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0D1" w:rsidRPr="002F6052" w:rsidRDefault="00B830D1" w:rsidP="002F6052">
      <w:pPr>
        <w:widowControl/>
        <w:shd w:val="clear" w:color="auto" w:fill="FFFFFF"/>
        <w:spacing w:after="75"/>
        <w:jc w:val="center"/>
        <w:outlineLvl w:val="1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怀</w:t>
      </w:r>
      <w:r w:rsidRPr="002F6052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念</w:t>
      </w: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校友</w:t>
      </w:r>
      <w:r w:rsidRPr="002F6052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陈世光先生</w:t>
      </w:r>
    </w:p>
    <w:p w:rsidR="00B830D1" w:rsidRPr="002F6052" w:rsidRDefault="00B830D1" w:rsidP="00811A16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2F6052">
        <w:rPr>
          <w:rFonts w:ascii="宋体" w:eastAsia="宋体" w:hAnsi="宋体" w:cs="宋体"/>
          <w:sz w:val="24"/>
          <w:szCs w:val="24"/>
        </w:rPr>
        <w:t>2017</w:t>
      </w:r>
      <w:r w:rsidRPr="002F6052">
        <w:rPr>
          <w:rFonts w:ascii="宋体" w:eastAsia="宋体" w:hAnsi="宋体" w:cs="宋体" w:hint="eastAsia"/>
          <w:sz w:val="24"/>
          <w:szCs w:val="24"/>
        </w:rPr>
        <w:t>年</w:t>
      </w:r>
      <w:r w:rsidRPr="002F6052">
        <w:rPr>
          <w:rFonts w:ascii="宋体" w:eastAsia="宋体" w:hAnsi="宋体" w:cs="宋体"/>
          <w:sz w:val="24"/>
          <w:szCs w:val="24"/>
        </w:rPr>
        <w:t>11</w:t>
      </w:r>
      <w:r w:rsidRPr="002F6052">
        <w:rPr>
          <w:rFonts w:ascii="宋体" w:eastAsia="宋体" w:hAnsi="宋体" w:cs="宋体" w:hint="eastAsia"/>
          <w:sz w:val="24"/>
          <w:szCs w:val="24"/>
        </w:rPr>
        <w:t>月</w:t>
      </w:r>
      <w:r w:rsidRPr="002F6052">
        <w:rPr>
          <w:rFonts w:ascii="宋体" w:eastAsia="宋体" w:hAnsi="宋体" w:cs="宋体"/>
          <w:sz w:val="24"/>
          <w:szCs w:val="24"/>
        </w:rPr>
        <w:t>4</w:t>
      </w:r>
      <w:r w:rsidRPr="002F6052">
        <w:rPr>
          <w:rFonts w:ascii="宋体" w:eastAsia="宋体" w:hAnsi="宋体" w:cs="宋体" w:hint="eastAsia"/>
          <w:sz w:val="24"/>
          <w:szCs w:val="24"/>
        </w:rPr>
        <w:t>日，</w:t>
      </w:r>
      <w:r>
        <w:rPr>
          <w:rFonts w:ascii="宋体" w:eastAsia="宋体" w:hAnsi="宋体" w:cs="宋体" w:hint="eastAsia"/>
          <w:sz w:val="24"/>
          <w:szCs w:val="24"/>
        </w:rPr>
        <w:t>金陵中学校友、</w:t>
      </w:r>
      <w:r w:rsidRPr="002F6052">
        <w:rPr>
          <w:rFonts w:ascii="宋体" w:eastAsia="宋体" w:hAnsi="宋体" w:cs="宋体" w:hint="eastAsia"/>
          <w:sz w:val="24"/>
          <w:szCs w:val="24"/>
        </w:rPr>
        <w:t>江苏省中国画学会艺术委员会委员陈世光先生在南京不幸逝世，享年</w:t>
      </w:r>
      <w:r w:rsidRPr="002F6052">
        <w:rPr>
          <w:rFonts w:ascii="宋体" w:eastAsia="宋体" w:hAnsi="宋体" w:cs="宋体"/>
          <w:sz w:val="24"/>
          <w:szCs w:val="24"/>
        </w:rPr>
        <w:t>76</w:t>
      </w:r>
      <w:r w:rsidRPr="002F6052">
        <w:rPr>
          <w:rFonts w:ascii="宋体" w:eastAsia="宋体" w:hAnsi="宋体" w:cs="宋体" w:hint="eastAsia"/>
          <w:sz w:val="24"/>
          <w:szCs w:val="24"/>
        </w:rPr>
        <w:t>岁。</w:t>
      </w:r>
    </w:p>
    <w:p w:rsidR="00B830D1" w:rsidRPr="002F6052" w:rsidRDefault="00B830D1" w:rsidP="00811A16">
      <w:pPr>
        <w:spacing w:line="360" w:lineRule="auto"/>
        <w:ind w:firstLineChars="200" w:firstLine="480"/>
        <w:rPr>
          <w:rFonts w:ascii="宋体" w:eastAsia="宋体" w:hAnsi="宋体" w:cs="Times New Roman"/>
          <w:color w:val="3E3E3E"/>
          <w:sz w:val="24"/>
          <w:szCs w:val="24"/>
          <w:shd w:val="clear" w:color="auto" w:fill="FFFFFF"/>
        </w:rPr>
      </w:pPr>
      <w:r w:rsidRPr="002F6052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陈世光</w:t>
      </w:r>
      <w:r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先生</w:t>
      </w:r>
      <w:r w:rsidRPr="002F6052">
        <w:rPr>
          <w:rFonts w:ascii="宋体" w:eastAsia="宋体" w:hAnsi="宋体" w:cs="宋体"/>
          <w:color w:val="3E3E3E"/>
          <w:sz w:val="24"/>
          <w:szCs w:val="24"/>
          <w:shd w:val="clear" w:color="auto" w:fill="FFFFFF"/>
        </w:rPr>
        <w:t>1942</w:t>
      </w:r>
      <w:r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年出生于</w:t>
      </w:r>
      <w:r w:rsidRPr="002F6052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云南省宣威县，</w:t>
      </w:r>
      <w:r>
        <w:rPr>
          <w:rFonts w:ascii="宋体" w:eastAsia="宋体" w:hAnsi="宋体" w:cs="宋体"/>
          <w:color w:val="3E3E3E"/>
          <w:sz w:val="24"/>
          <w:szCs w:val="24"/>
          <w:shd w:val="clear" w:color="auto" w:fill="FFFFFF"/>
        </w:rPr>
        <w:t>1959</w:t>
      </w:r>
      <w:r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年毕业于南京十中，</w:t>
      </w:r>
      <w:r w:rsidRPr="002F6052">
        <w:rPr>
          <w:rFonts w:ascii="宋体" w:eastAsia="宋体" w:hAnsi="宋体" w:cs="宋体"/>
          <w:color w:val="3E3E3E"/>
          <w:sz w:val="24"/>
          <w:szCs w:val="24"/>
          <w:shd w:val="clear" w:color="auto" w:fill="FFFFFF"/>
        </w:rPr>
        <w:t>1964</w:t>
      </w:r>
      <w:r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年毕业于南师大</w:t>
      </w:r>
      <w:r w:rsidRPr="002F6052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美术系。先后任中国美术家协会五届、六届理事，</w:t>
      </w:r>
      <w:r w:rsidRPr="002F6052">
        <w:rPr>
          <w:rFonts w:ascii="宋体" w:eastAsia="宋体" w:hAnsi="宋体" w:cs="宋体"/>
          <w:color w:val="3E3E3E"/>
          <w:sz w:val="24"/>
          <w:szCs w:val="24"/>
          <w:shd w:val="clear" w:color="auto" w:fill="FFFFFF"/>
        </w:rPr>
        <w:t>1990</w:t>
      </w:r>
      <w:r w:rsidRPr="002F6052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年起任江苏省美术家协会秘书长，国家一级美术师、教授。生前为江苏省中国画学会艺术委员会委员、《现代书画家报》艺术顾问、江苏省徐悲鸿研究会常务</w:t>
      </w:r>
      <w:r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副会长，兼任《中国美术年鉴》编委，中国书画收藏家协会学术委员</w:t>
      </w:r>
      <w:r w:rsidRPr="002F6052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等职。</w:t>
      </w:r>
    </w:p>
    <w:p w:rsidR="00B830D1" w:rsidRPr="002F6052" w:rsidRDefault="00D71AD6" w:rsidP="005A3BF2">
      <w:pPr>
        <w:spacing w:line="360" w:lineRule="auto"/>
        <w:ind w:firstLineChars="200" w:firstLine="480"/>
        <w:rPr>
          <w:rFonts w:ascii="宋体" w:eastAsia="宋体" w:hAnsi="宋体" w:cs="Times New Roman"/>
          <w:color w:val="3E3E3E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陈世光先生</w:t>
      </w:r>
      <w:r w:rsidR="005A3BF2">
        <w:rPr>
          <w:rFonts w:ascii="宋体" w:eastAsia="宋体" w:hAnsi="宋体" w:cs="宋体"/>
          <w:color w:val="3E3E3E"/>
          <w:sz w:val="24"/>
          <w:szCs w:val="24"/>
          <w:shd w:val="clear" w:color="auto" w:fill="FFFFFF"/>
        </w:rPr>
        <w:t>的多幅</w:t>
      </w:r>
      <w:r w:rsidR="00B830D1" w:rsidRPr="002F6052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水彩、粉画</w:t>
      </w:r>
      <w:r w:rsidR="005A3BF2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和</w:t>
      </w:r>
      <w:r w:rsidR="00B830D1" w:rsidRPr="002F6052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油画</w:t>
      </w:r>
      <w:r w:rsidR="00274B5F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作品</w:t>
      </w:r>
      <w:r w:rsidR="00B830D1" w:rsidRPr="002F6052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均入选全国美展。作品《无题》在首届江苏省山水画展上被授予“学术贡献奖”，作品《深秋的村舍》荣获首届江苏省美术节“特别优秀奖”。油画《山村教师》入选建党</w:t>
      </w:r>
      <w:r w:rsidR="00B830D1" w:rsidRPr="002F6052">
        <w:rPr>
          <w:rFonts w:ascii="宋体" w:eastAsia="宋体" w:hAnsi="宋体" w:cs="宋体"/>
          <w:color w:val="3E3E3E"/>
          <w:sz w:val="24"/>
          <w:szCs w:val="24"/>
          <w:shd w:val="clear" w:color="auto" w:fill="FFFFFF"/>
        </w:rPr>
        <w:t>60</w:t>
      </w:r>
      <w:r w:rsidR="00B830D1" w:rsidRPr="002F6052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周年美展。书法作品《陈毅青松诗》、《朱熹春日诗》、《毛泽东词</w:t>
      </w:r>
      <w:r w:rsidR="00B830D1" w:rsidRPr="002F6052">
        <w:rPr>
          <w:rFonts w:ascii="宋体" w:eastAsia="宋体" w:hAnsi="宋体" w:cs="宋体"/>
          <w:color w:val="3E3E3E"/>
          <w:sz w:val="24"/>
          <w:szCs w:val="24"/>
          <w:shd w:val="clear" w:color="auto" w:fill="FFFFFF"/>
        </w:rPr>
        <w:t>——</w:t>
      </w:r>
      <w:r w:rsidR="00B830D1" w:rsidRPr="002F6052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会昌》、古楹联《闲庭不改风还月，欹案依然易与诗》，中国画《八骏图》等先后被中南海收藏。</w:t>
      </w:r>
      <w:r w:rsidR="00B830D1">
        <w:rPr>
          <w:rFonts w:ascii="宋体" w:eastAsia="宋体" w:hAnsi="宋体" w:cs="宋体"/>
          <w:color w:val="3E3E3E"/>
          <w:sz w:val="24"/>
          <w:szCs w:val="24"/>
          <w:shd w:val="clear" w:color="auto" w:fill="FFFFFF"/>
        </w:rPr>
        <w:t>2013</w:t>
      </w:r>
      <w:r w:rsidR="00B830D1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年底，陈世光在北京、南京先后举办画展，展出</w:t>
      </w:r>
      <w:r w:rsidR="00B830D1">
        <w:rPr>
          <w:rFonts w:ascii="宋体" w:eastAsia="宋体" w:hAnsi="宋体" w:cs="宋体"/>
          <w:color w:val="3E3E3E"/>
          <w:sz w:val="24"/>
          <w:szCs w:val="24"/>
          <w:shd w:val="clear" w:color="auto" w:fill="FFFFFF"/>
        </w:rPr>
        <w:t>70</w:t>
      </w:r>
      <w:r w:rsidR="00B830D1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幅以马为题材的书画作品迎接马年，得到美术界高度评价，悲鸿大师夫人廖静文先生为画展题词“传承悲鸿精神，妙得骏马灵性”。陈世光热爱母校金中，</w:t>
      </w:r>
      <w:r w:rsidR="00CE2439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他</w:t>
      </w:r>
      <w:r w:rsidR="00B830D1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为多位院士校友画的油画肖像还挂在</w:t>
      </w:r>
      <w:r w:rsidR="00CE2439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学校</w:t>
      </w:r>
      <w:r w:rsidR="00B830D1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科学馆大厅</w:t>
      </w:r>
      <w:r w:rsidR="00CE2439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中</w:t>
      </w:r>
      <w:r w:rsidR="00B830D1">
        <w:rPr>
          <w:rFonts w:ascii="宋体" w:eastAsia="宋体" w:hAnsi="宋体" w:cs="宋体" w:hint="eastAsia"/>
          <w:color w:val="3E3E3E"/>
          <w:sz w:val="24"/>
          <w:szCs w:val="24"/>
          <w:shd w:val="clear" w:color="auto" w:fill="FFFFFF"/>
        </w:rPr>
        <w:t>。</w:t>
      </w:r>
    </w:p>
    <w:p w:rsidR="00B830D1" w:rsidRDefault="00B830D1" w:rsidP="00811A1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2F6052">
        <w:rPr>
          <w:rFonts w:ascii="宋体" w:eastAsia="宋体" w:hAnsi="宋体" w:cs="宋体" w:hint="eastAsia"/>
          <w:sz w:val="24"/>
          <w:szCs w:val="24"/>
        </w:rPr>
        <w:t>陈世光</w:t>
      </w:r>
      <w:r>
        <w:rPr>
          <w:rFonts w:ascii="宋体" w:eastAsia="宋体" w:hAnsi="宋体" w:cs="宋体" w:hint="eastAsia"/>
          <w:sz w:val="24"/>
          <w:szCs w:val="24"/>
        </w:rPr>
        <w:t>校友</w:t>
      </w:r>
      <w:r w:rsidRPr="002F6052">
        <w:rPr>
          <w:rFonts w:ascii="宋体" w:eastAsia="宋体" w:hAnsi="宋体" w:cs="宋体" w:hint="eastAsia"/>
          <w:sz w:val="24"/>
          <w:szCs w:val="24"/>
        </w:rPr>
        <w:t>的逝去让我们痛失一位良师益友。</w:t>
      </w:r>
      <w:r>
        <w:rPr>
          <w:rFonts w:ascii="宋体" w:eastAsia="宋体" w:hAnsi="宋体" w:cs="宋体" w:hint="eastAsia"/>
          <w:sz w:val="24"/>
          <w:szCs w:val="24"/>
        </w:rPr>
        <w:t>你永远在我们心中！</w:t>
      </w:r>
    </w:p>
    <w:p w:rsidR="00D71AD6" w:rsidRDefault="00D71AD6" w:rsidP="00811A16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</w:p>
    <w:p w:rsidR="00B830D1" w:rsidRPr="002F6052" w:rsidRDefault="00274B5F" w:rsidP="006F2107">
      <w:pPr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32" type="#_x0000_t75" style="width:238.5pt;height:215.25pt;visibility:visible">
            <v:imagedata r:id="rId6" o:title=""/>
          </v:shape>
        </w:pict>
      </w:r>
      <w:bookmarkStart w:id="0" w:name="_GoBack"/>
      <w:bookmarkEnd w:id="0"/>
    </w:p>
    <w:sectPr w:rsidR="00B830D1" w:rsidRPr="002F6052" w:rsidSect="003D3A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1FE" w:rsidRDefault="00ED41FE" w:rsidP="005A3BF2">
      <w:r>
        <w:separator/>
      </w:r>
    </w:p>
  </w:endnote>
  <w:endnote w:type="continuationSeparator" w:id="0">
    <w:p w:rsidR="00ED41FE" w:rsidRDefault="00ED41FE" w:rsidP="005A3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roman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1FE" w:rsidRDefault="00ED41FE" w:rsidP="005A3BF2">
      <w:r>
        <w:separator/>
      </w:r>
    </w:p>
  </w:footnote>
  <w:footnote w:type="continuationSeparator" w:id="0">
    <w:p w:rsidR="00ED41FE" w:rsidRDefault="00ED41FE" w:rsidP="005A3B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D34"/>
    <w:rsid w:val="0001647E"/>
    <w:rsid w:val="000A7CD1"/>
    <w:rsid w:val="000B126F"/>
    <w:rsid w:val="001635FA"/>
    <w:rsid w:val="00204D34"/>
    <w:rsid w:val="00274B5F"/>
    <w:rsid w:val="002F6052"/>
    <w:rsid w:val="003039BE"/>
    <w:rsid w:val="00340354"/>
    <w:rsid w:val="003A053F"/>
    <w:rsid w:val="003B2B33"/>
    <w:rsid w:val="003D3A97"/>
    <w:rsid w:val="00431FD2"/>
    <w:rsid w:val="004C6D14"/>
    <w:rsid w:val="0050683F"/>
    <w:rsid w:val="00513137"/>
    <w:rsid w:val="005842FF"/>
    <w:rsid w:val="005A3BF2"/>
    <w:rsid w:val="006C6E50"/>
    <w:rsid w:val="006F2107"/>
    <w:rsid w:val="00730E82"/>
    <w:rsid w:val="007B1FBD"/>
    <w:rsid w:val="00811A16"/>
    <w:rsid w:val="00847358"/>
    <w:rsid w:val="008A22C7"/>
    <w:rsid w:val="00983CDD"/>
    <w:rsid w:val="00A403C5"/>
    <w:rsid w:val="00B0569E"/>
    <w:rsid w:val="00B13A71"/>
    <w:rsid w:val="00B830D1"/>
    <w:rsid w:val="00C71DE4"/>
    <w:rsid w:val="00CE2439"/>
    <w:rsid w:val="00D71AD6"/>
    <w:rsid w:val="00D7337F"/>
    <w:rsid w:val="00E656AF"/>
    <w:rsid w:val="00ED41FE"/>
    <w:rsid w:val="00F07853"/>
    <w:rsid w:val="00F14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CEEB0E"/>
  <w15:docId w15:val="{3AF7CD44-CEB8-4705-9C5D-F47FC3FFD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DengXian" w:eastAsia="DengXian" w:hAnsi="DengXi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A97"/>
    <w:pPr>
      <w:widowControl w:val="0"/>
      <w:jc w:val="both"/>
    </w:pPr>
    <w:rPr>
      <w:rFonts w:cs="DengXian"/>
      <w:kern w:val="2"/>
      <w:sz w:val="21"/>
      <w:szCs w:val="21"/>
    </w:rPr>
  </w:style>
  <w:style w:type="paragraph" w:styleId="2">
    <w:name w:val="heading 2"/>
    <w:basedOn w:val="a"/>
    <w:link w:val="20"/>
    <w:uiPriority w:val="99"/>
    <w:qFormat/>
    <w:rsid w:val="002F605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uiPriority w:val="99"/>
    <w:locked/>
    <w:rsid w:val="002F6052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5A3B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A3BF2"/>
    <w:rPr>
      <w:rFonts w:cs="DengXi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3B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A3BF2"/>
    <w:rPr>
      <w:rFonts w:cs="DengXi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37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83</Words>
  <Characters>478</Characters>
  <Application>Microsoft Office Word</Application>
  <DocSecurity>0</DocSecurity>
  <Lines>3</Lines>
  <Paragraphs>1</Paragraphs>
  <ScaleCrop>false</ScaleCrop>
  <Company>Microsoft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22</cp:revision>
  <dcterms:created xsi:type="dcterms:W3CDTF">2018-01-02T01:46:00Z</dcterms:created>
  <dcterms:modified xsi:type="dcterms:W3CDTF">2018-01-11T02:52:00Z</dcterms:modified>
</cp:coreProperties>
</file>