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FB" w:rsidRDefault="00EC13D6">
      <w:pPr>
        <w:jc w:val="center"/>
        <w:rPr>
          <w:rFonts w:ascii="方正大标宋_GBK" w:eastAsia="方正大标宋_GBK"/>
          <w:sz w:val="30"/>
          <w:szCs w:val="30"/>
        </w:rPr>
      </w:pPr>
      <w:r w:rsidRPr="00EC13D6">
        <w:rPr>
          <w:rFonts w:ascii="方正大标宋_GBK" w:eastAsia="方正大标宋_GBK" w:hint="eastAsia"/>
          <w:sz w:val="30"/>
          <w:szCs w:val="30"/>
        </w:rPr>
        <w:t>金陵中学创建星级档案室</w:t>
      </w:r>
      <w:bookmarkStart w:id="0" w:name="_GoBack"/>
      <w:bookmarkEnd w:id="0"/>
      <w:r w:rsidRPr="00EC13D6">
        <w:rPr>
          <w:rFonts w:ascii="方正大标宋_GBK" w:eastAsia="方正大标宋_GBK" w:hint="eastAsia"/>
          <w:sz w:val="30"/>
          <w:szCs w:val="30"/>
        </w:rPr>
        <w:t>项目</w:t>
      </w:r>
      <w:r w:rsidR="00E22C59">
        <w:rPr>
          <w:rFonts w:ascii="方正大标宋_GBK" w:eastAsia="方正大标宋_GBK" w:hint="eastAsia"/>
          <w:sz w:val="30"/>
          <w:szCs w:val="30"/>
        </w:rPr>
        <w:t>要求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(一) 服务内容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包括档案目录著录、档案扫描、图像处理、图像质检、档案复原、数据存储等。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 xml:space="preserve"> 1.档案整理和著录：根据档案实体对档案目录进行著录，著录要求参照《南京市档案馆接收档案业务规范（修订稿）》。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2. 纸质档案全文扫描。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3. 图像处理：对扫描的图像进行纠偏、去污、拼接等处理。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4. 图像质检：对扫描时是否有遗漏以及呈现图像的完整性、清晰性、美观性、先后顺序进行检查和及时纠正。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5. 档案复原：扫描后的档案整理重新入库上架。</w:t>
      </w:r>
    </w:p>
    <w:p w:rsidR="005F3CFB" w:rsidRPr="00A41B9A" w:rsidRDefault="00E22C59" w:rsidP="00EC13D6">
      <w:pPr>
        <w:spacing w:line="400" w:lineRule="exact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 xml:space="preserve">   （二）技术要求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纸质档案数字化的过程须符合国家档案局《纸质档案数字化技术规范》（DA/T31-2005）、江苏省档案局《档案数字化转换操作规程》（DB32/T 1894-2011）和《南京市档案馆接收档案业务规范（修订稿）》等有关标准规范的要求。本次招标具体要求如下：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 xml:space="preserve"> 1. 数字化加工场地、设备要求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（1）招标方提供加工场地。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（2）中标方自备完成档案扫描加工服务所需的各种硬件设备，扫描仪、各类耗材等。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 xml:space="preserve"> 2. 档案整理要求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在扫描之前，根据档案管理情况，按下述步骤对档案进行适当整理，并视需要做出标识，确保档案数字化质量。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（1）档案实体规范性检查：检查档案数量是否完整，对缺页、漏页等情况进行修正；对破损严重、不能直接扫描或影响扫描质量的纸张进行标注等。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（2）目录数据规范性检查：根据档案实体对已有的电子目录进行逐条的核对与补充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（3）拆除装订：对已经装订好的档案，拆除装订物。拆除装订物时应注意保护档案不受损害。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（4）页面修整：破损程度严重影响档案内容的，单面档案进行托裱，双面有字档案进行丝网加固处理；褶皱纸张需进行平整、抚平边角。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5）装订：扫描工作完成后，拆除过装订物的档案应按档案保管的要求重新装订。恢复装订时，应尽可能地按照原来的装订孔进行装订，应注意保持卷内文件的顺序不变，认真校对可能出现的装订不齐、漏页、页码颠倒等问题。未装订的档案按照规范进行装订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3. 档案扫描要求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（1）采用平板进纸方式扫描，避免纸张褶皱、撕裂、破损等情况的发生。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（2）根据纸张质地、底色、薄厚程度等因素，设置最佳的扫描明暗度、对比度设置，保证原始扫描图像效果与原件吻合。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lastRenderedPageBreak/>
        <w:t>（3）尽量确保纸张扫描清晰，从而保证原始扫描图像无歪斜，减少后期处理可能带来的图像失真。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（4）采用彩色模式进行扫描，扫描分辨率≥200dpi。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4.图像处理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（1）纠偏：对出现偏斜的图像应进行纠偏处理，以达到视觉上基本不感觉偏斜为准。对方向不正确的图像应进行旋转还原，以符合阅读习惯。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（2）去污：对图像页面中出现的影响图像质量的杂质如黑点、黑线、黑框、黑边等应进行去污处理。处理过程中应遵循在不影响可懂度的前提下展现档案原貌的原则。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（3）图像拼接：对大幅面档案进行分区扫描形成的多幅图像，应进行拼接处理，合并为一个完整的图像，以保证档案数字化图像的整体性。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5. 图像质检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（1）对图像偏斜度、清晰度、失真度等进行检查，扫描图像的倾斜度不得超出0.5度。发现不符合图像质量要求时，应重新进行图像的处理。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（2）由于操作不当，造成扫描的图像文件不完整或无法清晰识别时，应重新扫描。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（3）发现文件漏扫时，应及时补扫并正确插入图像。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（4）发现扫描图像的排列顺序与档案原件不一致时，应及时进行调整。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6. 图像存储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（1）档案数字化的全文应提供两种完整的格式，即单页的TIFF、多页PDF格式各一套。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（2）命名格式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各格式的全文数据文件与档案实体及电子目录一一对应。</w:t>
      </w:r>
    </w:p>
    <w:p w:rsidR="005F3CFB" w:rsidRPr="00A41B9A" w:rsidRDefault="00EC13D6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7</w:t>
      </w:r>
      <w:r w:rsidR="00E22C59" w:rsidRPr="00A41B9A">
        <w:rPr>
          <w:rFonts w:asciiTheme="minorEastAsia" w:hAnsiTheme="minorEastAsia" w:hint="eastAsia"/>
          <w:szCs w:val="21"/>
        </w:rPr>
        <w:t>. 数据移交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验收合格的完整数据应及时进行脱机的物理备份，存放在制定的备份载体中。</w:t>
      </w:r>
    </w:p>
    <w:p w:rsidR="005F3CFB" w:rsidRPr="00A41B9A" w:rsidRDefault="00EC13D6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8</w:t>
      </w:r>
      <w:r w:rsidR="00E22C59" w:rsidRPr="00A41B9A">
        <w:rPr>
          <w:rFonts w:asciiTheme="minorEastAsia" w:hAnsiTheme="minorEastAsia" w:hint="eastAsia"/>
          <w:szCs w:val="21"/>
        </w:rPr>
        <w:t>. 信息安全</w:t>
      </w:r>
    </w:p>
    <w:p w:rsidR="005F3CFB" w:rsidRPr="00A41B9A" w:rsidRDefault="00E22C5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数字化加工过程中产生的信息，供应商不得留存和向外流出，加工过程中使用的计算机要与其他网络实行物理隔离，不应安装具有无线功能的相关设备。</w:t>
      </w:r>
    </w:p>
    <w:p w:rsidR="005F3CFB" w:rsidRPr="00A41B9A" w:rsidRDefault="00E22C59">
      <w:pPr>
        <w:spacing w:line="40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A41B9A">
        <w:rPr>
          <w:rFonts w:asciiTheme="minorEastAsia" w:hAnsiTheme="minorEastAsia"/>
          <w:b/>
          <w:bCs/>
          <w:szCs w:val="21"/>
        </w:rPr>
        <w:t>二、</w:t>
      </w:r>
      <w:r w:rsidRPr="00A41B9A">
        <w:rPr>
          <w:rFonts w:asciiTheme="minorEastAsia" w:hAnsiTheme="minorEastAsia" w:hint="eastAsia"/>
          <w:b/>
          <w:bCs/>
          <w:szCs w:val="21"/>
        </w:rPr>
        <w:t>项目</w:t>
      </w:r>
      <w:r w:rsidRPr="00A41B9A">
        <w:rPr>
          <w:rFonts w:asciiTheme="minorEastAsia" w:hAnsiTheme="minorEastAsia"/>
          <w:b/>
          <w:bCs/>
          <w:szCs w:val="21"/>
        </w:rPr>
        <w:t>时间</w:t>
      </w:r>
      <w:r w:rsidRPr="00A41B9A">
        <w:rPr>
          <w:rFonts w:asciiTheme="minorEastAsia" w:hAnsiTheme="minorEastAsia" w:hint="eastAsia"/>
          <w:b/>
          <w:bCs/>
          <w:szCs w:val="21"/>
        </w:rPr>
        <w:t>、</w:t>
      </w:r>
      <w:r w:rsidRPr="00A41B9A">
        <w:rPr>
          <w:rFonts w:asciiTheme="minorEastAsia" w:hAnsiTheme="minorEastAsia"/>
          <w:b/>
          <w:bCs/>
          <w:szCs w:val="21"/>
        </w:rPr>
        <w:t>人员及</w:t>
      </w:r>
      <w:r w:rsidRPr="00A41B9A">
        <w:rPr>
          <w:rFonts w:asciiTheme="minorEastAsia" w:hAnsiTheme="minorEastAsia" w:hint="eastAsia"/>
          <w:b/>
          <w:bCs/>
          <w:szCs w:val="21"/>
        </w:rPr>
        <w:t>场地</w:t>
      </w:r>
    </w:p>
    <w:p w:rsidR="005F3CFB" w:rsidRPr="00A41B9A" w:rsidRDefault="00E22C59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1、档案加工</w:t>
      </w:r>
      <w:r w:rsidRPr="00A41B9A">
        <w:rPr>
          <w:rFonts w:asciiTheme="minorEastAsia" w:hAnsiTheme="minorEastAsia"/>
          <w:szCs w:val="21"/>
        </w:rPr>
        <w:t>公司从进场之日起约6个月</w:t>
      </w:r>
      <w:r w:rsidRPr="00A41B9A">
        <w:rPr>
          <w:rFonts w:asciiTheme="minorEastAsia" w:hAnsiTheme="minorEastAsia" w:hint="eastAsia"/>
          <w:szCs w:val="21"/>
        </w:rPr>
        <w:t>完成档案</w:t>
      </w:r>
      <w:r w:rsidR="00EC13D6" w:rsidRPr="00A41B9A">
        <w:rPr>
          <w:rFonts w:asciiTheme="minorEastAsia" w:hAnsiTheme="minorEastAsia" w:hint="eastAsia"/>
          <w:szCs w:val="21"/>
        </w:rPr>
        <w:t>数字化</w:t>
      </w:r>
      <w:r w:rsidRPr="00A41B9A">
        <w:rPr>
          <w:rFonts w:asciiTheme="minorEastAsia" w:hAnsiTheme="minorEastAsia"/>
          <w:szCs w:val="21"/>
        </w:rPr>
        <w:t>工作。</w:t>
      </w:r>
    </w:p>
    <w:p w:rsidR="005F3CFB" w:rsidRPr="00A41B9A" w:rsidRDefault="00E22C59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2</w:t>
      </w:r>
      <w:r w:rsidRPr="00A41B9A">
        <w:rPr>
          <w:rFonts w:asciiTheme="minorEastAsia" w:hAnsiTheme="minorEastAsia" w:hint="eastAsia"/>
          <w:szCs w:val="21"/>
        </w:rPr>
        <w:t>、档案加工</w:t>
      </w:r>
      <w:r w:rsidRPr="00A41B9A">
        <w:rPr>
          <w:rFonts w:asciiTheme="minorEastAsia" w:hAnsiTheme="minorEastAsia"/>
          <w:szCs w:val="21"/>
        </w:rPr>
        <w:t>公司</w:t>
      </w:r>
      <w:r w:rsidRPr="00A41B9A">
        <w:rPr>
          <w:rFonts w:asciiTheme="minorEastAsia" w:hAnsiTheme="minorEastAsia" w:hint="eastAsia"/>
          <w:szCs w:val="21"/>
        </w:rPr>
        <w:t>派</w:t>
      </w:r>
      <w:r w:rsidRPr="00A41B9A">
        <w:rPr>
          <w:rFonts w:asciiTheme="minorEastAsia" w:hAnsiTheme="minorEastAsia"/>
          <w:szCs w:val="21"/>
        </w:rPr>
        <w:t>3-5名专业人员</w:t>
      </w:r>
      <w:r w:rsidRPr="00A41B9A">
        <w:rPr>
          <w:rFonts w:asciiTheme="minorEastAsia" w:hAnsiTheme="minorEastAsia" w:hint="eastAsia"/>
          <w:szCs w:val="21"/>
        </w:rPr>
        <w:t>在</w:t>
      </w:r>
      <w:r w:rsidRPr="00A41B9A">
        <w:rPr>
          <w:rFonts w:asciiTheme="minorEastAsia" w:hAnsiTheme="minorEastAsia"/>
          <w:szCs w:val="21"/>
        </w:rPr>
        <w:t>我校进行</w:t>
      </w:r>
      <w:r w:rsidR="00EC13D6" w:rsidRPr="00A41B9A">
        <w:rPr>
          <w:rFonts w:asciiTheme="minorEastAsia" w:hAnsiTheme="minorEastAsia" w:hint="eastAsia"/>
          <w:szCs w:val="21"/>
        </w:rPr>
        <w:t>数字化加工项目</w:t>
      </w:r>
      <w:r w:rsidRPr="00A41B9A">
        <w:rPr>
          <w:rFonts w:asciiTheme="minorEastAsia" w:hAnsiTheme="minorEastAsia"/>
          <w:szCs w:val="21"/>
        </w:rPr>
        <w:t>工作</w:t>
      </w:r>
      <w:r w:rsidRPr="00A41B9A">
        <w:rPr>
          <w:rFonts w:asciiTheme="minorEastAsia" w:hAnsiTheme="minorEastAsia" w:hint="eastAsia"/>
          <w:szCs w:val="21"/>
        </w:rPr>
        <w:t>。</w:t>
      </w:r>
    </w:p>
    <w:p w:rsidR="005F3CFB" w:rsidRPr="00A41B9A" w:rsidRDefault="00E22C59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3、</w:t>
      </w:r>
      <w:r w:rsidRPr="00A41B9A">
        <w:rPr>
          <w:rFonts w:asciiTheme="minorEastAsia" w:hAnsiTheme="minorEastAsia" w:hint="eastAsia"/>
          <w:szCs w:val="21"/>
        </w:rPr>
        <w:t>综合档案室</w:t>
      </w:r>
      <w:r w:rsidRPr="00A41B9A">
        <w:rPr>
          <w:rFonts w:asciiTheme="minorEastAsia" w:hAnsiTheme="minorEastAsia"/>
          <w:szCs w:val="21"/>
        </w:rPr>
        <w:t>派一名相关人员配合档案工作。</w:t>
      </w:r>
    </w:p>
    <w:p w:rsidR="005F3CFB" w:rsidRPr="00A41B9A" w:rsidRDefault="00E22C59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4、档案</w:t>
      </w:r>
      <w:r w:rsidRPr="00A41B9A">
        <w:rPr>
          <w:rFonts w:asciiTheme="minorEastAsia" w:hAnsiTheme="minorEastAsia" w:hint="eastAsia"/>
          <w:szCs w:val="21"/>
        </w:rPr>
        <w:t>加工</w:t>
      </w:r>
      <w:r w:rsidRPr="00A41B9A">
        <w:rPr>
          <w:rFonts w:asciiTheme="minorEastAsia" w:hAnsiTheme="minorEastAsia"/>
          <w:szCs w:val="21"/>
        </w:rPr>
        <w:t>工作场所设在体艺楼二楼</w:t>
      </w:r>
      <w:r w:rsidRPr="00A41B9A">
        <w:rPr>
          <w:rFonts w:asciiTheme="minorEastAsia" w:hAnsiTheme="minorEastAsia" w:hint="eastAsia"/>
          <w:szCs w:val="21"/>
        </w:rPr>
        <w:t>教室</w:t>
      </w:r>
      <w:r w:rsidRPr="00A41B9A">
        <w:rPr>
          <w:rFonts w:asciiTheme="minorEastAsia" w:hAnsiTheme="minorEastAsia"/>
          <w:szCs w:val="21"/>
        </w:rPr>
        <w:t>；</w:t>
      </w:r>
    </w:p>
    <w:p w:rsidR="005F3CFB" w:rsidRPr="00A41B9A" w:rsidRDefault="00E22C59">
      <w:pPr>
        <w:spacing w:line="40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 w:hint="eastAsia"/>
          <w:szCs w:val="21"/>
        </w:rPr>
        <w:t>校办综合档案室</w:t>
      </w:r>
    </w:p>
    <w:p w:rsidR="005F3CFB" w:rsidRPr="00A41B9A" w:rsidRDefault="00EC13D6">
      <w:pPr>
        <w:spacing w:line="40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A41B9A">
        <w:rPr>
          <w:rFonts w:asciiTheme="minorEastAsia" w:hAnsiTheme="minorEastAsia"/>
          <w:szCs w:val="21"/>
        </w:rPr>
        <w:t>2020</w:t>
      </w:r>
      <w:r w:rsidR="00E22C59" w:rsidRPr="00A41B9A">
        <w:rPr>
          <w:rFonts w:asciiTheme="minorEastAsia" w:hAnsiTheme="minorEastAsia"/>
          <w:szCs w:val="21"/>
        </w:rPr>
        <w:t>年5月14日</w:t>
      </w:r>
    </w:p>
    <w:sectPr w:rsidR="005F3CFB" w:rsidRPr="00A4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7C" w:rsidRDefault="00FD3B7C" w:rsidP="00EC13D6">
      <w:r>
        <w:separator/>
      </w:r>
    </w:p>
  </w:endnote>
  <w:endnote w:type="continuationSeparator" w:id="0">
    <w:p w:rsidR="00FD3B7C" w:rsidRDefault="00FD3B7C" w:rsidP="00EC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7C" w:rsidRDefault="00FD3B7C" w:rsidP="00EC13D6">
      <w:r>
        <w:separator/>
      </w:r>
    </w:p>
  </w:footnote>
  <w:footnote w:type="continuationSeparator" w:id="0">
    <w:p w:rsidR="00FD3B7C" w:rsidRDefault="00FD3B7C" w:rsidP="00EC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3"/>
    <w:rsid w:val="000A5E95"/>
    <w:rsid w:val="000C4B88"/>
    <w:rsid w:val="000E0CAE"/>
    <w:rsid w:val="0045512E"/>
    <w:rsid w:val="005715E2"/>
    <w:rsid w:val="005F3CFB"/>
    <w:rsid w:val="006F43AD"/>
    <w:rsid w:val="00734FAD"/>
    <w:rsid w:val="007C69C8"/>
    <w:rsid w:val="008406EC"/>
    <w:rsid w:val="00974E83"/>
    <w:rsid w:val="00A41B9A"/>
    <w:rsid w:val="00C32B04"/>
    <w:rsid w:val="00D31AA9"/>
    <w:rsid w:val="00E22C59"/>
    <w:rsid w:val="00EC13D6"/>
    <w:rsid w:val="00FD3B7C"/>
    <w:rsid w:val="331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54935-0B61-4387-8AE3-08B403A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2019-05-15T03:22:00Z</dcterms:created>
  <dcterms:modified xsi:type="dcterms:W3CDTF">2020-05-07T06:36:00Z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