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E328B">
      <w:pPr>
        <w:jc w:val="center"/>
        <w:outlineLvl w:val="0"/>
        <w:rPr>
          <w:rFonts w:ascii="宋体" w:hAnsi="宋体" w:eastAsia="宋体"/>
          <w:b/>
          <w:bCs/>
          <w:color w:val="000000" w:themeColor="text1"/>
          <w:sz w:val="28"/>
          <w:szCs w:val="32"/>
          <w:highlight w:val="none"/>
          <w14:textFill>
            <w14:solidFill>
              <w14:schemeClr w14:val="tx1"/>
            </w14:solidFill>
          </w14:textFill>
        </w:rPr>
      </w:pPr>
      <w:r>
        <w:rPr>
          <w:rFonts w:hint="eastAsia" w:ascii="宋体" w:hAnsi="宋体" w:eastAsia="宋体"/>
          <w:b/>
          <w:bCs/>
          <w:color w:val="000000" w:themeColor="text1"/>
          <w:sz w:val="28"/>
          <w:szCs w:val="32"/>
          <w:highlight w:val="none"/>
          <w14:textFill>
            <w14:solidFill>
              <w14:schemeClr w14:val="tx1"/>
            </w14:solidFill>
          </w14:textFill>
        </w:rPr>
        <w:t>南京市金陵中学教职工宿舍楼防水工</w:t>
      </w:r>
      <w:bookmarkStart w:id="0" w:name="_GoBack"/>
      <w:bookmarkEnd w:id="0"/>
      <w:r>
        <w:rPr>
          <w:rFonts w:hint="eastAsia" w:ascii="宋体" w:hAnsi="宋体" w:eastAsia="宋体"/>
          <w:b/>
          <w:bCs/>
          <w:color w:val="000000" w:themeColor="text1"/>
          <w:sz w:val="28"/>
          <w:szCs w:val="32"/>
          <w:highlight w:val="none"/>
          <w14:textFill>
            <w14:solidFill>
              <w14:schemeClr w14:val="tx1"/>
            </w14:solidFill>
          </w14:textFill>
        </w:rPr>
        <w:t>程议标</w:t>
      </w:r>
      <w:r>
        <w:rPr>
          <w:rFonts w:ascii="宋体" w:hAnsi="宋体" w:eastAsia="宋体"/>
          <w:b/>
          <w:bCs/>
          <w:color w:val="000000" w:themeColor="text1"/>
          <w:sz w:val="28"/>
          <w:szCs w:val="32"/>
          <w:highlight w:val="none"/>
          <w14:textFill>
            <w14:solidFill>
              <w14:schemeClr w14:val="tx1"/>
            </w14:solidFill>
          </w14:textFill>
        </w:rPr>
        <w:t>公告</w:t>
      </w:r>
    </w:p>
    <w:p w14:paraId="799603D2">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一、项目基本情况</w:t>
      </w:r>
    </w:p>
    <w:p w14:paraId="0CEC4DD4">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1</w:t>
      </w:r>
      <w:r>
        <w:rPr>
          <w:rFonts w:ascii="宋体" w:hAnsi="宋体" w:eastAsia="宋体"/>
          <w:b/>
          <w:bCs/>
          <w:color w:val="000000" w:themeColor="text1"/>
          <w:sz w:val="22"/>
          <w:highlight w:val="none"/>
          <w14:textFill>
            <w14:solidFill>
              <w14:schemeClr w14:val="tx1"/>
            </w14:solidFill>
          </w14:textFill>
        </w:rPr>
        <w:t>.项目名称：</w:t>
      </w:r>
      <w:r>
        <w:rPr>
          <w:rFonts w:hint="eastAsia" w:ascii="宋体" w:hAnsi="宋体" w:eastAsia="宋体"/>
          <w:b/>
          <w:bCs/>
          <w:color w:val="000000" w:themeColor="text1"/>
          <w:sz w:val="22"/>
          <w:highlight w:val="none"/>
          <w14:textFill>
            <w14:solidFill>
              <w14:schemeClr w14:val="tx1"/>
            </w14:solidFill>
          </w14:textFill>
        </w:rPr>
        <w:t xml:space="preserve"> 南京市金陵中学教职工宿舍楼防水工程</w:t>
      </w:r>
    </w:p>
    <w:p w14:paraId="03D5A016">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2</w:t>
      </w:r>
      <w:r>
        <w:rPr>
          <w:rFonts w:ascii="宋体" w:hAnsi="宋体" w:eastAsia="宋体"/>
          <w:b/>
          <w:bCs/>
          <w:color w:val="000000" w:themeColor="text1"/>
          <w:sz w:val="22"/>
          <w:highlight w:val="none"/>
          <w14:textFill>
            <w14:solidFill>
              <w14:schemeClr w14:val="tx1"/>
            </w14:solidFill>
          </w14:textFill>
        </w:rPr>
        <w:t>.采购方式：</w:t>
      </w:r>
      <w:r>
        <w:rPr>
          <w:rFonts w:hint="eastAsia" w:ascii="宋体" w:hAnsi="宋体" w:eastAsia="宋体"/>
          <w:color w:val="000000" w:themeColor="text1"/>
          <w:sz w:val="22"/>
          <w:highlight w:val="none"/>
          <w14:textFill>
            <w14:solidFill>
              <w14:schemeClr w14:val="tx1"/>
            </w14:solidFill>
          </w14:textFill>
        </w:rPr>
        <w:t>校内议标</w:t>
      </w:r>
    </w:p>
    <w:p w14:paraId="4AB9AD4E">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3</w:t>
      </w:r>
      <w:r>
        <w:rPr>
          <w:rFonts w:ascii="宋体" w:hAnsi="宋体" w:eastAsia="宋体"/>
          <w:b/>
          <w:bCs/>
          <w:color w:val="000000" w:themeColor="text1"/>
          <w:sz w:val="22"/>
          <w:highlight w:val="none"/>
          <w14:textFill>
            <w14:solidFill>
              <w14:schemeClr w14:val="tx1"/>
            </w14:solidFill>
          </w14:textFill>
        </w:rPr>
        <w:t>.项目预算：</w:t>
      </w:r>
      <w:r>
        <w:rPr>
          <w:rFonts w:hint="eastAsia" w:ascii="宋体" w:hAnsi="宋体" w:eastAsia="宋体"/>
          <w:color w:val="000000" w:themeColor="text1"/>
          <w:sz w:val="22"/>
          <w:highlight w:val="none"/>
          <w14:textFill>
            <w14:solidFill>
              <w14:schemeClr w14:val="tx1"/>
            </w14:solidFill>
          </w14:textFill>
        </w:rPr>
        <w:t>人民币</w:t>
      </w:r>
      <w:r>
        <w:rPr>
          <w:rFonts w:ascii="宋体" w:hAnsi="宋体" w:eastAsia="宋体"/>
          <w:color w:val="000000" w:themeColor="text1"/>
          <w:sz w:val="22"/>
          <w:highlight w:val="none"/>
          <w14:textFill>
            <w14:solidFill>
              <w14:schemeClr w14:val="tx1"/>
            </w14:solidFill>
          </w14:textFill>
        </w:rPr>
        <w:t>9</w:t>
      </w:r>
      <w:r>
        <w:rPr>
          <w:rFonts w:hint="eastAsia" w:ascii="宋体" w:hAnsi="宋体" w:eastAsia="宋体"/>
          <w:color w:val="000000" w:themeColor="text1"/>
          <w:sz w:val="22"/>
          <w:highlight w:val="none"/>
          <w14:textFill>
            <w14:solidFill>
              <w14:schemeClr w14:val="tx1"/>
            </w14:solidFill>
          </w14:textFill>
        </w:rPr>
        <w:t>万元</w:t>
      </w:r>
    </w:p>
    <w:p w14:paraId="097C76BE">
      <w:pPr>
        <w:pStyle w:val="2"/>
        <w:ind w:firstLine="0" w:firstLineChars="0"/>
        <w:rPr>
          <w:rFonts w:hint="eastAsia"/>
          <w:highlight w:val="none"/>
          <w:lang w:val="en-US" w:bidi="ar-SA"/>
        </w:rPr>
      </w:pPr>
      <w:r>
        <w:rPr>
          <w:b/>
          <w:bCs/>
          <w:color w:val="000000" w:themeColor="text1"/>
          <w:highlight w:val="none"/>
          <w14:textFill>
            <w14:solidFill>
              <w14:schemeClr w14:val="tx1"/>
            </w14:solidFill>
          </w14:textFill>
        </w:rPr>
        <w:t>4.</w:t>
      </w:r>
      <w:r>
        <w:rPr>
          <w:rFonts w:hint="eastAsia"/>
          <w:b/>
          <w:bCs/>
          <w:color w:val="000000" w:themeColor="text1"/>
          <w:highlight w:val="none"/>
          <w14:textFill>
            <w14:solidFill>
              <w14:schemeClr w14:val="tx1"/>
            </w14:solidFill>
          </w14:textFill>
        </w:rPr>
        <w:t>最高限价</w:t>
      </w:r>
      <w:r>
        <w:rPr>
          <w:b/>
          <w:bCs/>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人民币</w:t>
      </w:r>
      <w:r>
        <w:rPr>
          <w:color w:val="000000" w:themeColor="text1"/>
          <w:highlight w:val="none"/>
          <w14:textFill>
            <w14:solidFill>
              <w14:schemeClr w14:val="tx1"/>
            </w14:solidFill>
          </w14:textFill>
        </w:rPr>
        <w:t>8.967094</w:t>
      </w:r>
      <w:r>
        <w:rPr>
          <w:rFonts w:hint="eastAsia"/>
          <w:color w:val="000000" w:themeColor="text1"/>
          <w:highlight w:val="none"/>
          <w14:textFill>
            <w14:solidFill>
              <w14:schemeClr w14:val="tx1"/>
            </w14:solidFill>
          </w14:textFill>
        </w:rPr>
        <w:t>万元，投标报价超过最高限价的为无效投标。</w:t>
      </w:r>
    </w:p>
    <w:p w14:paraId="714A043E">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5</w:t>
      </w:r>
      <w:r>
        <w:rPr>
          <w:rFonts w:ascii="宋体" w:hAnsi="宋体" w:eastAsia="宋体"/>
          <w:b/>
          <w:bCs/>
          <w:color w:val="000000" w:themeColor="text1"/>
          <w:sz w:val="22"/>
          <w:highlight w:val="none"/>
          <w14:textFill>
            <w14:solidFill>
              <w14:schemeClr w14:val="tx1"/>
            </w14:solidFill>
          </w14:textFill>
        </w:rPr>
        <w:t>.采购需求：</w:t>
      </w:r>
      <w:r>
        <w:rPr>
          <w:rFonts w:hint="eastAsia" w:ascii="宋体" w:hAnsi="宋体" w:eastAsia="宋体"/>
          <w:color w:val="000000" w:themeColor="text1"/>
          <w:sz w:val="22"/>
          <w:highlight w:val="none"/>
          <w14:textFill>
            <w14:solidFill>
              <w14:schemeClr w14:val="tx1"/>
            </w14:solidFill>
          </w14:textFill>
        </w:rPr>
        <w:t>详见第四章《校内议标项目需求》。</w:t>
      </w:r>
    </w:p>
    <w:p w14:paraId="74B1AD20">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6</w:t>
      </w:r>
      <w:r>
        <w:rPr>
          <w:rFonts w:ascii="宋体" w:hAnsi="宋体" w:eastAsia="宋体"/>
          <w:b/>
          <w:bCs/>
          <w:color w:val="000000" w:themeColor="text1"/>
          <w:sz w:val="22"/>
          <w:highlight w:val="none"/>
          <w14:textFill>
            <w14:solidFill>
              <w14:schemeClr w14:val="tx1"/>
            </w14:solidFill>
          </w14:textFill>
        </w:rPr>
        <w:t>.合同履行期限：</w:t>
      </w:r>
      <w:r>
        <w:rPr>
          <w:rFonts w:hint="eastAsia" w:ascii="宋体" w:hAnsi="宋体" w:eastAsia="宋体"/>
          <w:color w:val="000000" w:themeColor="text1"/>
          <w:sz w:val="22"/>
          <w:highlight w:val="none"/>
          <w14:textFill>
            <w14:solidFill>
              <w14:schemeClr w14:val="tx1"/>
            </w14:solidFill>
          </w14:textFill>
        </w:rPr>
        <w:t>自合同签订之日起，</w:t>
      </w:r>
      <w:r>
        <w:rPr>
          <w:rFonts w:ascii="宋体" w:hAnsi="宋体" w:eastAsia="宋体"/>
          <w:color w:val="000000" w:themeColor="text1"/>
          <w:sz w:val="22"/>
          <w:highlight w:val="none"/>
          <w14:textFill>
            <w14:solidFill>
              <w14:schemeClr w14:val="tx1"/>
            </w14:solidFill>
          </w14:textFill>
        </w:rPr>
        <w:t>15</w:t>
      </w:r>
      <w:r>
        <w:rPr>
          <w:rFonts w:hint="eastAsia" w:ascii="宋体" w:hAnsi="宋体" w:eastAsia="宋体"/>
          <w:color w:val="000000" w:themeColor="text1"/>
          <w:sz w:val="22"/>
          <w:highlight w:val="none"/>
          <w14:textFill>
            <w14:solidFill>
              <w14:schemeClr w14:val="tx1"/>
            </w14:solidFill>
          </w14:textFill>
        </w:rPr>
        <w:t>个日历天内完成项目</w:t>
      </w:r>
    </w:p>
    <w:p w14:paraId="5D66E4C3">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7</w:t>
      </w:r>
      <w:r>
        <w:rPr>
          <w:rFonts w:ascii="宋体" w:hAnsi="宋体" w:eastAsia="宋体"/>
          <w:b/>
          <w:bCs/>
          <w:color w:val="000000" w:themeColor="text1"/>
          <w:sz w:val="22"/>
          <w:highlight w:val="none"/>
          <w14:textFill>
            <w14:solidFill>
              <w14:schemeClr w14:val="tx1"/>
            </w14:solidFill>
          </w14:textFill>
        </w:rPr>
        <w:t>.本项目（是/否）接受联合体：</w:t>
      </w:r>
      <w:r>
        <w:rPr>
          <w:rFonts w:ascii="宋体" w:hAnsi="宋体" w:eastAsia="宋体"/>
          <w:color w:val="000000" w:themeColor="text1"/>
          <w:sz w:val="22"/>
          <w:highlight w:val="none"/>
          <w14:textFill>
            <w14:solidFill>
              <w14:schemeClr w14:val="tx1"/>
            </w14:solidFill>
          </w14:textFill>
        </w:rPr>
        <w:t>否</w:t>
      </w:r>
    </w:p>
    <w:p w14:paraId="25DDD66C">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8</w:t>
      </w:r>
      <w:r>
        <w:rPr>
          <w:rFonts w:ascii="宋体" w:hAnsi="宋体" w:eastAsia="宋体"/>
          <w:b/>
          <w:bCs/>
          <w:color w:val="000000" w:themeColor="text1"/>
          <w:sz w:val="22"/>
          <w:highlight w:val="none"/>
          <w14:textFill>
            <w14:solidFill>
              <w14:schemeClr w14:val="tx1"/>
            </w14:solidFill>
          </w14:textFill>
        </w:rPr>
        <w:t>.是否接受进口产品：否</w:t>
      </w:r>
    </w:p>
    <w:p w14:paraId="754A57F0">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9.采购类型：</w:t>
      </w:r>
      <w:r>
        <w:rPr>
          <w:rFonts w:hint="eastAsia" w:ascii="宋体" w:hAnsi="宋体" w:eastAsia="宋体"/>
          <w:color w:val="000000" w:themeColor="text1"/>
          <w:sz w:val="22"/>
          <w:highlight w:val="none"/>
          <w14:textFill>
            <w14:solidFill>
              <w14:schemeClr w14:val="tx1"/>
            </w14:solidFill>
          </w14:textFill>
        </w:rPr>
        <w:t>自行采购</w:t>
      </w:r>
    </w:p>
    <w:p w14:paraId="37DAC619">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二、申请人的资格要求</w:t>
      </w:r>
    </w:p>
    <w:p w14:paraId="0B10C968">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1.</w:t>
      </w:r>
      <w:r>
        <w:rPr>
          <w:rFonts w:hint="eastAsia" w:ascii="宋体" w:hAnsi="宋体" w:eastAsia="宋体"/>
          <w:b/>
          <w:bCs/>
          <w:color w:val="000000" w:themeColor="text1"/>
          <w:sz w:val="22"/>
          <w:highlight w:val="none"/>
          <w:lang w:eastAsia="zh-Hans"/>
          <w14:textFill>
            <w14:solidFill>
              <w14:schemeClr w14:val="tx1"/>
            </w14:solidFill>
          </w14:textFill>
        </w:rPr>
        <w:t>参照</w:t>
      </w:r>
      <w:r>
        <w:rPr>
          <w:rFonts w:ascii="宋体" w:hAnsi="宋体" w:eastAsia="宋体"/>
          <w:b/>
          <w:bCs/>
          <w:color w:val="000000" w:themeColor="text1"/>
          <w:sz w:val="22"/>
          <w:highlight w:val="none"/>
          <w14:textFill>
            <w14:solidFill>
              <w14:schemeClr w14:val="tx1"/>
            </w14:solidFill>
          </w14:textFill>
        </w:rPr>
        <w:t>《中华人民共和国政府采购法》第二十二条规定</w:t>
      </w:r>
      <w:r>
        <w:rPr>
          <w:rFonts w:hint="eastAsia" w:ascii="宋体" w:hAnsi="宋体" w:eastAsia="宋体"/>
          <w:color w:val="000000" w:themeColor="text1"/>
          <w:sz w:val="22"/>
          <w:highlight w:val="none"/>
          <w14:textFill>
            <w14:solidFill>
              <w14:schemeClr w14:val="tx1"/>
            </w14:solidFill>
          </w14:textFill>
        </w:rPr>
        <w:t>：</w:t>
      </w:r>
    </w:p>
    <w:p w14:paraId="44F6FE37">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1）具有独立承担民事责任的能力；</w:t>
      </w:r>
    </w:p>
    <w:p w14:paraId="43071D0F">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2）具有良好的商业信誉和健全的财务会计制度；</w:t>
      </w:r>
    </w:p>
    <w:p w14:paraId="7EB78799">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3）具有履行合同所必需的设备和专业技术能力；</w:t>
      </w:r>
    </w:p>
    <w:p w14:paraId="02282E54">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4）有依法缴纳税收和社会保障资金的良好记录；</w:t>
      </w:r>
    </w:p>
    <w:p w14:paraId="2AD4515A">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5）参加政府采购活动前三年内，在经营活动中没有重大违法记录；</w:t>
      </w:r>
    </w:p>
    <w:p w14:paraId="4D5AB8B3">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6）法律、行政法规规定的其他条件（提供项目实施所必</w:t>
      </w:r>
      <w:r>
        <w:rPr>
          <w:rFonts w:hint="eastAsia" w:ascii="宋体" w:hAnsi="宋体" w:eastAsia="宋体"/>
          <w:color w:val="000000" w:themeColor="text1"/>
          <w:sz w:val="22"/>
          <w:highlight w:val="none"/>
          <w14:textFill>
            <w14:solidFill>
              <w14:schemeClr w14:val="tx1"/>
            </w14:solidFill>
          </w14:textFill>
        </w:rPr>
        <w:t>须</w:t>
      </w:r>
      <w:r>
        <w:rPr>
          <w:rFonts w:ascii="宋体" w:hAnsi="宋体" w:eastAsia="宋体"/>
          <w:color w:val="000000" w:themeColor="text1"/>
          <w:sz w:val="22"/>
          <w:highlight w:val="none"/>
          <w14:textFill>
            <w14:solidFill>
              <w14:schemeClr w14:val="tx1"/>
            </w14:solidFill>
          </w14:textFill>
        </w:rPr>
        <w:t>的许可资质证明材料）。</w:t>
      </w:r>
    </w:p>
    <w:p w14:paraId="3B617446">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2.</w:t>
      </w:r>
      <w:r>
        <w:rPr>
          <w:rFonts w:hint="eastAsia" w:ascii="宋体" w:hAnsi="宋体" w:eastAsia="宋体"/>
          <w:b/>
          <w:bCs/>
          <w:color w:val="000000" w:themeColor="text1"/>
          <w:sz w:val="22"/>
          <w:highlight w:val="none"/>
          <w:lang w:eastAsia="zh-Hans"/>
          <w14:textFill>
            <w14:solidFill>
              <w14:schemeClr w14:val="tx1"/>
            </w14:solidFill>
          </w14:textFill>
        </w:rPr>
        <w:t>参照</w:t>
      </w:r>
      <w:r>
        <w:rPr>
          <w:rFonts w:ascii="宋体" w:hAnsi="宋体" w:eastAsia="宋体"/>
          <w:b/>
          <w:bCs/>
          <w:color w:val="000000" w:themeColor="text1"/>
          <w:sz w:val="22"/>
          <w:highlight w:val="none"/>
          <w14:textFill>
            <w14:solidFill>
              <w14:schemeClr w14:val="tx1"/>
            </w14:solidFill>
          </w14:textFill>
        </w:rPr>
        <w:t>落实政府采购政策需满足的资格要求：</w:t>
      </w:r>
      <w:r>
        <w:rPr>
          <w:rFonts w:hint="eastAsia" w:ascii="宋体" w:hAnsi="宋体" w:eastAsia="宋体"/>
          <w:color w:val="000000" w:themeColor="text1"/>
          <w:sz w:val="22"/>
          <w:highlight w:val="none"/>
          <w14:textFill>
            <w14:solidFill>
              <w14:schemeClr w14:val="tx1"/>
            </w14:solidFill>
          </w14:textFill>
        </w:rPr>
        <w:t>不涉及</w:t>
      </w:r>
    </w:p>
    <w:p w14:paraId="2D7A9B79">
      <w:pPr>
        <w:spacing w:line="360" w:lineRule="auto"/>
        <w:rPr>
          <w:rFonts w:ascii="宋体" w:hAnsi="宋体" w:eastAsia="宋体"/>
          <w:b/>
          <w:bCs/>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3.本项目的特定资格要求：</w:t>
      </w:r>
    </w:p>
    <w:p w14:paraId="63DC0A43">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（1）供应商具有施工总承包建筑工程三级(含)以上资质证书，并取得安全生产许可证（提供有效的证书复印件并加盖公章）。</w:t>
      </w:r>
    </w:p>
    <w:p w14:paraId="7827E41C">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（2）项目负责人具有注册建造师证建筑工程二级(含)以上资质且具有安全生产考核合格证书（B类）（提供有效的证书复印件加盖公章）</w:t>
      </w:r>
    </w:p>
    <w:p w14:paraId="3838F28F">
      <w:pPr>
        <w:spacing w:line="360" w:lineRule="auto"/>
        <w:rPr>
          <w:rFonts w:ascii="宋体" w:hAnsi="宋体" w:eastAsia="宋体"/>
          <w:b/>
          <w:bCs/>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4.有下列情形之一的，不得参加本次采购活动：</w:t>
      </w:r>
    </w:p>
    <w:p w14:paraId="4207A3FE">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1）被信用中国网站、中国政府采购网站列入失信被执行人名单、重大税收违法失信主体、政府采购严重违法失信行为记录名单及《南京市政府采购供应商信用管理工作暂行办法》</w:t>
      </w:r>
      <w:r>
        <w:rPr>
          <w:rFonts w:hint="eastAsia" w:ascii="宋体" w:hAnsi="宋体" w:eastAsia="宋体"/>
          <w:color w:val="000000" w:themeColor="text1"/>
          <w:sz w:val="22"/>
          <w:highlight w:val="none"/>
          <w14:textFill>
            <w14:solidFill>
              <w14:schemeClr w14:val="tx1"/>
            </w14:solidFill>
          </w14:textFill>
        </w:rPr>
        <w:t>宁财规〔2018〕10 号</w:t>
      </w:r>
      <w:r>
        <w:rPr>
          <w:rFonts w:ascii="宋体" w:hAnsi="宋体" w:eastAsia="宋体"/>
          <w:color w:val="000000" w:themeColor="text1"/>
          <w:sz w:val="22"/>
          <w:highlight w:val="none"/>
          <w14:textFill>
            <w14:solidFill>
              <w14:schemeClr w14:val="tx1"/>
            </w14:solidFill>
          </w14:textFill>
        </w:rPr>
        <w:t>第十一条、十二条所列严重失信行为情形的供应商；</w:t>
      </w:r>
    </w:p>
    <w:p w14:paraId="540D70CB">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2）为本采购项目提供整体设计、规范编制，以及项目管理、监理、检测等服务；</w:t>
      </w:r>
    </w:p>
    <w:p w14:paraId="5BB2787A">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3）参加本次采购活动不同供应商的法定代表人或委托代理人有夫妻、直系血亲关系的；</w:t>
      </w:r>
    </w:p>
    <w:p w14:paraId="3551700F">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4）参加本次采购活动不同供应商的负责人为同一人，或不同供应商之间存在直接控股、管理关系的；</w:t>
      </w:r>
    </w:p>
    <w:p w14:paraId="3A8222F1">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5）如本项目接</w:t>
      </w:r>
      <w:r>
        <w:rPr>
          <w:rFonts w:hint="eastAsia" w:ascii="宋体" w:hAnsi="宋体" w:eastAsia="宋体"/>
          <w:color w:val="000000" w:themeColor="text1"/>
          <w:sz w:val="22"/>
          <w:highlight w:val="none"/>
          <w14:textFill>
            <w14:solidFill>
              <w14:schemeClr w14:val="tx1"/>
            </w14:solidFill>
          </w14:textFill>
        </w:rPr>
        <w:t>受</w:t>
      </w:r>
      <w:r>
        <w:rPr>
          <w:rFonts w:ascii="宋体" w:hAnsi="宋体" w:eastAsia="宋体"/>
          <w:color w:val="000000" w:themeColor="text1"/>
          <w:sz w:val="22"/>
          <w:highlight w:val="none"/>
          <w14:textFill>
            <w14:solidFill>
              <w14:schemeClr w14:val="tx1"/>
            </w14:solidFill>
          </w14:textFill>
        </w:rPr>
        <w:t>联合体投标，联合体成员存在不良信用记录的，视同联合体存在不良信用记录。</w:t>
      </w:r>
    </w:p>
    <w:p w14:paraId="4E10CEC0">
      <w:pPr>
        <w:spacing w:line="360" w:lineRule="auto"/>
        <w:rPr>
          <w:rFonts w:ascii="宋体" w:hAnsi="宋体" w:eastAsia="宋体"/>
          <w:b/>
          <w:bCs/>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5.供应商需提供“</w:t>
      </w:r>
      <w:r>
        <w:rPr>
          <w:rFonts w:hint="eastAsia" w:ascii="宋体" w:hAnsi="宋体" w:eastAsia="宋体"/>
          <w:b/>
          <w:bCs/>
          <w:color w:val="000000" w:themeColor="text1"/>
          <w:sz w:val="22"/>
          <w:highlight w:val="none"/>
          <w14:textFill>
            <w14:solidFill>
              <w14:schemeClr w14:val="tx1"/>
            </w14:solidFill>
          </w14:textFill>
        </w:rPr>
        <w:t>南京市政府采购供应商信用记录表暨信用承诺书</w:t>
      </w:r>
      <w:r>
        <w:rPr>
          <w:rFonts w:ascii="宋体" w:hAnsi="宋体" w:eastAsia="宋体"/>
          <w:b/>
          <w:bCs/>
          <w:color w:val="000000" w:themeColor="text1"/>
          <w:sz w:val="22"/>
          <w:highlight w:val="none"/>
          <w14:textFill>
            <w14:solidFill>
              <w14:schemeClr w14:val="tx1"/>
            </w14:solidFill>
          </w14:textFill>
        </w:rPr>
        <w:t>”</w:t>
      </w:r>
    </w:p>
    <w:p w14:paraId="542A390C">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1）凡在南京地区参加采购活动的供应商，应当事先登录“信用南京”（www.njcredit.gov.cn）或</w:t>
      </w: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南京公共采购信息网”（https://njgc.jfh.com/）主页“政府采购供应商诚信档案”栏目进行注册登记。由于特殊原因未及时注册的供应商可先行获取采购文件，但必须在提交投标（响应）文件截止日2天前办理登记注册手续。</w:t>
      </w:r>
    </w:p>
    <w:p w14:paraId="3ACE5F7B">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2）“</w:t>
      </w:r>
      <w:r>
        <w:rPr>
          <w:rFonts w:hint="eastAsia" w:ascii="宋体" w:hAnsi="宋体" w:eastAsia="宋体"/>
          <w:color w:val="000000" w:themeColor="text1"/>
          <w:sz w:val="22"/>
          <w:highlight w:val="none"/>
          <w14:textFill>
            <w14:solidFill>
              <w14:schemeClr w14:val="tx1"/>
            </w14:solidFill>
          </w14:textFill>
        </w:rPr>
        <w:t>南京市政府采购供应商信用记录表暨信用承诺书</w:t>
      </w:r>
      <w:r>
        <w:rPr>
          <w:rFonts w:ascii="宋体" w:hAnsi="宋体" w:eastAsia="宋体"/>
          <w:color w:val="000000" w:themeColor="text1"/>
          <w:sz w:val="22"/>
          <w:highlight w:val="none"/>
          <w14:textFill>
            <w14:solidFill>
              <w14:schemeClr w14:val="tx1"/>
            </w14:solidFill>
          </w14:textFill>
        </w:rPr>
        <w:t>”是供应商参加本次采购活动的必备材料之一，供应商需每次参加采购活动时，应先登录诚信档案管理系统在线打印其“</w:t>
      </w:r>
      <w:r>
        <w:rPr>
          <w:rFonts w:hint="eastAsia" w:ascii="宋体" w:hAnsi="宋体" w:eastAsia="宋体"/>
          <w:color w:val="000000" w:themeColor="text1"/>
          <w:sz w:val="22"/>
          <w:highlight w:val="none"/>
          <w14:textFill>
            <w14:solidFill>
              <w14:schemeClr w14:val="tx1"/>
            </w14:solidFill>
          </w14:textFill>
        </w:rPr>
        <w:t>南京市政府采购供应商信用记录表暨信用承诺书</w:t>
      </w:r>
      <w:r>
        <w:rPr>
          <w:rFonts w:ascii="宋体" w:hAnsi="宋体" w:eastAsia="宋体"/>
          <w:color w:val="000000" w:themeColor="text1"/>
          <w:sz w:val="22"/>
          <w:highlight w:val="none"/>
          <w14:textFill>
            <w14:solidFill>
              <w14:schemeClr w14:val="tx1"/>
            </w14:solidFill>
          </w14:textFill>
        </w:rPr>
        <w:t>”，经法定代表人签名和单位盖章后作为</w:t>
      </w:r>
      <w:r>
        <w:rPr>
          <w:rFonts w:hint="eastAsia" w:ascii="宋体" w:hAnsi="宋体" w:eastAsia="宋体"/>
          <w:color w:val="000000" w:themeColor="text1"/>
          <w:sz w:val="22"/>
          <w:highlight w:val="none"/>
          <w:lang w:eastAsia="zh-Hans"/>
          <w14:textFill>
            <w14:solidFill>
              <w14:schemeClr w14:val="tx1"/>
            </w14:solidFill>
          </w14:textFill>
        </w:rPr>
        <w:t>响应</w:t>
      </w:r>
      <w:r>
        <w:rPr>
          <w:rFonts w:ascii="宋体" w:hAnsi="宋体" w:eastAsia="宋体"/>
          <w:color w:val="000000" w:themeColor="text1"/>
          <w:sz w:val="22"/>
          <w:highlight w:val="none"/>
          <w14:textFill>
            <w14:solidFill>
              <w14:schemeClr w14:val="tx1"/>
            </w14:solidFill>
          </w14:textFill>
        </w:rPr>
        <w:t>文件的组成部分提交。“</w:t>
      </w:r>
      <w:r>
        <w:rPr>
          <w:rFonts w:hint="eastAsia" w:ascii="宋体" w:hAnsi="宋体" w:eastAsia="宋体"/>
          <w:color w:val="000000" w:themeColor="text1"/>
          <w:sz w:val="22"/>
          <w:highlight w:val="none"/>
          <w14:textFill>
            <w14:solidFill>
              <w14:schemeClr w14:val="tx1"/>
            </w14:solidFill>
          </w14:textFill>
        </w:rPr>
        <w:t>南京市政府采购供应商信用记录表暨信用承诺书</w:t>
      </w:r>
      <w:r>
        <w:rPr>
          <w:rFonts w:ascii="宋体" w:hAnsi="宋体" w:eastAsia="宋体"/>
          <w:color w:val="000000" w:themeColor="text1"/>
          <w:sz w:val="22"/>
          <w:highlight w:val="none"/>
          <w14:textFill>
            <w14:solidFill>
              <w14:schemeClr w14:val="tx1"/>
            </w14:solidFill>
          </w14:textFill>
        </w:rPr>
        <w:t>”在线打印时间要求：必须是在采购文件发布之日起至提交响应文件截止时间前。</w:t>
      </w:r>
    </w:p>
    <w:p w14:paraId="2E7771EC">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3）南京市政府采购供应商诚信档案管理系统客服电话：025-52718366；供应商可就用户注册与打印“</w:t>
      </w:r>
      <w:r>
        <w:rPr>
          <w:rFonts w:hint="eastAsia" w:ascii="宋体" w:hAnsi="宋体" w:eastAsia="宋体"/>
          <w:color w:val="000000" w:themeColor="text1"/>
          <w:sz w:val="22"/>
          <w:highlight w:val="none"/>
          <w14:textFill>
            <w14:solidFill>
              <w14:schemeClr w14:val="tx1"/>
            </w14:solidFill>
          </w14:textFill>
        </w:rPr>
        <w:t>南京市政府采购供应商信用记录表暨信用承诺书</w:t>
      </w:r>
      <w:r>
        <w:rPr>
          <w:rFonts w:ascii="宋体" w:hAnsi="宋体" w:eastAsia="宋体"/>
          <w:color w:val="000000" w:themeColor="text1"/>
          <w:sz w:val="22"/>
          <w:highlight w:val="none"/>
          <w14:textFill>
            <w14:solidFill>
              <w14:schemeClr w14:val="tx1"/>
            </w14:solidFill>
          </w14:textFill>
        </w:rPr>
        <w:t>”等事宜进行咨询。</w:t>
      </w:r>
    </w:p>
    <w:p w14:paraId="62366185">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三、议价文件获取</w:t>
      </w:r>
    </w:p>
    <w:p w14:paraId="36277FF6">
      <w:pPr>
        <w:pStyle w:val="2"/>
        <w:ind w:firstLine="440" w:firstLineChars="200"/>
        <w:rPr>
          <w:color w:val="000000" w:themeColor="text1"/>
          <w:highlight w:val="none"/>
          <w:lang w:val="en-US" w:bidi="ar-SA"/>
          <w14:textFill>
            <w14:solidFill>
              <w14:schemeClr w14:val="tx1"/>
            </w14:solidFill>
          </w14:textFill>
        </w:rPr>
      </w:pPr>
      <w:r>
        <w:rPr>
          <w:rFonts w:hint="eastAsia"/>
          <w:color w:val="000000" w:themeColor="text1"/>
          <w:highlight w:val="none"/>
          <w:lang w:val="en-US" w:bidi="ar-SA"/>
          <w14:textFill>
            <w14:solidFill>
              <w14:schemeClr w14:val="tx1"/>
            </w14:solidFill>
          </w14:textFill>
        </w:rPr>
        <w:t>请供应商携带以下证明材料至南京市鼓楼区中山路</w:t>
      </w:r>
      <w:r>
        <w:rPr>
          <w:color w:val="000000" w:themeColor="text1"/>
          <w:highlight w:val="none"/>
          <w:lang w:val="en-US" w:bidi="ar-SA"/>
          <w14:textFill>
            <w14:solidFill>
              <w14:schemeClr w14:val="tx1"/>
            </w14:solidFill>
          </w14:textFill>
        </w:rPr>
        <w:t>169号（南京市金陵中学）获取</w:t>
      </w:r>
      <w:r>
        <w:rPr>
          <w:rFonts w:hint="eastAsia"/>
          <w:color w:val="000000" w:themeColor="text1"/>
          <w:highlight w:val="none"/>
          <w:lang w:val="en-US" w:bidi="ar-SA"/>
          <w14:textFill>
            <w14:solidFill>
              <w14:schemeClr w14:val="tx1"/>
            </w14:solidFill>
          </w14:textFill>
        </w:rPr>
        <w:t>议价</w:t>
      </w:r>
      <w:r>
        <w:rPr>
          <w:color w:val="000000" w:themeColor="text1"/>
          <w:highlight w:val="none"/>
          <w:lang w:val="en-US" w:bidi="ar-SA"/>
          <w14:textFill>
            <w14:solidFill>
              <w14:schemeClr w14:val="tx1"/>
            </w14:solidFill>
          </w14:textFill>
        </w:rPr>
        <w:t>文件：</w:t>
      </w:r>
    </w:p>
    <w:p w14:paraId="692A0656">
      <w:pPr>
        <w:pStyle w:val="2"/>
        <w:ind w:firstLine="440" w:firstLineChars="200"/>
        <w:rPr>
          <w:color w:val="000000" w:themeColor="text1"/>
          <w:highlight w:val="none"/>
          <w:lang w:val="en-US" w:bidi="ar-SA"/>
          <w14:textFill>
            <w14:solidFill>
              <w14:schemeClr w14:val="tx1"/>
            </w14:solidFill>
          </w14:textFill>
        </w:rPr>
      </w:pPr>
      <w:r>
        <w:rPr>
          <w:rFonts w:hint="eastAsia"/>
          <w:color w:val="000000" w:themeColor="text1"/>
          <w:highlight w:val="none"/>
          <w:lang w:val="en-US" w:bidi="ar-SA"/>
          <w14:textFill>
            <w14:solidFill>
              <w14:schemeClr w14:val="tx1"/>
            </w14:solidFill>
          </w14:textFill>
        </w:rPr>
        <w:t>（</w:t>
      </w:r>
      <w:r>
        <w:rPr>
          <w:color w:val="000000" w:themeColor="text1"/>
          <w:highlight w:val="none"/>
          <w:lang w:val="en-US" w:bidi="ar-SA"/>
          <w14:textFill>
            <w14:solidFill>
              <w14:schemeClr w14:val="tx1"/>
            </w14:solidFill>
          </w14:textFill>
        </w:rPr>
        <w:t>1）供应商的企业营业执照副本复印件加盖公章；</w:t>
      </w:r>
    </w:p>
    <w:p w14:paraId="1B799E4B">
      <w:pPr>
        <w:pStyle w:val="2"/>
        <w:ind w:firstLine="440" w:firstLineChars="200"/>
        <w:rPr>
          <w:color w:val="000000" w:themeColor="text1"/>
          <w:highlight w:val="none"/>
          <w:lang w:val="en-US" w:bidi="ar-SA"/>
          <w14:textFill>
            <w14:solidFill>
              <w14:schemeClr w14:val="tx1"/>
            </w14:solidFill>
          </w14:textFill>
        </w:rPr>
      </w:pPr>
      <w:r>
        <w:rPr>
          <w:rFonts w:hint="eastAsia"/>
          <w:color w:val="000000" w:themeColor="text1"/>
          <w:highlight w:val="none"/>
          <w:lang w:val="en-US" w:bidi="ar-SA"/>
          <w14:textFill>
            <w14:solidFill>
              <w14:schemeClr w14:val="tx1"/>
            </w14:solidFill>
          </w14:textFill>
        </w:rPr>
        <w:t>（</w:t>
      </w:r>
      <w:r>
        <w:rPr>
          <w:color w:val="000000" w:themeColor="text1"/>
          <w:highlight w:val="none"/>
          <w:lang w:val="en-US" w:bidi="ar-SA"/>
          <w14:textFill>
            <w14:solidFill>
              <w14:schemeClr w14:val="tx1"/>
            </w14:solidFill>
          </w14:textFill>
        </w:rPr>
        <w:t>2）介绍信或授权委托书及经办人的身份证复印件加盖公章。</w:t>
      </w:r>
    </w:p>
    <w:p w14:paraId="08450B89">
      <w:pPr>
        <w:pStyle w:val="2"/>
        <w:ind w:firstLine="440" w:firstLineChars="200"/>
        <w:rPr>
          <w:color w:val="000000" w:themeColor="text1"/>
          <w:highlight w:val="none"/>
          <w:lang w:val="en-US" w:bidi="ar-SA"/>
          <w14:textFill>
            <w14:solidFill>
              <w14:schemeClr w14:val="tx1"/>
            </w14:solidFill>
          </w14:textFill>
        </w:rPr>
      </w:pPr>
      <w:r>
        <w:rPr>
          <w:rFonts w:hint="eastAsia"/>
          <w:color w:val="000000" w:themeColor="text1"/>
          <w:highlight w:val="none"/>
          <w:lang w:val="en-US" w:bidi="ar-SA"/>
          <w14:textFill>
            <w14:solidFill>
              <w14:schemeClr w14:val="tx1"/>
            </w14:solidFill>
          </w14:textFill>
        </w:rPr>
        <w:t>获取时间：</w:t>
      </w:r>
      <w:r>
        <w:rPr>
          <w:color w:val="000000" w:themeColor="text1"/>
          <w:highlight w:val="none"/>
          <w:lang w:val="en-US" w:bidi="ar-SA"/>
          <w14:textFill>
            <w14:solidFill>
              <w14:schemeClr w14:val="tx1"/>
            </w14:solidFill>
          </w14:textFill>
        </w:rPr>
        <w:t>2024年</w:t>
      </w:r>
      <w:r>
        <w:rPr>
          <w:rFonts w:hint="eastAsia"/>
          <w:color w:val="000000" w:themeColor="text1"/>
          <w:highlight w:val="none"/>
          <w:lang w:val="en-US" w:eastAsia="zh-CN" w:bidi="ar-SA"/>
          <w14:textFill>
            <w14:solidFill>
              <w14:schemeClr w14:val="tx1"/>
            </w14:solidFill>
          </w14:textFill>
        </w:rPr>
        <w:t>9</w:t>
      </w:r>
      <w:r>
        <w:rPr>
          <w:color w:val="000000" w:themeColor="text1"/>
          <w:highlight w:val="none"/>
          <w:lang w:val="en-US" w:bidi="ar-SA"/>
          <w14:textFill>
            <w14:solidFill>
              <w14:schemeClr w14:val="tx1"/>
            </w14:solidFill>
          </w14:textFill>
        </w:rPr>
        <w:t>月</w:t>
      </w:r>
      <w:r>
        <w:rPr>
          <w:rFonts w:hint="eastAsia"/>
          <w:color w:val="000000" w:themeColor="text1"/>
          <w:highlight w:val="none"/>
          <w:lang w:val="en-US" w:eastAsia="zh-CN" w:bidi="ar-SA"/>
          <w14:textFill>
            <w14:solidFill>
              <w14:schemeClr w14:val="tx1"/>
            </w14:solidFill>
          </w14:textFill>
        </w:rPr>
        <w:t>6</w:t>
      </w:r>
      <w:r>
        <w:rPr>
          <w:color w:val="000000" w:themeColor="text1"/>
          <w:highlight w:val="none"/>
          <w:lang w:val="en-US" w:bidi="ar-SA"/>
          <w14:textFill>
            <w14:solidFill>
              <w14:schemeClr w14:val="tx1"/>
            </w14:solidFill>
          </w14:textFill>
        </w:rPr>
        <w:t>日至2024年</w:t>
      </w:r>
      <w:r>
        <w:rPr>
          <w:rFonts w:hint="eastAsia"/>
          <w:color w:val="000000" w:themeColor="text1"/>
          <w:highlight w:val="none"/>
          <w:lang w:val="en-US" w:eastAsia="zh-CN" w:bidi="ar-SA"/>
          <w14:textFill>
            <w14:solidFill>
              <w14:schemeClr w14:val="tx1"/>
            </w14:solidFill>
          </w14:textFill>
        </w:rPr>
        <w:t>9</w:t>
      </w:r>
      <w:r>
        <w:rPr>
          <w:color w:val="000000" w:themeColor="text1"/>
          <w:highlight w:val="none"/>
          <w:lang w:val="en-US" w:bidi="ar-SA"/>
          <w14:textFill>
            <w14:solidFill>
              <w14:schemeClr w14:val="tx1"/>
            </w14:solidFill>
          </w14:textFill>
        </w:rPr>
        <w:t>月</w:t>
      </w:r>
      <w:r>
        <w:rPr>
          <w:rFonts w:hint="eastAsia"/>
          <w:color w:val="000000" w:themeColor="text1"/>
          <w:highlight w:val="none"/>
          <w:lang w:val="en-US" w:eastAsia="zh-CN" w:bidi="ar-SA"/>
          <w14:textFill>
            <w14:solidFill>
              <w14:schemeClr w14:val="tx1"/>
            </w14:solidFill>
          </w14:textFill>
        </w:rPr>
        <w:t>11</w:t>
      </w:r>
      <w:r>
        <w:rPr>
          <w:color w:val="000000" w:themeColor="text1"/>
          <w:highlight w:val="none"/>
          <w:lang w:val="en-US" w:bidi="ar-SA"/>
          <w14:textFill>
            <w14:solidFill>
              <w14:schemeClr w14:val="tx1"/>
            </w14:solidFill>
          </w14:textFill>
        </w:rPr>
        <w:t>日，每天上午9：00至11：00，下午14：00至17：00（北京时间，法定节假日除外）；</w:t>
      </w:r>
    </w:p>
    <w:p w14:paraId="5F05151B">
      <w:pPr>
        <w:pStyle w:val="2"/>
        <w:ind w:firstLine="442" w:firstLineChars="20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三、响应文件提交</w:t>
      </w:r>
    </w:p>
    <w:p w14:paraId="0A5F5419">
      <w:pPr>
        <w:spacing w:line="360" w:lineRule="auto"/>
        <w:rPr>
          <w:rFonts w:ascii="宋体" w:hAnsi="宋体" w:eastAsia="宋体"/>
          <w:b/>
          <w:bCs/>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1.线下递交纸质响应文件</w:t>
      </w:r>
    </w:p>
    <w:p w14:paraId="0D06577A">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线下提交纸质响应文件开始时间：</w:t>
      </w:r>
      <w:r>
        <w:rPr>
          <w:rFonts w:ascii="宋体" w:hAnsi="宋体" w:eastAsia="宋体"/>
          <w:color w:val="000000" w:themeColor="text1"/>
          <w:sz w:val="22"/>
          <w:highlight w:val="none"/>
          <w14:textFill>
            <w14:solidFill>
              <w14:schemeClr w14:val="tx1"/>
            </w14:solidFill>
          </w14:textFill>
        </w:rPr>
        <w:t>2024年</w:t>
      </w:r>
      <w:r>
        <w:rPr>
          <w:rFonts w:hint="eastAsia" w:ascii="宋体" w:hAnsi="宋体" w:eastAsia="宋体"/>
          <w:color w:val="000000" w:themeColor="text1"/>
          <w:sz w:val="22"/>
          <w:highlight w:val="none"/>
          <w:lang w:val="en-US" w:eastAsia="zh-CN"/>
          <w14:textFill>
            <w14:solidFill>
              <w14:schemeClr w14:val="tx1"/>
            </w14:solidFill>
          </w14:textFill>
        </w:rPr>
        <w:t>9</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12</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14</w:t>
      </w:r>
      <w:r>
        <w:rPr>
          <w:rFonts w:ascii="宋体" w:hAnsi="宋体" w:eastAsia="宋体"/>
          <w:color w:val="000000" w:themeColor="text1"/>
          <w:sz w:val="22"/>
          <w:highlight w:val="none"/>
          <w14:textFill>
            <w14:solidFill>
              <w14:schemeClr w14:val="tx1"/>
            </w14:solidFill>
          </w14:textFill>
        </w:rPr>
        <w:t>时</w:t>
      </w:r>
      <w:r>
        <w:rPr>
          <w:rFonts w:hint="eastAsia" w:ascii="宋体" w:hAnsi="宋体" w:eastAsia="宋体"/>
          <w:color w:val="000000" w:themeColor="text1"/>
          <w:sz w:val="22"/>
          <w:highlight w:val="none"/>
          <w:lang w:val="en-US" w:eastAsia="zh-CN"/>
          <w14:textFill>
            <w14:solidFill>
              <w14:schemeClr w14:val="tx1"/>
            </w14:solidFill>
          </w14:textFill>
        </w:rPr>
        <w:t>00</w:t>
      </w:r>
      <w:r>
        <w:rPr>
          <w:rFonts w:ascii="宋体" w:hAnsi="宋体" w:eastAsia="宋体"/>
          <w:color w:val="000000" w:themeColor="text1"/>
          <w:sz w:val="22"/>
          <w:highlight w:val="none"/>
          <w14:textFill>
            <w14:solidFill>
              <w14:schemeClr w14:val="tx1"/>
            </w14:solidFill>
          </w14:textFill>
        </w:rPr>
        <w:t>分；</w:t>
      </w:r>
    </w:p>
    <w:p w14:paraId="385F9EEA">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线下提交纸质响应文件截止时间：</w:t>
      </w:r>
      <w:r>
        <w:rPr>
          <w:rFonts w:ascii="宋体" w:hAnsi="宋体" w:eastAsia="宋体"/>
          <w:color w:val="000000" w:themeColor="text1"/>
          <w:sz w:val="22"/>
          <w:highlight w:val="none"/>
          <w14:textFill>
            <w14:solidFill>
              <w14:schemeClr w14:val="tx1"/>
            </w14:solidFill>
          </w14:textFill>
        </w:rPr>
        <w:t>2024年</w:t>
      </w:r>
      <w:r>
        <w:rPr>
          <w:rFonts w:hint="eastAsia" w:ascii="宋体" w:hAnsi="宋体" w:eastAsia="宋体"/>
          <w:color w:val="000000" w:themeColor="text1"/>
          <w:sz w:val="22"/>
          <w:highlight w:val="none"/>
          <w:lang w:val="en-US" w:eastAsia="zh-CN"/>
          <w14:textFill>
            <w14:solidFill>
              <w14:schemeClr w14:val="tx1"/>
            </w14:solidFill>
          </w14:textFill>
        </w:rPr>
        <w:t>9</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12</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14</w:t>
      </w:r>
      <w:r>
        <w:rPr>
          <w:rFonts w:ascii="宋体" w:hAnsi="宋体" w:eastAsia="宋体"/>
          <w:color w:val="000000" w:themeColor="text1"/>
          <w:sz w:val="22"/>
          <w:highlight w:val="none"/>
          <w14:textFill>
            <w14:solidFill>
              <w14:schemeClr w14:val="tx1"/>
            </w14:solidFill>
          </w14:textFill>
        </w:rPr>
        <w:t>时</w:t>
      </w:r>
      <w:r>
        <w:rPr>
          <w:rFonts w:hint="eastAsia" w:ascii="宋体" w:hAnsi="宋体" w:eastAsia="宋体"/>
          <w:color w:val="000000" w:themeColor="text1"/>
          <w:sz w:val="22"/>
          <w:highlight w:val="none"/>
          <w:lang w:val="en-US" w:eastAsia="zh-CN"/>
          <w14:textFill>
            <w14:solidFill>
              <w14:schemeClr w14:val="tx1"/>
            </w14:solidFill>
          </w14:textFill>
        </w:rPr>
        <w:t>30</w:t>
      </w:r>
      <w:r>
        <w:rPr>
          <w:rFonts w:ascii="宋体" w:hAnsi="宋体" w:eastAsia="宋体"/>
          <w:color w:val="000000" w:themeColor="text1"/>
          <w:sz w:val="22"/>
          <w:highlight w:val="none"/>
          <w14:textFill>
            <w14:solidFill>
              <w14:schemeClr w14:val="tx1"/>
            </w14:solidFill>
          </w14:textFill>
        </w:rPr>
        <w:t>分；。</w:t>
      </w:r>
    </w:p>
    <w:p w14:paraId="4B7C0797">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2.提交响应文件地点（不接受传真、邮寄）：</w:t>
      </w:r>
      <w:r>
        <w:rPr>
          <w:rFonts w:hint="eastAsia" w:ascii="宋体" w:hAnsi="宋体" w:eastAsia="宋体"/>
          <w:color w:val="000000" w:themeColor="text1"/>
          <w:sz w:val="22"/>
          <w:highlight w:val="none"/>
          <w14:textFill>
            <w14:solidFill>
              <w14:schemeClr w14:val="tx1"/>
            </w14:solidFill>
          </w14:textFill>
        </w:rPr>
        <w:t>南京市鼓楼区中山路</w:t>
      </w:r>
      <w:r>
        <w:rPr>
          <w:rFonts w:ascii="宋体" w:hAnsi="宋体" w:eastAsia="宋体"/>
          <w:color w:val="000000" w:themeColor="text1"/>
          <w:sz w:val="22"/>
          <w:highlight w:val="none"/>
          <w14:textFill>
            <w14:solidFill>
              <w14:schemeClr w14:val="tx1"/>
            </w14:solidFill>
          </w14:textFill>
        </w:rPr>
        <w:t>169号（南京市金陵中学），逾期送达或者未按照</w:t>
      </w:r>
      <w:r>
        <w:rPr>
          <w:rFonts w:hint="eastAsia" w:ascii="宋体" w:hAnsi="宋体" w:eastAsia="宋体"/>
          <w:color w:val="000000" w:themeColor="text1"/>
          <w:sz w:val="22"/>
          <w:highlight w:val="none"/>
          <w14:textFill>
            <w14:solidFill>
              <w14:schemeClr w14:val="tx1"/>
            </w14:solidFill>
          </w14:textFill>
        </w:rPr>
        <w:t>议标文件</w:t>
      </w:r>
      <w:r>
        <w:rPr>
          <w:rFonts w:ascii="宋体" w:hAnsi="宋体" w:eastAsia="宋体"/>
          <w:color w:val="000000" w:themeColor="text1"/>
          <w:sz w:val="22"/>
          <w:highlight w:val="none"/>
          <w14:textFill>
            <w14:solidFill>
              <w14:schemeClr w14:val="tx1"/>
            </w14:solidFill>
          </w14:textFill>
        </w:rPr>
        <w:t>编制要求提交的响应文件将被拒收。</w:t>
      </w:r>
    </w:p>
    <w:p w14:paraId="0667D245">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3.纸质响应文件一式 叁 份（正本 壹 份、副本 贰 份）。</w:t>
      </w:r>
    </w:p>
    <w:p w14:paraId="1569E84C">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四、开启</w:t>
      </w:r>
    </w:p>
    <w:p w14:paraId="7D1A0C12">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1.时间：2024年</w:t>
      </w:r>
      <w:r>
        <w:rPr>
          <w:rFonts w:hint="eastAsia" w:ascii="宋体" w:hAnsi="宋体" w:eastAsia="宋体"/>
          <w:color w:val="000000" w:themeColor="text1"/>
          <w:sz w:val="22"/>
          <w:highlight w:val="none"/>
          <w:lang w:val="en-US" w:eastAsia="zh-CN"/>
          <w14:textFill>
            <w14:solidFill>
              <w14:schemeClr w14:val="tx1"/>
            </w14:solidFill>
          </w14:textFill>
        </w:rPr>
        <w:t>9</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12</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14</w:t>
      </w:r>
      <w:r>
        <w:rPr>
          <w:rFonts w:ascii="宋体" w:hAnsi="宋体" w:eastAsia="宋体"/>
          <w:color w:val="000000" w:themeColor="text1"/>
          <w:sz w:val="22"/>
          <w:highlight w:val="none"/>
          <w14:textFill>
            <w14:solidFill>
              <w14:schemeClr w14:val="tx1"/>
            </w14:solidFill>
          </w14:textFill>
        </w:rPr>
        <w:t>时</w:t>
      </w:r>
      <w:r>
        <w:rPr>
          <w:rFonts w:hint="eastAsia" w:ascii="宋体" w:hAnsi="宋体" w:eastAsia="宋体"/>
          <w:color w:val="000000" w:themeColor="text1"/>
          <w:sz w:val="22"/>
          <w:highlight w:val="none"/>
          <w:lang w:val="en-US" w:eastAsia="zh-CN"/>
          <w14:textFill>
            <w14:solidFill>
              <w14:schemeClr w14:val="tx1"/>
            </w14:solidFill>
          </w14:textFill>
        </w:rPr>
        <w:t>30</w:t>
      </w:r>
      <w:r>
        <w:rPr>
          <w:rFonts w:ascii="宋体" w:hAnsi="宋体" w:eastAsia="宋体"/>
          <w:color w:val="000000" w:themeColor="text1"/>
          <w:sz w:val="22"/>
          <w:highlight w:val="none"/>
          <w14:textFill>
            <w14:solidFill>
              <w14:schemeClr w14:val="tx1"/>
            </w14:solidFill>
          </w14:textFill>
        </w:rPr>
        <w:t>分</w:t>
      </w:r>
    </w:p>
    <w:p w14:paraId="1C3414FB">
      <w:pPr>
        <w:spacing w:line="360" w:lineRule="auto"/>
        <w:rPr>
          <w:rFonts w:ascii="宋体" w:hAnsi="宋体" w:eastAsia="宋体"/>
          <w:color w:val="000000" w:themeColor="text1"/>
          <w:sz w:val="22"/>
          <w:highlight w:val="none"/>
          <w:lang w:eastAsia="zh-Hans"/>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2.地点：</w:t>
      </w:r>
      <w:r>
        <w:rPr>
          <w:rFonts w:hint="eastAsia" w:ascii="宋体" w:hAnsi="宋体" w:eastAsia="宋体"/>
          <w:color w:val="000000" w:themeColor="text1"/>
          <w:sz w:val="22"/>
          <w:highlight w:val="none"/>
          <w:lang w:eastAsia="zh-Hans"/>
          <w14:textFill>
            <w14:solidFill>
              <w14:schemeClr w14:val="tx1"/>
            </w14:solidFill>
          </w14:textFill>
        </w:rPr>
        <w:t>南京市鼓楼区中山路</w:t>
      </w:r>
      <w:r>
        <w:rPr>
          <w:rFonts w:ascii="宋体" w:hAnsi="宋体" w:eastAsia="宋体"/>
          <w:color w:val="000000" w:themeColor="text1"/>
          <w:sz w:val="22"/>
          <w:highlight w:val="none"/>
          <w:lang w:eastAsia="zh-Hans"/>
          <w14:textFill>
            <w14:solidFill>
              <w14:schemeClr w14:val="tx1"/>
            </w14:solidFill>
          </w14:textFill>
        </w:rPr>
        <w:t>169号（南京市金陵中学）</w:t>
      </w:r>
    </w:p>
    <w:p w14:paraId="308EC1FF">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五、公告期限</w:t>
      </w:r>
    </w:p>
    <w:p w14:paraId="6D9C796E">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自本公告发布之日起</w:t>
      </w:r>
      <w:r>
        <w:rPr>
          <w:rFonts w:ascii="宋体" w:hAnsi="宋体" w:eastAsia="宋体"/>
          <w:color w:val="000000" w:themeColor="text1"/>
          <w:sz w:val="22"/>
          <w:highlight w:val="none"/>
          <w14:textFill>
            <w14:solidFill>
              <w14:schemeClr w14:val="tx1"/>
            </w14:solidFill>
          </w14:textFill>
        </w:rPr>
        <w:t>3个工作日。</w:t>
      </w:r>
    </w:p>
    <w:p w14:paraId="3900BC95">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六、其他补充事宜</w:t>
      </w:r>
    </w:p>
    <w:p w14:paraId="231132BB">
      <w:pPr>
        <w:spacing w:line="360" w:lineRule="auto"/>
        <w:rPr>
          <w:rFonts w:ascii="宋体" w:hAnsi="宋体" w:eastAsia="宋体"/>
          <w:b/>
          <w:bCs/>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1.集中现场考察或答疑</w:t>
      </w:r>
    </w:p>
    <w:p w14:paraId="69D9D6E1">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319071F9">
      <w:pPr>
        <w:spacing w:line="360" w:lineRule="auto"/>
        <w:rPr>
          <w:rFonts w:ascii="宋体" w:hAnsi="宋体" w:eastAsia="宋体"/>
          <w:b/>
          <w:bCs/>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2.公告媒体</w:t>
      </w:r>
    </w:p>
    <w:p w14:paraId="14276EC0">
      <w:pPr>
        <w:wordWrap w:val="0"/>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1）本采购公告在</w:t>
      </w:r>
      <w:r>
        <w:rPr>
          <w:rFonts w:hint="eastAsia" w:ascii="宋体" w:hAnsi="宋体" w:eastAsia="宋体"/>
          <w:color w:val="000000" w:themeColor="text1"/>
          <w:sz w:val="22"/>
          <w:highlight w:val="none"/>
          <w14:textFill>
            <w14:solidFill>
              <w14:schemeClr w14:val="tx1"/>
            </w14:solidFill>
          </w14:textFill>
        </w:rPr>
        <w:t>金陵中学校园网</w:t>
      </w:r>
      <w:r>
        <w:rPr>
          <w:rFonts w:ascii="宋体" w:hAnsi="宋体" w:eastAsia="宋体"/>
          <w:color w:val="000000" w:themeColor="text1"/>
          <w:sz w:val="22"/>
          <w:highlight w:val="none"/>
          <w14:textFill>
            <w14:solidFill>
              <w14:schemeClr w14:val="tx1"/>
            </w14:solidFill>
          </w14:textFill>
        </w:rPr>
        <w:t>（</w:t>
      </w:r>
      <w:r>
        <w:rPr>
          <w:rFonts w:hint="eastAsia" w:ascii="宋体" w:hAnsi="宋体" w:eastAsia="宋体"/>
          <w:color w:val="000000" w:themeColor="text1"/>
          <w:sz w:val="22"/>
          <w:highlight w:val="none"/>
          <w14:textFill>
            <w14:solidFill>
              <w14:schemeClr w14:val="tx1"/>
            </w14:solidFill>
          </w14:textFill>
        </w:rPr>
        <w:t>http://www.jlhs.net/index2.jsp</w:t>
      </w:r>
      <w:r>
        <w:rPr>
          <w:rFonts w:ascii="宋体" w:hAnsi="宋体" w:eastAsia="宋体"/>
          <w:color w:val="000000" w:themeColor="text1"/>
          <w:sz w:val="22"/>
          <w:highlight w:val="none"/>
          <w14:textFill>
            <w14:solidFill>
              <w14:schemeClr w14:val="tx1"/>
            </w14:solidFill>
          </w14:textFill>
        </w:rPr>
        <w:t>）公示发布，敬请各供应商关注；</w:t>
      </w:r>
    </w:p>
    <w:p w14:paraId="115D0FC0">
      <w:pPr>
        <w:wordWrap w:val="0"/>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2）有关本次采购存在变动或修改，敬请各供应商及时关注</w:t>
      </w:r>
      <w:r>
        <w:rPr>
          <w:rFonts w:hint="eastAsia" w:ascii="宋体" w:hAnsi="宋体" w:eastAsia="宋体"/>
          <w:color w:val="000000" w:themeColor="text1"/>
          <w:sz w:val="22"/>
          <w:highlight w:val="none"/>
          <w14:textFill>
            <w14:solidFill>
              <w14:schemeClr w14:val="tx1"/>
            </w14:solidFill>
          </w14:textFill>
        </w:rPr>
        <w:t>金陵中学校园网</w:t>
      </w:r>
      <w:r>
        <w:rPr>
          <w:rFonts w:ascii="宋体" w:hAnsi="宋体" w:eastAsia="宋体"/>
          <w:color w:val="000000" w:themeColor="text1"/>
          <w:sz w:val="22"/>
          <w:highlight w:val="none"/>
          <w14:textFill>
            <w14:solidFill>
              <w14:schemeClr w14:val="tx1"/>
            </w14:solidFill>
          </w14:textFill>
        </w:rPr>
        <w:t>（</w:t>
      </w:r>
      <w:r>
        <w:rPr>
          <w:rFonts w:hint="eastAsia" w:ascii="宋体" w:hAnsi="宋体" w:eastAsia="宋体"/>
          <w:color w:val="000000" w:themeColor="text1"/>
          <w:sz w:val="22"/>
          <w:highlight w:val="none"/>
          <w14:textFill>
            <w14:solidFill>
              <w14:schemeClr w14:val="tx1"/>
            </w14:solidFill>
          </w14:textFill>
        </w:rPr>
        <w:t>http://www.jlhs.net/index2.jsp</w:t>
      </w:r>
      <w:r>
        <w:rPr>
          <w:rFonts w:ascii="宋体" w:hAnsi="宋体" w:eastAsia="宋体"/>
          <w:color w:val="000000" w:themeColor="text1"/>
          <w:sz w:val="22"/>
          <w:highlight w:val="none"/>
          <w14:textFill>
            <w14:solidFill>
              <w14:schemeClr w14:val="tx1"/>
            </w14:solidFill>
          </w14:textFill>
        </w:rPr>
        <w:t>）发布的关于本项目的信息更正公告；</w:t>
      </w:r>
    </w:p>
    <w:p w14:paraId="17D945A7">
      <w:pPr>
        <w:wordWrap w:val="0"/>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3）对采购项目的技术及需求问题，请向采购人联系人咨询。</w:t>
      </w:r>
    </w:p>
    <w:p w14:paraId="67879A8C">
      <w:pPr>
        <w:spacing w:line="360" w:lineRule="auto"/>
        <w:rPr>
          <w:rFonts w:ascii="宋体" w:hAnsi="宋体" w:eastAsia="宋体"/>
          <w:b/>
          <w:bCs/>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3.采购项目需要</w:t>
      </w:r>
      <w:r>
        <w:rPr>
          <w:rFonts w:hint="eastAsia" w:ascii="宋体" w:hAnsi="宋体" w:eastAsia="宋体"/>
          <w:b/>
          <w:bCs/>
          <w:color w:val="000000" w:themeColor="text1"/>
          <w:sz w:val="22"/>
          <w:highlight w:val="none"/>
          <w:lang w:eastAsia="zh-Hans"/>
          <w14:textFill>
            <w14:solidFill>
              <w14:schemeClr w14:val="tx1"/>
            </w14:solidFill>
          </w14:textFill>
        </w:rPr>
        <w:t>参照</w:t>
      </w:r>
      <w:r>
        <w:rPr>
          <w:rFonts w:ascii="宋体" w:hAnsi="宋体" w:eastAsia="宋体"/>
          <w:b/>
          <w:bCs/>
          <w:color w:val="000000" w:themeColor="text1"/>
          <w:sz w:val="22"/>
          <w:highlight w:val="none"/>
          <w14:textFill>
            <w14:solidFill>
              <w14:schemeClr w14:val="tx1"/>
            </w14:solidFill>
          </w14:textFill>
        </w:rPr>
        <w:t>落实的政府采购政策</w:t>
      </w:r>
    </w:p>
    <w:p w14:paraId="6A9A3DE7">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1）政府采购促进中小企业发展</w:t>
      </w:r>
    </w:p>
    <w:p w14:paraId="1BF32532">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2）政府采购支持监狱企业发展</w:t>
      </w:r>
    </w:p>
    <w:p w14:paraId="0F2C48B7">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3）政府采购促进残疾人就业</w:t>
      </w:r>
    </w:p>
    <w:p w14:paraId="02E1D1E6">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4）政府采购鼓励采购节能环保产品</w:t>
      </w:r>
    </w:p>
    <w:p w14:paraId="2D8B86A5">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14:textFill>
            <w14:solidFill>
              <w14:schemeClr w14:val="tx1"/>
            </w14:solidFill>
          </w14:textFill>
        </w:rPr>
        <w:t>七、凡对本次采购提出询问，请按以下方式联系</w:t>
      </w:r>
    </w:p>
    <w:p w14:paraId="7A03A52C">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地址：南京市鼓楼区中山路</w:t>
      </w:r>
      <w:r>
        <w:rPr>
          <w:rFonts w:ascii="宋体" w:hAnsi="宋体" w:eastAsia="宋体"/>
          <w:color w:val="000000" w:themeColor="text1"/>
          <w:sz w:val="22"/>
          <w:highlight w:val="none"/>
          <w14:textFill>
            <w14:solidFill>
              <w14:schemeClr w14:val="tx1"/>
            </w14:solidFill>
          </w14:textFill>
        </w:rPr>
        <w:t>169号（南京市金陵中学）</w:t>
      </w:r>
    </w:p>
    <w:p w14:paraId="683AF58B">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联系人：黄老师</w:t>
      </w:r>
    </w:p>
    <w:p w14:paraId="208FBFCB">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联系方式：</w:t>
      </w:r>
      <w:r>
        <w:rPr>
          <w:rFonts w:ascii="宋体" w:hAnsi="宋体" w:eastAsia="宋体"/>
          <w:color w:val="000000" w:themeColor="text1"/>
          <w:sz w:val="22"/>
          <w:highlight w:val="none"/>
          <w14:textFill>
            <w14:solidFill>
              <w14:schemeClr w14:val="tx1"/>
            </w14:solidFill>
          </w14:textFill>
        </w:rPr>
        <w:t>13951658862</w:t>
      </w:r>
    </w:p>
    <w:p w14:paraId="12A7BF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GEzOWYyYjY0ZDc3ODAxNjIzYTQ2ODUwMjM5OWMifQ=="/>
  </w:docVars>
  <w:rsids>
    <w:rsidRoot w:val="76E1555A"/>
    <w:rsid w:val="2FB21A3F"/>
    <w:rsid w:val="76E1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2002</Words>
  <Characters>2183</Characters>
  <Lines>0</Lines>
  <Paragraphs>0</Paragraphs>
  <TotalTime>0</TotalTime>
  <ScaleCrop>false</ScaleCrop>
  <LinksUpToDate>false</LinksUpToDate>
  <CharactersWithSpaces>2191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2024-09-06T08:09:00Z</dcterms:created>
  <dc:creator>九呆呆</dc:creator>
  <cp:lastModifiedBy>九呆呆</cp:lastModifiedBy>
  <dcterms:modified xsi:type="dcterms:W3CDTF">2024-09-06T08:17:51Z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7C9DF6F166AC42728E54E21BEBC388F0_11</vt:lpwstr>
  </property>
</Properties>
</file>