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37782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考试在线报名系统操作手册</w:t>
      </w:r>
    </w:p>
    <w:p w14:paraId="10FB86E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系统访问地址：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"http://e.jlhs.net/#/examApply/login"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http://e.jlhs.net/#/examApply/login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 xml:space="preserve">  </w:t>
      </w:r>
    </w:p>
    <w:p w14:paraId="4C0ED21C">
      <w:pPr>
        <w:rPr>
          <w:rFonts w:hint="eastAsia"/>
          <w:lang w:val="en-US" w:eastAsia="zh-CN"/>
        </w:rPr>
      </w:pPr>
    </w:p>
    <w:p w14:paraId="138A0575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一、登录</w:t>
      </w:r>
    </w:p>
    <w:p w14:paraId="3923C910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在电脑浏览器中输入系统访问地址，在考生登录界面输入身份证号和姓名，点击立即登录，即可进入在线报名系统首页。</w:t>
      </w:r>
    </w:p>
    <w:p w14:paraId="7BE937B7">
      <w:pPr>
        <w:ind w:firstLine="420" w:firstLineChars="0"/>
        <w:rPr>
          <w:rFonts w:hint="default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温馨提示：输入时请不要有空格，姓名须和身份证号匹配，若确认输入无误后系统仍提示错误时，请联系客服或者学校老师处理。</w:t>
      </w:r>
    </w:p>
    <w:p w14:paraId="6B01E53B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647677C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2405" cy="3340100"/>
            <wp:effectExtent l="0" t="0" r="4445" b="317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4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96408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二、查看考试通知</w:t>
      </w:r>
    </w:p>
    <w:p w14:paraId="669010D2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登陆成功后，默认进入考试通知页面，可查看考试时间安排、考试工作计划信息。</w:t>
      </w:r>
    </w:p>
    <w:p w14:paraId="2DF3F2E4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675" cy="2721610"/>
            <wp:effectExtent l="0" t="0" r="3175" b="254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72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16764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查看考试须知</w:t>
      </w:r>
    </w:p>
    <w:p w14:paraId="4024DF3E">
      <w:pPr>
        <w:numPr>
          <w:ilvl w:val="0"/>
          <w:numId w:val="0"/>
        </w:numPr>
        <w:ind w:leftChars="0" w:firstLine="420" w:firstLineChars="0"/>
        <w:rPr>
          <w:rFonts w:hint="default"/>
          <w:i w:val="0"/>
          <w:iCs w:val="0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本次考试要求全体考生参加，即所有考生默认均已报名，因此考生无须做报名操作，但是仍可以点击“报名”按钮查看考试须知，请详细阅读考试须知，遵守考试规范。</w:t>
      </w:r>
    </w:p>
    <w:p w14:paraId="3096791A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443158D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771140"/>
            <wp:effectExtent l="0" t="0" r="2540" b="63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900C2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四、打印准考证</w:t>
      </w:r>
    </w:p>
    <w:p w14:paraId="025B65E1">
      <w:pPr>
        <w:numPr>
          <w:ilvl w:val="0"/>
          <w:numId w:val="0"/>
        </w:numPr>
        <w:ind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请根据通知打印准考证的开始日期于当日登录报名系统，点击左侧菜单“打印准考证”，打印准考证之前请先选择在校就餐，然后</w:t>
      </w:r>
      <w:bookmarkStart w:id="0" w:name="_GoBack"/>
      <w:bookmarkEnd w:id="0"/>
      <w:r>
        <w:rPr>
          <w:rFonts w:hint="eastAsia"/>
          <w:lang w:val="en-US" w:eastAsia="zh-CN"/>
        </w:rPr>
        <w:t>在页面预览准考证信息，确认无误后点击“下载准考证”按钮，将准考证pdf文件下载到本地，然后进行打印。</w:t>
      </w:r>
    </w:p>
    <w:p w14:paraId="1427041E">
      <w:pPr>
        <w:numPr>
          <w:ilvl w:val="0"/>
          <w:numId w:val="0"/>
        </w:numPr>
        <w:ind w:leftChars="0" w:firstLine="420" w:firstLineChars="0"/>
        <w:rPr>
          <w:rFonts w:hint="eastAsia"/>
          <w:i/>
          <w:iCs/>
          <w:sz w:val="20"/>
          <w:szCs w:val="22"/>
          <w:lang w:val="en-US" w:eastAsia="zh-CN"/>
        </w:rPr>
      </w:pPr>
      <w:r>
        <w:rPr>
          <w:rFonts w:hint="eastAsia"/>
          <w:i/>
          <w:iCs/>
          <w:sz w:val="20"/>
          <w:szCs w:val="22"/>
          <w:lang w:val="en-US" w:eastAsia="zh-CN"/>
        </w:rPr>
        <w:t>温馨提示：若“打印准考证”按钮是灰色不可点击时，表示当前时间未在打印准考证时间段内，不允许下载和打印。</w:t>
      </w:r>
    </w:p>
    <w:p w14:paraId="4EC507B0">
      <w:pPr>
        <w:numPr>
          <w:ilvl w:val="0"/>
          <w:numId w:val="0"/>
        </w:numPr>
        <w:rPr>
          <w:rFonts w:hint="default"/>
          <w:i/>
          <w:iCs/>
          <w:sz w:val="20"/>
          <w:szCs w:val="22"/>
          <w:lang w:val="en-US" w:eastAsia="zh-CN"/>
        </w:rPr>
      </w:pPr>
      <w:r>
        <w:drawing>
          <wp:inline distT="0" distB="0" distL="114300" distR="114300">
            <wp:extent cx="5264785" cy="2771140"/>
            <wp:effectExtent l="0" t="0" r="2540" b="63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7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B9DA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2880" cy="3289300"/>
            <wp:effectExtent l="0" t="0" r="4445" b="635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E4B5D0"/>
    <w:multiLevelType w:val="singleLevel"/>
    <w:tmpl w:val="28E4B5D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jg0NGMwYWFlMWVhYWJiMzNmZjdhNDQ4ZThlMjMifQ=="/>
  </w:docVars>
  <w:rsids>
    <w:rsidRoot w:val="00000000"/>
    <w:rsid w:val="03A66990"/>
    <w:rsid w:val="0762469A"/>
    <w:rsid w:val="13DE158F"/>
    <w:rsid w:val="19BB172B"/>
    <w:rsid w:val="22A66411"/>
    <w:rsid w:val="24412EE8"/>
    <w:rsid w:val="29FE71BE"/>
    <w:rsid w:val="2E910406"/>
    <w:rsid w:val="3119558F"/>
    <w:rsid w:val="315C6225"/>
    <w:rsid w:val="39837973"/>
    <w:rsid w:val="3C0D2C02"/>
    <w:rsid w:val="409B11CC"/>
    <w:rsid w:val="429A7565"/>
    <w:rsid w:val="4BEA7496"/>
    <w:rsid w:val="4D6957BA"/>
    <w:rsid w:val="4D752558"/>
    <w:rsid w:val="4D7A5FDC"/>
    <w:rsid w:val="4F4368E4"/>
    <w:rsid w:val="4F4B0241"/>
    <w:rsid w:val="53002C3A"/>
    <w:rsid w:val="5A5B68E1"/>
    <w:rsid w:val="5AC95438"/>
    <w:rsid w:val="5BA74384"/>
    <w:rsid w:val="5FCD33F8"/>
    <w:rsid w:val="662C0F07"/>
    <w:rsid w:val="6657743C"/>
    <w:rsid w:val="6A2E767E"/>
    <w:rsid w:val="71593A72"/>
    <w:rsid w:val="79500283"/>
    <w:rsid w:val="7AF74AD4"/>
    <w:rsid w:val="7C7D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6"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652</Words>
  <Characters>689</Characters>
  <Lines>0</Lines>
  <Paragraphs>0</Paragraphs>
  <TotalTime>25</TotalTime>
  <ScaleCrop>false</ScaleCrop>
  <LinksUpToDate>false</LinksUpToDate>
  <CharactersWithSpaces>691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2022-08-04T01:31:00Z</dcterms:created>
  <dc:creator>pc</dc:creator>
  <cp:lastModifiedBy>ㄣCRYSTAL琳</cp:lastModifiedBy>
  <dcterms:modified xsi:type="dcterms:W3CDTF">2026-07-17T08:38:20Z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31550EF185644753B088322538DFEA31_13</vt:lpwstr>
  </property>
  <property fmtid="{D5CDD505-2E9C-101B-9397-08002B2CF9AE}" pid="4" name="KSOTemplateDocerSaveRecord">
    <vt:lpwstr>eyJoZGlkIjoiMTVjOWJhOWM0ZmNlZjQyYWVhYjdjY2QxOTcyZWU0NTEiLCJ1c2VySWQiOiI5ODcxMDM3NjkifQ==</vt:lpwstr>
  </property>
</Properties>
</file>