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65" w:rsidRPr="008021FD" w:rsidRDefault="00303965" w:rsidP="008021FD">
      <w:pPr>
        <w:pStyle w:val="A0"/>
        <w:spacing w:line="360" w:lineRule="auto"/>
        <w:jc w:val="center"/>
        <w:rPr>
          <w:rFonts w:ascii="黑体" w:eastAsia="黑体" w:hAnsi="黑体" w:cs="Times New Roman"/>
          <w:b/>
          <w:bCs/>
          <w:color w:val="333399"/>
          <w:sz w:val="36"/>
          <w:szCs w:val="36"/>
          <w:lang w:val="zh-CN"/>
        </w:rPr>
      </w:pPr>
      <w:r w:rsidRPr="008021FD">
        <w:rPr>
          <w:rFonts w:ascii="黑体" w:eastAsia="黑体" w:hAnsi="黑体" w:cs="宋体" w:hint="eastAsia"/>
          <w:b/>
          <w:bCs/>
          <w:color w:val="333399"/>
          <w:sz w:val="36"/>
          <w:szCs w:val="36"/>
          <w:lang w:val="zh-CN"/>
        </w:rPr>
        <w:t>国际部</w:t>
      </w:r>
      <w:r w:rsidRPr="008021FD">
        <w:rPr>
          <w:rFonts w:ascii="黑体" w:eastAsia="黑体" w:hAnsi="黑体" w:cs="宋体"/>
          <w:b/>
          <w:bCs/>
          <w:color w:val="333399"/>
          <w:sz w:val="36"/>
          <w:szCs w:val="36"/>
          <w:lang w:val="zh-CN"/>
        </w:rPr>
        <w:t>2016</w:t>
      </w:r>
      <w:r w:rsidRPr="008021FD">
        <w:rPr>
          <w:rFonts w:ascii="黑体" w:eastAsia="黑体" w:hAnsi="黑体" w:cs="宋体" w:hint="eastAsia"/>
          <w:b/>
          <w:bCs/>
          <w:color w:val="333399"/>
          <w:sz w:val="36"/>
          <w:szCs w:val="36"/>
          <w:lang w:val="zh-CN"/>
        </w:rPr>
        <w:t>届毕业生海外大学录取再创新高</w:t>
      </w:r>
    </w:p>
    <w:p w:rsidR="00303965" w:rsidRPr="00E3449D" w:rsidRDefault="00303965" w:rsidP="008021FD">
      <w:pPr>
        <w:pStyle w:val="A0"/>
        <w:spacing w:line="360" w:lineRule="auto"/>
        <w:ind w:firstLineChars="200" w:firstLine="560"/>
        <w:rPr>
          <w:rFonts w:ascii="宋体" w:hAnsi="宋体" w:cs="Times New Roman"/>
          <w:sz w:val="28"/>
          <w:szCs w:val="28"/>
          <w:lang w:val="zh-TW" w:eastAsia="zh-TW"/>
        </w:rPr>
      </w:pP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在</w:t>
      </w:r>
      <w:r w:rsidRPr="00E3449D">
        <w:rPr>
          <w:rFonts w:ascii="宋体" w:hAnsi="宋体" w:cs="宋体" w:hint="eastAsia"/>
          <w:sz w:val="28"/>
          <w:szCs w:val="28"/>
          <w:lang w:val="zh-CN"/>
        </w:rPr>
        <w:t>国际部全体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师生共同努力下，</w:t>
      </w:r>
      <w:r w:rsidRPr="00E3449D">
        <w:rPr>
          <w:rFonts w:ascii="宋体" w:hAnsi="宋体" w:cs="宋体"/>
          <w:sz w:val="28"/>
          <w:szCs w:val="28"/>
        </w:rPr>
        <w:t>2016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届</w:t>
      </w:r>
      <w:r w:rsidRPr="00E3449D">
        <w:rPr>
          <w:rFonts w:ascii="宋体" w:hAnsi="宋体" w:cs="宋体" w:hint="eastAsia"/>
          <w:sz w:val="28"/>
          <w:szCs w:val="28"/>
          <w:lang w:val="zh-CN"/>
        </w:rPr>
        <w:t>毕业生海外大学的录取再创新高度。</w:t>
      </w:r>
      <w:bookmarkStart w:id="0" w:name="_GoBack"/>
      <w:bookmarkEnd w:id="0"/>
    </w:p>
    <w:p w:rsidR="00303965" w:rsidRPr="00E3449D" w:rsidRDefault="00303965" w:rsidP="008021FD">
      <w:pPr>
        <w:pStyle w:val="A0"/>
        <w:spacing w:line="360" w:lineRule="auto"/>
        <w:ind w:firstLineChars="200" w:firstLine="560"/>
        <w:rPr>
          <w:rFonts w:ascii="宋体" w:hAnsi="宋体" w:cs="Times New Roman"/>
          <w:sz w:val="28"/>
          <w:szCs w:val="28"/>
          <w:lang w:val="zh-TW" w:eastAsia="zh-TW"/>
        </w:rPr>
      </w:pPr>
      <w:r w:rsidRPr="00E3449D">
        <w:rPr>
          <w:rFonts w:ascii="宋体" w:hAnsi="宋体" w:cs="宋体" w:hint="eastAsia"/>
          <w:sz w:val="28"/>
          <w:szCs w:val="28"/>
          <w:lang w:val="zh-CN"/>
        </w:rPr>
        <w:t>截止</w:t>
      </w:r>
      <w:r w:rsidRPr="00E3449D">
        <w:rPr>
          <w:rFonts w:ascii="宋体" w:hAnsi="宋体" w:cs="宋体"/>
          <w:sz w:val="28"/>
          <w:szCs w:val="28"/>
          <w:lang w:val="zh-CN"/>
        </w:rPr>
        <w:t>4</w:t>
      </w:r>
      <w:r w:rsidRPr="00E3449D">
        <w:rPr>
          <w:rFonts w:ascii="宋体" w:hAnsi="宋体" w:cs="宋体" w:hint="eastAsia"/>
          <w:sz w:val="28"/>
          <w:szCs w:val="28"/>
          <w:lang w:val="zh-CN"/>
        </w:rPr>
        <w:t>月</w:t>
      </w:r>
      <w:r>
        <w:rPr>
          <w:rFonts w:ascii="宋体" w:hAnsi="宋体" w:cs="宋体"/>
          <w:sz w:val="28"/>
          <w:szCs w:val="28"/>
          <w:lang w:val="zh-CN"/>
        </w:rPr>
        <w:t>1</w:t>
      </w:r>
      <w:r w:rsidRPr="00E3449D">
        <w:rPr>
          <w:rFonts w:ascii="宋体" w:hAnsi="宋体" w:cs="宋体" w:hint="eastAsia"/>
          <w:sz w:val="28"/>
          <w:szCs w:val="28"/>
          <w:lang w:val="zh-CN"/>
        </w:rPr>
        <w:t>日，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剑桥班</w:t>
      </w:r>
      <w:r w:rsidRPr="00E3449D">
        <w:rPr>
          <w:rFonts w:ascii="宋体" w:hAnsi="宋体" w:cs="宋体"/>
          <w:sz w:val="28"/>
          <w:szCs w:val="28"/>
        </w:rPr>
        <w:t>57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名</w:t>
      </w:r>
      <w:r w:rsidRPr="00E3449D">
        <w:rPr>
          <w:rFonts w:ascii="宋体" w:hAnsi="宋体" w:cs="宋体" w:hint="eastAsia"/>
          <w:sz w:val="28"/>
          <w:szCs w:val="28"/>
          <w:lang w:val="zh-CN"/>
        </w:rPr>
        <w:t>毕业生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共收到</w:t>
      </w:r>
      <w:r w:rsidRPr="00E3449D">
        <w:rPr>
          <w:rFonts w:ascii="宋体" w:hAnsi="宋体" w:cs="宋体"/>
          <w:sz w:val="28"/>
          <w:szCs w:val="28"/>
        </w:rPr>
        <w:t>210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份大学录取通知书，主申英国方向的</w:t>
      </w:r>
      <w:r w:rsidRPr="00E3449D">
        <w:rPr>
          <w:rFonts w:ascii="宋体" w:hAnsi="宋体" w:cs="宋体"/>
          <w:sz w:val="28"/>
          <w:szCs w:val="28"/>
        </w:rPr>
        <w:t>14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人中有</w:t>
      </w:r>
      <w:r w:rsidRPr="00E3449D">
        <w:rPr>
          <w:rFonts w:ascii="宋体" w:hAnsi="宋体" w:cs="宋体"/>
          <w:sz w:val="28"/>
          <w:szCs w:val="28"/>
        </w:rPr>
        <w:t>12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人拿到了排名前十的大学录取通知，其中不乏帝国理工学院、圣安德鲁斯大学、杜伦大学和伦敦大学学院等名校。主申美国方向的</w:t>
      </w:r>
      <w:r w:rsidRPr="00E3449D">
        <w:rPr>
          <w:rFonts w:ascii="宋体" w:hAnsi="宋体" w:cs="宋体"/>
          <w:sz w:val="28"/>
          <w:szCs w:val="28"/>
        </w:rPr>
        <w:t>25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人中有</w:t>
      </w:r>
      <w:r w:rsidRPr="00E3449D">
        <w:rPr>
          <w:rFonts w:ascii="宋体" w:hAnsi="宋体" w:cs="宋体"/>
          <w:sz w:val="28"/>
          <w:szCs w:val="28"/>
        </w:rPr>
        <w:t>18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名同学拿到了排名前五十的大学录取通知，包含了常春藤名校康奈尔大学、南加州大学、弗吉尼亚大学和北卡教堂山大学等知名高校。主申加拿大方向的</w:t>
      </w:r>
      <w:r w:rsidRPr="00E3449D">
        <w:rPr>
          <w:rFonts w:ascii="宋体" w:hAnsi="宋体" w:cs="宋体"/>
          <w:sz w:val="28"/>
          <w:szCs w:val="28"/>
        </w:rPr>
        <w:t>16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人中有</w:t>
      </w:r>
      <w:r w:rsidRPr="00E3449D">
        <w:rPr>
          <w:rFonts w:ascii="宋体" w:hAnsi="宋体" w:cs="宋体"/>
          <w:sz w:val="28"/>
          <w:szCs w:val="28"/>
        </w:rPr>
        <w:t>13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人拿到了排名前十的大学录取通知，其中包括麦吉尔大学</w:t>
      </w:r>
      <w:r w:rsidRPr="00E3449D">
        <w:rPr>
          <w:rFonts w:ascii="宋体" w:hAnsi="宋体" w:cs="宋体"/>
          <w:sz w:val="28"/>
          <w:szCs w:val="28"/>
        </w:rPr>
        <w:t>2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人，多伦多大学</w:t>
      </w:r>
      <w:r w:rsidRPr="00E3449D">
        <w:rPr>
          <w:rFonts w:ascii="宋体" w:hAnsi="宋体" w:cs="宋体"/>
          <w:sz w:val="28"/>
          <w:szCs w:val="28"/>
        </w:rPr>
        <w:t>4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人，英属哥伦比亚大学</w:t>
      </w:r>
      <w:r w:rsidRPr="00E3449D">
        <w:rPr>
          <w:rFonts w:ascii="宋体" w:hAnsi="宋体" w:cs="宋体"/>
          <w:sz w:val="28"/>
          <w:szCs w:val="28"/>
        </w:rPr>
        <w:t>3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人等。主申澳大利亚方向的</w:t>
      </w:r>
      <w:r w:rsidRPr="00E3449D">
        <w:rPr>
          <w:rFonts w:ascii="宋体" w:hAnsi="宋体" w:cs="宋体"/>
          <w:sz w:val="28"/>
          <w:szCs w:val="28"/>
        </w:rPr>
        <w:t>2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人分别被澳洲国立大学、悉尼大学和昆士兰大学录取。</w:t>
      </w:r>
    </w:p>
    <w:p w:rsidR="00303965" w:rsidRPr="00E3449D" w:rsidRDefault="00303965" w:rsidP="00875B3A">
      <w:pPr>
        <w:pStyle w:val="A0"/>
        <w:spacing w:line="360" w:lineRule="auto"/>
        <w:ind w:firstLineChars="200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中美班全体</w:t>
      </w:r>
      <w:r w:rsidRPr="00E3449D">
        <w:rPr>
          <w:rFonts w:ascii="宋体" w:hAnsi="宋体" w:cs="宋体"/>
          <w:sz w:val="28"/>
          <w:szCs w:val="28"/>
        </w:rPr>
        <w:t>64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名同学共收到</w:t>
      </w:r>
      <w:r w:rsidRPr="00E3449D">
        <w:rPr>
          <w:rFonts w:ascii="宋体" w:hAnsi="宋体" w:cs="宋体"/>
          <w:sz w:val="28"/>
          <w:szCs w:val="28"/>
        </w:rPr>
        <w:t>340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份大学录取通知书，其中世界排名前五十的美国大学录取比例高达</w:t>
      </w:r>
      <w:r w:rsidRPr="00E3449D">
        <w:rPr>
          <w:rFonts w:ascii="宋体" w:hAnsi="宋体" w:cs="宋体"/>
          <w:sz w:val="28"/>
          <w:szCs w:val="28"/>
        </w:rPr>
        <w:t>90%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；继</w:t>
      </w:r>
      <w:r w:rsidRPr="00E3449D">
        <w:rPr>
          <w:rFonts w:ascii="宋体" w:hAnsi="宋体" w:cs="宋体"/>
          <w:sz w:val="28"/>
          <w:szCs w:val="28"/>
        </w:rPr>
        <w:t>9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名同学收到加州大学洛杉矶分校的录取后，黄文博和王雅立同学被加州大学伯克利分校录取，陈思涵同学被范德堡大学录取；卡内基梅隆大学、弗吉尼亚大学、密歇根安娜堡大学、纽约大学、北卡等也均有收获；而在加拿大、英国、艺术类院校等方向的申请上，</w:t>
      </w:r>
      <w:r w:rsidRPr="00E3449D">
        <w:rPr>
          <w:rFonts w:ascii="宋体" w:hAnsi="宋体" w:cs="宋体"/>
          <w:sz w:val="28"/>
          <w:szCs w:val="28"/>
        </w:rPr>
        <w:t>2016</w:t>
      </w:r>
      <w:r w:rsidRPr="00E3449D">
        <w:rPr>
          <w:rFonts w:ascii="宋体" w:hAnsi="宋体" w:cs="宋体" w:hint="eastAsia"/>
          <w:sz w:val="28"/>
          <w:szCs w:val="28"/>
          <w:lang w:val="zh-TW" w:eastAsia="zh-TW"/>
        </w:rPr>
        <w:t>届中美班也再一次刷新了中美班的记录，成为迄今为止录取分布最广、推进率最高的一届</w:t>
      </w:r>
      <w:r>
        <w:rPr>
          <w:rFonts w:ascii="宋体" w:hAnsi="宋体" w:cs="宋体" w:hint="eastAsia"/>
          <w:sz w:val="28"/>
          <w:szCs w:val="28"/>
          <w:lang w:val="zh-TW"/>
        </w:rPr>
        <w:t>。</w:t>
      </w:r>
      <w:r>
        <w:rPr>
          <w:rFonts w:ascii="宋体" w:hAnsi="宋体" w:cs="宋体"/>
          <w:sz w:val="28"/>
          <w:szCs w:val="28"/>
          <w:lang w:val="zh-TW"/>
        </w:rPr>
        <w:t xml:space="preserve">     </w:t>
      </w:r>
      <w:r>
        <w:rPr>
          <w:rFonts w:ascii="宋体" w:hAnsi="宋体" w:cs="宋体" w:hint="eastAsia"/>
          <w:sz w:val="28"/>
          <w:szCs w:val="28"/>
          <w:lang w:val="zh-TW"/>
        </w:rPr>
        <w:t>（国际部）</w:t>
      </w:r>
    </w:p>
    <w:sectPr w:rsidR="00303965" w:rsidRPr="00E3449D" w:rsidSect="00C04416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965" w:rsidRDefault="00303965" w:rsidP="00C04416">
      <w:r>
        <w:separator/>
      </w:r>
    </w:p>
  </w:endnote>
  <w:endnote w:type="continuationSeparator" w:id="0">
    <w:p w:rsidR="00303965" w:rsidRDefault="00303965" w:rsidP="00C04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65" w:rsidRDefault="00303965">
    <w:pPr>
      <w:pStyle w:val="a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965" w:rsidRDefault="00303965" w:rsidP="00C04416">
      <w:r>
        <w:separator/>
      </w:r>
    </w:p>
  </w:footnote>
  <w:footnote w:type="continuationSeparator" w:id="0">
    <w:p w:rsidR="00303965" w:rsidRDefault="00303965" w:rsidP="00C04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65" w:rsidRDefault="00303965">
    <w:pPr>
      <w:pStyle w:val="a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characterSpacingControl w:val="doNotCompress"/>
  <w:noLineBreaksAfter w:lang="zh-CN" w:val="([{«‘“⦅〈《「『【〔〖〘〝︵︷︹︻︽︿﹁﹃﹇﹙﹛﹝｢"/>
  <w:noLineBreaksBefore w:lang="zh-CN" w:val=")&gt;?]}¨°·ˇˉ―‖’”…‰′″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416"/>
    <w:rsid w:val="00016D71"/>
    <w:rsid w:val="000A1C68"/>
    <w:rsid w:val="000D5F23"/>
    <w:rsid w:val="00137FB9"/>
    <w:rsid w:val="002E671F"/>
    <w:rsid w:val="00303965"/>
    <w:rsid w:val="00416CAE"/>
    <w:rsid w:val="0049215B"/>
    <w:rsid w:val="004B0D5D"/>
    <w:rsid w:val="005B344F"/>
    <w:rsid w:val="006D5974"/>
    <w:rsid w:val="008021FD"/>
    <w:rsid w:val="00875B3A"/>
    <w:rsid w:val="008D5D5E"/>
    <w:rsid w:val="00905FD3"/>
    <w:rsid w:val="009204AD"/>
    <w:rsid w:val="00933331"/>
    <w:rsid w:val="009A140C"/>
    <w:rsid w:val="009D4272"/>
    <w:rsid w:val="00A76C4B"/>
    <w:rsid w:val="00AF0EB7"/>
    <w:rsid w:val="00BB6D4F"/>
    <w:rsid w:val="00BD3E61"/>
    <w:rsid w:val="00C04416"/>
    <w:rsid w:val="00CE508E"/>
    <w:rsid w:val="00D4390D"/>
    <w:rsid w:val="00DA03B4"/>
    <w:rsid w:val="00E3449D"/>
    <w:rsid w:val="00E374A7"/>
    <w:rsid w:val="28A2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16"/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4416"/>
    <w:rPr>
      <w:rFonts w:cs="Times New Roman"/>
      <w:u w:val="single"/>
    </w:rPr>
  </w:style>
  <w:style w:type="table" w:customStyle="1" w:styleId="TableNormal1">
    <w:name w:val="Table Normal1"/>
    <w:uiPriority w:val="99"/>
    <w:rsid w:val="00C04416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uiPriority w:val="99"/>
    <w:rsid w:val="00C04416"/>
    <w:pPr>
      <w:tabs>
        <w:tab w:val="right" w:pos="9020"/>
      </w:tabs>
    </w:pPr>
    <w:rPr>
      <w:rFonts w:ascii="Helvetica" w:hAnsi="Helvetica" w:cs="Helvetica"/>
      <w:color w:val="000000"/>
      <w:kern w:val="0"/>
      <w:sz w:val="24"/>
      <w:szCs w:val="24"/>
    </w:rPr>
  </w:style>
  <w:style w:type="paragraph" w:customStyle="1" w:styleId="A0">
    <w:name w:val="正文 A"/>
    <w:uiPriority w:val="99"/>
    <w:rsid w:val="00C04416"/>
    <w:pPr>
      <w:widowControl w:val="0"/>
      <w:jc w:val="both"/>
    </w:pPr>
    <w:rPr>
      <w:rFonts w:ascii="Calibri" w:hAnsi="Calibri" w:cs="Calibri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81</Words>
  <Characters>464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7</cp:revision>
  <dcterms:created xsi:type="dcterms:W3CDTF">2016-04-08T08:51:00Z</dcterms:created>
  <dcterms:modified xsi:type="dcterms:W3CDTF">2017-02-16T08:24:00Z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