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03712" w14:textId="77777777" w:rsidR="00167DE1" w:rsidRPr="00167DE1" w:rsidRDefault="0063187D" w:rsidP="00FA0201">
      <w:pPr>
        <w:widowControl/>
        <w:autoSpaceDE w:val="0"/>
        <w:autoSpaceDN w:val="0"/>
        <w:adjustRightInd w:val="0"/>
        <w:spacing w:after="240"/>
        <w:jc w:val="center"/>
        <w:rPr>
          <w:rFonts w:asciiTheme="minorEastAsia" w:hAnsiTheme="minorEastAsia"/>
          <w:b/>
          <w:sz w:val="28"/>
          <w:szCs w:val="28"/>
        </w:rPr>
      </w:pPr>
      <w:bookmarkStart w:id="0" w:name="_GoBack"/>
      <w:bookmarkEnd w:id="0"/>
      <w:r w:rsidRPr="00167DE1">
        <w:rPr>
          <w:rFonts w:asciiTheme="minorEastAsia" w:hAnsiTheme="minorEastAsia" w:hint="eastAsia"/>
          <w:b/>
          <w:sz w:val="28"/>
          <w:szCs w:val="28"/>
        </w:rPr>
        <w:t>项目教学法</w:t>
      </w:r>
      <w:r w:rsidR="0088206B" w:rsidRPr="00167DE1">
        <w:rPr>
          <w:rFonts w:asciiTheme="minorEastAsia" w:hAnsiTheme="minorEastAsia" w:hint="eastAsia"/>
          <w:b/>
          <w:sz w:val="28"/>
          <w:szCs w:val="28"/>
        </w:rPr>
        <w:t>下的合作学习</w:t>
      </w:r>
    </w:p>
    <w:p w14:paraId="5D9B98BA" w14:textId="5B20AE29" w:rsidR="00F8173D" w:rsidRPr="00167DE1" w:rsidRDefault="001A761F" w:rsidP="00FA0201">
      <w:pPr>
        <w:widowControl/>
        <w:autoSpaceDE w:val="0"/>
        <w:autoSpaceDN w:val="0"/>
        <w:adjustRightInd w:val="0"/>
        <w:spacing w:after="240"/>
        <w:jc w:val="center"/>
        <w:rPr>
          <w:rFonts w:asciiTheme="minorEastAsia" w:hAnsiTheme="minorEastAsia"/>
          <w:b/>
          <w:sz w:val="21"/>
          <w:szCs w:val="21"/>
        </w:rPr>
      </w:pPr>
      <w:r w:rsidRPr="00167DE1">
        <w:rPr>
          <w:rFonts w:ascii="Times New Roman" w:hAnsi="Times New Roman" w:cs="Times New Roman"/>
          <w:b/>
          <w:sz w:val="21"/>
          <w:szCs w:val="21"/>
        </w:rPr>
        <w:t>——</w:t>
      </w:r>
      <w:r w:rsidR="00167DE1">
        <w:rPr>
          <w:rFonts w:ascii="Times New Roman" w:hAnsi="Times New Roman" w:cs="Times New Roman" w:hint="eastAsia"/>
          <w:b/>
          <w:sz w:val="21"/>
          <w:szCs w:val="21"/>
        </w:rPr>
        <w:t>以“</w:t>
      </w:r>
      <w:r w:rsidRPr="00167DE1">
        <w:rPr>
          <w:rFonts w:asciiTheme="minorEastAsia" w:hAnsiTheme="minorEastAsia"/>
          <w:b/>
          <w:sz w:val="21"/>
          <w:szCs w:val="21"/>
        </w:rPr>
        <w:t>牛津英语</w:t>
      </w:r>
      <w:r w:rsidRPr="00167DE1">
        <w:rPr>
          <w:rFonts w:ascii="Times New Roman" w:hAnsi="Times New Roman" w:cs="Times New Roman"/>
          <w:b/>
          <w:sz w:val="21"/>
          <w:szCs w:val="21"/>
        </w:rPr>
        <w:t>M3U3Project</w:t>
      </w:r>
      <w:r w:rsidRPr="00167DE1">
        <w:rPr>
          <w:rFonts w:ascii="Times New Roman" w:hAnsi="Times New Roman" w:cs="Times New Roman"/>
          <w:b/>
          <w:sz w:val="21"/>
          <w:szCs w:val="21"/>
        </w:rPr>
        <w:t>教学</w:t>
      </w:r>
      <w:r w:rsidRPr="00167DE1">
        <w:rPr>
          <w:rFonts w:asciiTheme="minorEastAsia" w:hAnsiTheme="minorEastAsia"/>
          <w:b/>
          <w:sz w:val="21"/>
          <w:szCs w:val="21"/>
        </w:rPr>
        <w:t>案例与评析</w:t>
      </w:r>
      <w:r w:rsidR="00167DE1">
        <w:rPr>
          <w:rFonts w:asciiTheme="minorEastAsia" w:hAnsiTheme="minorEastAsia" w:hint="eastAsia"/>
          <w:b/>
          <w:sz w:val="21"/>
          <w:szCs w:val="21"/>
        </w:rPr>
        <w:t>”为例</w:t>
      </w:r>
    </w:p>
    <w:p w14:paraId="51B95B5D" w14:textId="72A8C76C" w:rsidR="0063187D" w:rsidRPr="00167DE1" w:rsidRDefault="0063187D" w:rsidP="00FA0201">
      <w:pPr>
        <w:widowControl/>
        <w:autoSpaceDE w:val="0"/>
        <w:autoSpaceDN w:val="0"/>
        <w:adjustRightInd w:val="0"/>
        <w:spacing w:after="240"/>
        <w:ind w:firstLineChars="600" w:firstLine="1265"/>
        <w:rPr>
          <w:rFonts w:asciiTheme="minorEastAsia" w:hAnsiTheme="minorEastAsia" w:cs="Times"/>
          <w:b/>
          <w:kern w:val="0"/>
          <w:sz w:val="21"/>
          <w:szCs w:val="21"/>
        </w:rPr>
      </w:pPr>
      <w:r w:rsidRPr="00167DE1">
        <w:rPr>
          <w:rFonts w:asciiTheme="minorEastAsia" w:hAnsiTheme="minorEastAsia"/>
          <w:b/>
          <w:sz w:val="21"/>
          <w:szCs w:val="21"/>
        </w:rPr>
        <w:t xml:space="preserve">                             </w:t>
      </w:r>
      <w:r w:rsidRPr="00167DE1">
        <w:rPr>
          <w:rFonts w:asciiTheme="minorEastAsia" w:hAnsiTheme="minorEastAsia" w:hint="eastAsia"/>
          <w:b/>
          <w:sz w:val="21"/>
          <w:szCs w:val="21"/>
        </w:rPr>
        <w:t>陆</w:t>
      </w:r>
      <w:r w:rsidR="00167DE1">
        <w:rPr>
          <w:rFonts w:asciiTheme="minorEastAsia" w:hAnsiTheme="minorEastAsia" w:hint="eastAsia"/>
          <w:b/>
          <w:sz w:val="21"/>
          <w:szCs w:val="21"/>
        </w:rPr>
        <w:t xml:space="preserve"> </w:t>
      </w:r>
      <w:r w:rsidRPr="00167DE1">
        <w:rPr>
          <w:rFonts w:asciiTheme="minorEastAsia" w:hAnsiTheme="minorEastAsia" w:hint="eastAsia"/>
          <w:b/>
          <w:sz w:val="21"/>
          <w:szCs w:val="21"/>
        </w:rPr>
        <w:t>艳</w:t>
      </w:r>
    </w:p>
    <w:p w14:paraId="512F0FA0" w14:textId="77777777" w:rsidR="00FA0201" w:rsidRDefault="00FA0201" w:rsidP="00167DE1">
      <w:pPr>
        <w:spacing w:line="360" w:lineRule="auto"/>
        <w:ind w:firstLineChars="200" w:firstLine="422"/>
        <w:rPr>
          <w:rFonts w:ascii="Times New Roman" w:hAnsi="Times New Roman" w:cs="Times New Roman"/>
          <w:b/>
          <w:sz w:val="21"/>
          <w:szCs w:val="21"/>
        </w:rPr>
      </w:pPr>
    </w:p>
    <w:p w14:paraId="2BFF4CC8" w14:textId="77777777" w:rsidR="00167DE1" w:rsidRPr="00167DE1" w:rsidRDefault="00167DE1" w:rsidP="00167DE1">
      <w:pPr>
        <w:spacing w:line="360" w:lineRule="auto"/>
        <w:ind w:firstLineChars="200" w:firstLine="422"/>
        <w:rPr>
          <w:rFonts w:ascii="Times New Roman" w:hAnsi="Times New Roman" w:cs="Times New Roman"/>
          <w:b/>
          <w:sz w:val="21"/>
          <w:szCs w:val="21"/>
        </w:rPr>
      </w:pPr>
      <w:r w:rsidRPr="00167DE1">
        <w:rPr>
          <w:rFonts w:ascii="Times New Roman" w:hAnsi="Times New Roman" w:cs="Times New Roman"/>
          <w:b/>
          <w:sz w:val="21"/>
          <w:szCs w:val="21"/>
        </w:rPr>
        <w:t>1</w:t>
      </w:r>
      <w:r w:rsidRPr="00167DE1">
        <w:rPr>
          <w:rFonts w:ascii="Times New Roman" w:hAnsi="Times New Roman" w:cs="Times New Roman"/>
          <w:b/>
          <w:sz w:val="21"/>
          <w:szCs w:val="21"/>
        </w:rPr>
        <w:t>、</w:t>
      </w:r>
      <w:r w:rsidR="00E73F71" w:rsidRPr="00167DE1">
        <w:rPr>
          <w:rFonts w:ascii="Times New Roman" w:hAnsi="Times New Roman" w:cs="Times New Roman"/>
          <w:b/>
          <w:sz w:val="21"/>
          <w:szCs w:val="21"/>
        </w:rPr>
        <w:t>背景：</w:t>
      </w:r>
    </w:p>
    <w:p w14:paraId="7DD9EBA3" w14:textId="77777777" w:rsidR="00167DE1" w:rsidRDefault="00167DE1" w:rsidP="00167DE1">
      <w:pPr>
        <w:spacing w:line="360" w:lineRule="auto"/>
        <w:ind w:firstLineChars="200" w:firstLine="420"/>
        <w:rPr>
          <w:rFonts w:asciiTheme="minorEastAsia" w:hAnsiTheme="minorEastAsia"/>
          <w:sz w:val="21"/>
          <w:szCs w:val="21"/>
        </w:rPr>
      </w:pPr>
    </w:p>
    <w:p w14:paraId="58C8D3A5" w14:textId="7C316234" w:rsidR="009135CC" w:rsidRPr="00167DE1" w:rsidRDefault="00E73F71" w:rsidP="00167DE1">
      <w:pPr>
        <w:spacing w:line="360" w:lineRule="auto"/>
        <w:ind w:firstLineChars="200" w:firstLine="420"/>
        <w:rPr>
          <w:rFonts w:asciiTheme="minorEastAsia" w:hAnsiTheme="minorEastAsia"/>
          <w:sz w:val="21"/>
          <w:szCs w:val="21"/>
        </w:rPr>
      </w:pPr>
      <w:r w:rsidRPr="00167DE1">
        <w:rPr>
          <w:rFonts w:asciiTheme="minorEastAsia" w:hAnsiTheme="minorEastAsia"/>
          <w:sz w:val="21"/>
          <w:szCs w:val="21"/>
        </w:rPr>
        <w:t>牛津英语教材Project</w:t>
      </w:r>
      <w:r w:rsidR="001A761F" w:rsidRPr="00167DE1">
        <w:rPr>
          <w:rFonts w:asciiTheme="minorEastAsia" w:hAnsiTheme="minorEastAsia" w:hint="eastAsia"/>
          <w:sz w:val="21"/>
          <w:szCs w:val="21"/>
        </w:rPr>
        <w:t>板</w:t>
      </w:r>
      <w:r w:rsidRPr="00167DE1">
        <w:rPr>
          <w:rFonts w:asciiTheme="minorEastAsia" w:hAnsiTheme="minorEastAsia" w:hint="eastAsia"/>
          <w:sz w:val="21"/>
          <w:szCs w:val="21"/>
        </w:rPr>
        <w:t>块</w:t>
      </w:r>
      <w:r w:rsidRPr="00167DE1">
        <w:rPr>
          <w:rFonts w:asciiTheme="minorEastAsia" w:hAnsiTheme="minorEastAsia"/>
          <w:sz w:val="21"/>
          <w:szCs w:val="21"/>
        </w:rPr>
        <w:t>是</w:t>
      </w:r>
      <w:r w:rsidR="00014E05" w:rsidRPr="00167DE1">
        <w:rPr>
          <w:rFonts w:asciiTheme="minorEastAsia" w:hAnsiTheme="minorEastAsia"/>
          <w:sz w:val="21"/>
          <w:szCs w:val="21"/>
        </w:rPr>
        <w:t>一</w:t>
      </w:r>
      <w:r w:rsidR="00014E05" w:rsidRPr="00167DE1">
        <w:rPr>
          <w:rFonts w:asciiTheme="minorEastAsia" w:hAnsiTheme="minorEastAsia" w:hint="eastAsia"/>
          <w:sz w:val="21"/>
          <w:szCs w:val="21"/>
        </w:rPr>
        <w:t>项</w:t>
      </w:r>
      <w:r w:rsidRPr="00167DE1">
        <w:rPr>
          <w:rFonts w:asciiTheme="minorEastAsia" w:hAnsiTheme="minorEastAsia"/>
          <w:sz w:val="21"/>
          <w:szCs w:val="21"/>
        </w:rPr>
        <w:t>开放性探究活动，</w:t>
      </w:r>
      <w:r w:rsidRPr="00167DE1">
        <w:rPr>
          <w:rFonts w:asciiTheme="minorEastAsia" w:hAnsiTheme="minorEastAsia" w:hint="eastAsia"/>
          <w:sz w:val="21"/>
          <w:szCs w:val="21"/>
        </w:rPr>
        <w:t>学生</w:t>
      </w:r>
      <w:r w:rsidRPr="00167DE1">
        <w:rPr>
          <w:rFonts w:asciiTheme="minorEastAsia" w:hAnsiTheme="minorEastAsia"/>
          <w:sz w:val="21"/>
          <w:szCs w:val="21"/>
        </w:rPr>
        <w:t>在老师的指导下，</w:t>
      </w:r>
      <w:r w:rsidRPr="00167DE1">
        <w:rPr>
          <w:rFonts w:asciiTheme="minorEastAsia" w:hAnsiTheme="minorEastAsia" w:hint="eastAsia"/>
          <w:sz w:val="21"/>
          <w:szCs w:val="21"/>
        </w:rPr>
        <w:t>通过</w:t>
      </w:r>
      <w:r w:rsidRPr="00167DE1">
        <w:rPr>
          <w:rFonts w:asciiTheme="minorEastAsia" w:hAnsiTheme="minorEastAsia"/>
          <w:sz w:val="21"/>
          <w:szCs w:val="21"/>
        </w:rPr>
        <w:t>小</w:t>
      </w:r>
      <w:r w:rsidRPr="00167DE1">
        <w:rPr>
          <w:rFonts w:asciiTheme="minorEastAsia" w:hAnsiTheme="minorEastAsia" w:hint="eastAsia"/>
          <w:sz w:val="21"/>
          <w:szCs w:val="21"/>
        </w:rPr>
        <w:t>组</w:t>
      </w:r>
      <w:r w:rsidRPr="00167DE1">
        <w:rPr>
          <w:rFonts w:asciiTheme="minorEastAsia" w:hAnsiTheme="minorEastAsia"/>
          <w:sz w:val="21"/>
          <w:szCs w:val="21"/>
        </w:rPr>
        <w:t>协作，</w:t>
      </w:r>
      <w:r w:rsidRPr="00167DE1">
        <w:rPr>
          <w:rFonts w:asciiTheme="minorEastAsia" w:hAnsiTheme="minorEastAsia" w:hint="eastAsia"/>
          <w:sz w:val="21"/>
          <w:szCs w:val="21"/>
        </w:rPr>
        <w:t>利用</w:t>
      </w:r>
      <w:r w:rsidRPr="00167DE1">
        <w:rPr>
          <w:rFonts w:asciiTheme="minorEastAsia" w:hAnsiTheme="minorEastAsia"/>
          <w:sz w:val="21"/>
          <w:szCs w:val="21"/>
        </w:rPr>
        <w:t>课外时间完成他们</w:t>
      </w:r>
      <w:r w:rsidR="00014E05" w:rsidRPr="00167DE1">
        <w:rPr>
          <w:rFonts w:asciiTheme="minorEastAsia" w:hAnsiTheme="minorEastAsia"/>
          <w:sz w:val="21"/>
          <w:szCs w:val="21"/>
        </w:rPr>
        <w:t>选定的课题，</w:t>
      </w:r>
      <w:r w:rsidR="00014E05" w:rsidRPr="00167DE1">
        <w:rPr>
          <w:rFonts w:asciiTheme="minorEastAsia" w:hAnsiTheme="minorEastAsia" w:hint="eastAsia"/>
          <w:sz w:val="21"/>
          <w:szCs w:val="21"/>
        </w:rPr>
        <w:t>从而</w:t>
      </w:r>
      <w:r w:rsidR="008F7347" w:rsidRPr="00167DE1">
        <w:rPr>
          <w:rFonts w:asciiTheme="minorEastAsia" w:hAnsiTheme="minorEastAsia"/>
          <w:sz w:val="21"/>
          <w:szCs w:val="21"/>
        </w:rPr>
        <w:t>完成从语言输入逐步过渡到综合能力输出的结果</w:t>
      </w:r>
      <w:r w:rsidR="00763573" w:rsidRPr="00167DE1">
        <w:rPr>
          <w:rFonts w:asciiTheme="minorEastAsia" w:hAnsiTheme="minorEastAsia" w:hint="eastAsia"/>
          <w:sz w:val="21"/>
          <w:szCs w:val="21"/>
        </w:rPr>
        <w:t>。</w:t>
      </w:r>
      <w:r w:rsidR="008F7347" w:rsidRPr="00167DE1">
        <w:rPr>
          <w:rFonts w:asciiTheme="minorEastAsia" w:hAnsiTheme="minorEastAsia" w:hint="eastAsia"/>
          <w:sz w:val="21"/>
          <w:szCs w:val="21"/>
        </w:rPr>
        <w:t>本堂课中，笔者使用项目教学法，以具体的实践任务</w:t>
      </w:r>
      <w:r w:rsidR="005971CB" w:rsidRPr="00167DE1">
        <w:rPr>
          <w:rFonts w:asciiTheme="minorEastAsia" w:hAnsiTheme="minorEastAsia" w:hint="eastAsia"/>
          <w:sz w:val="21"/>
          <w:szCs w:val="21"/>
        </w:rPr>
        <w:t>——</w:t>
      </w:r>
      <w:r w:rsidR="008F7347" w:rsidRPr="00167DE1">
        <w:rPr>
          <w:rFonts w:asciiTheme="minorEastAsia" w:hAnsiTheme="minorEastAsia" w:hint="eastAsia"/>
          <w:sz w:val="21"/>
          <w:szCs w:val="21"/>
        </w:rPr>
        <w:t>选取</w:t>
      </w:r>
      <w:r w:rsidR="008F7347" w:rsidRPr="00167DE1">
        <w:rPr>
          <w:rFonts w:asciiTheme="minorEastAsia" w:hAnsiTheme="minorEastAsia"/>
          <w:sz w:val="21"/>
          <w:szCs w:val="21"/>
        </w:rPr>
        <w:t>特定视角</w:t>
      </w:r>
      <w:r w:rsidR="008F7347" w:rsidRPr="00167DE1">
        <w:rPr>
          <w:rFonts w:asciiTheme="minorEastAsia" w:hAnsiTheme="minorEastAsia" w:hint="eastAsia"/>
          <w:sz w:val="21"/>
          <w:szCs w:val="21"/>
        </w:rPr>
        <w:t>，</w:t>
      </w:r>
      <w:r w:rsidR="008F7347" w:rsidRPr="00167DE1">
        <w:rPr>
          <w:rFonts w:asciiTheme="minorEastAsia" w:hAnsiTheme="minorEastAsia"/>
          <w:sz w:val="21"/>
          <w:szCs w:val="21"/>
        </w:rPr>
        <w:t>完成一篇</w:t>
      </w:r>
      <w:r w:rsidR="008F7347" w:rsidRPr="00167DE1">
        <w:rPr>
          <w:rFonts w:asciiTheme="minorEastAsia" w:hAnsiTheme="minorEastAsia" w:hint="eastAsia"/>
          <w:sz w:val="21"/>
          <w:szCs w:val="21"/>
        </w:rPr>
        <w:t>历史人物小报告为核心，让学生以小组合作的方式，围绕这个核心进行自主学习。</w:t>
      </w:r>
    </w:p>
    <w:p w14:paraId="49A058C9" w14:textId="77777777" w:rsidR="007D24E9" w:rsidRDefault="007D24E9" w:rsidP="007D24E9">
      <w:pPr>
        <w:spacing w:line="360" w:lineRule="auto"/>
        <w:ind w:left="422"/>
        <w:rPr>
          <w:rFonts w:ascii="Times New Roman" w:hAnsi="Times New Roman" w:cs="Times New Roman"/>
          <w:b/>
          <w:sz w:val="21"/>
          <w:szCs w:val="21"/>
        </w:rPr>
      </w:pPr>
    </w:p>
    <w:p w14:paraId="3C5AB3E4" w14:textId="2597BFA8" w:rsidR="00430336" w:rsidRPr="007D24E9" w:rsidRDefault="007D24E9" w:rsidP="007D24E9">
      <w:pPr>
        <w:spacing w:line="360" w:lineRule="auto"/>
        <w:ind w:left="422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 w:hint="eastAsia"/>
          <w:b/>
          <w:sz w:val="21"/>
          <w:szCs w:val="21"/>
        </w:rPr>
        <w:t>2</w:t>
      </w:r>
      <w:r>
        <w:rPr>
          <w:rFonts w:ascii="Times New Roman" w:hAnsi="Times New Roman" w:cs="Times New Roman" w:hint="eastAsia"/>
          <w:b/>
          <w:sz w:val="21"/>
          <w:szCs w:val="21"/>
        </w:rPr>
        <w:t>、</w:t>
      </w:r>
      <w:r w:rsidR="00AA6EF8" w:rsidRPr="007D24E9">
        <w:rPr>
          <w:rFonts w:ascii="Times New Roman" w:hAnsi="Times New Roman" w:cs="Times New Roman"/>
          <w:b/>
          <w:sz w:val="21"/>
          <w:szCs w:val="21"/>
        </w:rPr>
        <w:t>过程：</w:t>
      </w:r>
    </w:p>
    <w:p w14:paraId="3A078A21" w14:textId="77777777" w:rsidR="00167DE1" w:rsidRPr="00167DE1" w:rsidRDefault="00167DE1" w:rsidP="00167DE1">
      <w:pPr>
        <w:spacing w:line="360" w:lineRule="auto"/>
        <w:ind w:firstLineChars="200" w:firstLine="422"/>
        <w:rPr>
          <w:rFonts w:ascii="Times New Roman" w:hAnsi="Times New Roman" w:cs="Times New Roman"/>
          <w:b/>
          <w:sz w:val="21"/>
          <w:szCs w:val="21"/>
        </w:rPr>
      </w:pPr>
    </w:p>
    <w:p w14:paraId="36F545D1" w14:textId="03780504" w:rsidR="00AA6EF8" w:rsidRPr="00167DE1" w:rsidRDefault="00167DE1" w:rsidP="00167DE1">
      <w:pPr>
        <w:spacing w:line="360" w:lineRule="auto"/>
        <w:ind w:firstLineChars="200" w:firstLine="422"/>
        <w:rPr>
          <w:rFonts w:asciiTheme="minorEastAsia" w:hAnsiTheme="minorEastAsia"/>
          <w:sz w:val="21"/>
          <w:szCs w:val="21"/>
        </w:rPr>
      </w:pPr>
      <w:r w:rsidRPr="00167DE1">
        <w:rPr>
          <w:rFonts w:ascii="Times New Roman" w:hAnsi="Times New Roman" w:cs="Times New Roman"/>
          <w:b/>
          <w:sz w:val="21"/>
          <w:szCs w:val="21"/>
        </w:rPr>
        <w:t>（</w:t>
      </w:r>
      <w:r w:rsidRPr="00167DE1">
        <w:rPr>
          <w:rFonts w:ascii="Times New Roman" w:hAnsi="Times New Roman" w:cs="Times New Roman"/>
          <w:b/>
          <w:sz w:val="21"/>
          <w:szCs w:val="21"/>
        </w:rPr>
        <w:t>1</w:t>
      </w:r>
      <w:r w:rsidRPr="00167DE1">
        <w:rPr>
          <w:rFonts w:ascii="Times New Roman" w:hAnsi="Times New Roman" w:cs="Times New Roman"/>
          <w:b/>
          <w:sz w:val="21"/>
          <w:szCs w:val="21"/>
        </w:rPr>
        <w:t>）</w:t>
      </w:r>
      <w:r w:rsidR="00AA6EF8" w:rsidRPr="00167DE1">
        <w:rPr>
          <w:rFonts w:ascii="Times New Roman" w:hAnsi="Times New Roman" w:cs="Times New Roman"/>
          <w:b/>
          <w:sz w:val="21"/>
          <w:szCs w:val="21"/>
        </w:rPr>
        <w:t>引入主题：</w:t>
      </w:r>
      <w:r w:rsidR="00AA6EF8" w:rsidRPr="00167DE1">
        <w:rPr>
          <w:rFonts w:asciiTheme="minorEastAsia" w:hAnsiTheme="minorEastAsia" w:hint="eastAsia"/>
          <w:sz w:val="21"/>
          <w:szCs w:val="21"/>
        </w:rPr>
        <w:t>幻灯片</w:t>
      </w:r>
      <w:r w:rsidR="00AA6EF8" w:rsidRPr="00167DE1">
        <w:rPr>
          <w:rFonts w:asciiTheme="minorEastAsia" w:hAnsiTheme="minorEastAsia"/>
          <w:sz w:val="21"/>
          <w:szCs w:val="21"/>
        </w:rPr>
        <w:t>上列出关键词，</w:t>
      </w:r>
      <w:r w:rsidR="00AA6EF8" w:rsidRPr="00167DE1">
        <w:rPr>
          <w:rFonts w:asciiTheme="minorEastAsia" w:hAnsiTheme="minorEastAsia" w:hint="eastAsia"/>
          <w:sz w:val="21"/>
          <w:szCs w:val="21"/>
        </w:rPr>
        <w:t>如不朽</w:t>
      </w:r>
      <w:r w:rsidR="00AA6EF8" w:rsidRPr="00167DE1">
        <w:rPr>
          <w:rFonts w:asciiTheme="minorEastAsia" w:hAnsiTheme="minorEastAsia"/>
          <w:sz w:val="21"/>
          <w:szCs w:val="21"/>
        </w:rPr>
        <w:t>的作品（</w:t>
      </w:r>
      <w:r w:rsidR="00AA6EF8" w:rsidRPr="00167DE1">
        <w:rPr>
          <w:rFonts w:ascii="Times New Roman" w:hAnsi="Times New Roman" w:cs="Times New Roman"/>
          <w:sz w:val="21"/>
          <w:szCs w:val="21"/>
        </w:rPr>
        <w:t>immortal works</w:t>
      </w:r>
      <w:r w:rsidR="00AA6EF8" w:rsidRPr="00167DE1">
        <w:rPr>
          <w:rFonts w:ascii="Times New Roman" w:hAnsi="Times New Roman" w:cs="Times New Roman"/>
          <w:sz w:val="21"/>
          <w:szCs w:val="21"/>
        </w:rPr>
        <w:t>），卓越的剧作家</w:t>
      </w:r>
      <w:r w:rsidR="00AA6EF8" w:rsidRPr="00167DE1">
        <w:rPr>
          <w:rFonts w:ascii="Times New Roman" w:hAnsi="Times New Roman" w:cs="Times New Roman"/>
          <w:sz w:val="21"/>
          <w:szCs w:val="21"/>
        </w:rPr>
        <w:t>(distinguished playwright)</w:t>
      </w:r>
      <w:r w:rsidR="00AA6EF8" w:rsidRPr="00167DE1">
        <w:rPr>
          <w:rFonts w:ascii="Times New Roman" w:hAnsi="Times New Roman" w:cs="Times New Roman"/>
          <w:sz w:val="21"/>
          <w:szCs w:val="21"/>
        </w:rPr>
        <w:t>，对现代英语的贡献</w:t>
      </w:r>
      <w:r w:rsidR="00AA6EF8" w:rsidRPr="00167DE1">
        <w:rPr>
          <w:rFonts w:ascii="Times New Roman" w:hAnsi="Times New Roman" w:cs="Times New Roman"/>
          <w:sz w:val="21"/>
          <w:szCs w:val="21"/>
        </w:rPr>
        <w:t>(contributions to modern English),</w:t>
      </w:r>
      <w:r w:rsidR="00AA6EF8" w:rsidRPr="00167DE1">
        <w:rPr>
          <w:rFonts w:ascii="Times New Roman" w:hAnsi="Times New Roman" w:cs="Times New Roman"/>
          <w:sz w:val="21"/>
          <w:szCs w:val="21"/>
        </w:rPr>
        <w:t>由</w:t>
      </w:r>
      <w:r w:rsidR="00AA6EF8" w:rsidRPr="00167DE1">
        <w:rPr>
          <w:rFonts w:asciiTheme="minorEastAsia" w:hAnsiTheme="minorEastAsia"/>
          <w:sz w:val="21"/>
          <w:szCs w:val="21"/>
        </w:rPr>
        <w:t>此</w:t>
      </w:r>
      <w:r w:rsidR="005B553D" w:rsidRPr="00167DE1">
        <w:rPr>
          <w:rFonts w:asciiTheme="minorEastAsia" w:hAnsiTheme="minorEastAsia" w:hint="eastAsia"/>
          <w:sz w:val="21"/>
          <w:szCs w:val="21"/>
        </w:rPr>
        <w:t>引出</w:t>
      </w:r>
      <w:r w:rsidR="005B553D" w:rsidRPr="00167DE1">
        <w:rPr>
          <w:rFonts w:asciiTheme="minorEastAsia" w:hAnsiTheme="minorEastAsia"/>
          <w:sz w:val="21"/>
          <w:szCs w:val="21"/>
        </w:rPr>
        <w:t>本堂课</w:t>
      </w:r>
      <w:r w:rsidR="005B553D" w:rsidRPr="00167DE1">
        <w:rPr>
          <w:rFonts w:asciiTheme="minorEastAsia" w:hAnsiTheme="minorEastAsia" w:hint="eastAsia"/>
          <w:sz w:val="21"/>
          <w:szCs w:val="21"/>
        </w:rPr>
        <w:t>将</w:t>
      </w:r>
      <w:r w:rsidR="005B553D" w:rsidRPr="00167DE1">
        <w:rPr>
          <w:rFonts w:asciiTheme="minorEastAsia" w:hAnsiTheme="minorEastAsia"/>
          <w:sz w:val="21"/>
          <w:szCs w:val="21"/>
        </w:rPr>
        <w:t>了解的历史人物：</w:t>
      </w:r>
      <w:r w:rsidR="005B553D" w:rsidRPr="00167DE1">
        <w:rPr>
          <w:rFonts w:asciiTheme="minorEastAsia" w:hAnsiTheme="minorEastAsia" w:hint="eastAsia"/>
          <w:sz w:val="21"/>
          <w:szCs w:val="21"/>
        </w:rPr>
        <w:t>莎士比亚</w:t>
      </w:r>
      <w:r w:rsidR="005B553D" w:rsidRPr="00167DE1">
        <w:rPr>
          <w:rFonts w:asciiTheme="minorEastAsia" w:hAnsiTheme="minorEastAsia"/>
          <w:sz w:val="21"/>
          <w:szCs w:val="21"/>
        </w:rPr>
        <w:t>。</w:t>
      </w:r>
    </w:p>
    <w:p w14:paraId="788A160F" w14:textId="6C43159F" w:rsidR="005B553D" w:rsidRPr="00167DE1" w:rsidRDefault="00167DE1" w:rsidP="00167DE1">
      <w:pPr>
        <w:spacing w:line="360" w:lineRule="auto"/>
        <w:ind w:firstLineChars="200" w:firstLine="422"/>
        <w:rPr>
          <w:rFonts w:asciiTheme="minorEastAsia" w:hAnsiTheme="minorEastAsia"/>
          <w:sz w:val="21"/>
          <w:szCs w:val="21"/>
        </w:rPr>
      </w:pPr>
      <w:r w:rsidRPr="00167DE1">
        <w:rPr>
          <w:rFonts w:ascii="Times New Roman" w:hAnsi="Times New Roman" w:cs="Times New Roman"/>
          <w:b/>
          <w:sz w:val="21"/>
          <w:szCs w:val="21"/>
        </w:rPr>
        <w:t>（</w:t>
      </w:r>
      <w:r w:rsidRPr="00167DE1">
        <w:rPr>
          <w:rFonts w:ascii="Times New Roman" w:hAnsi="Times New Roman" w:cs="Times New Roman"/>
          <w:b/>
          <w:sz w:val="21"/>
          <w:szCs w:val="21"/>
        </w:rPr>
        <w:t>2</w:t>
      </w:r>
      <w:r w:rsidRPr="00167DE1">
        <w:rPr>
          <w:rFonts w:ascii="Times New Roman" w:hAnsi="Times New Roman" w:cs="Times New Roman"/>
          <w:b/>
          <w:sz w:val="21"/>
          <w:szCs w:val="21"/>
        </w:rPr>
        <w:t>）</w:t>
      </w:r>
      <w:r w:rsidR="005B553D" w:rsidRPr="00167DE1">
        <w:rPr>
          <w:rFonts w:ascii="Times New Roman" w:hAnsi="Times New Roman" w:cs="Times New Roman"/>
          <w:b/>
          <w:sz w:val="21"/>
          <w:szCs w:val="21"/>
        </w:rPr>
        <w:t>收集信息：</w:t>
      </w:r>
      <w:r w:rsidR="005B553D" w:rsidRPr="00167DE1">
        <w:rPr>
          <w:rFonts w:asciiTheme="minorEastAsia" w:hAnsiTheme="minorEastAsia"/>
          <w:sz w:val="21"/>
          <w:szCs w:val="21"/>
        </w:rPr>
        <w:t>全班分为九组，</w:t>
      </w:r>
      <w:r w:rsidR="005B553D" w:rsidRPr="00167DE1">
        <w:rPr>
          <w:rFonts w:asciiTheme="minorEastAsia" w:hAnsiTheme="minorEastAsia" w:hint="eastAsia"/>
          <w:sz w:val="21"/>
          <w:szCs w:val="21"/>
        </w:rPr>
        <w:t>每组</w:t>
      </w:r>
      <w:r w:rsidR="005B553D" w:rsidRPr="00167DE1">
        <w:rPr>
          <w:rFonts w:asciiTheme="minorEastAsia" w:hAnsiTheme="minorEastAsia"/>
          <w:sz w:val="21"/>
          <w:szCs w:val="21"/>
        </w:rPr>
        <w:t>的</w:t>
      </w:r>
      <w:r w:rsidR="00763573" w:rsidRPr="00167DE1">
        <w:rPr>
          <w:rFonts w:asciiTheme="minorEastAsia" w:hAnsiTheme="minorEastAsia" w:hint="eastAsia"/>
          <w:sz w:val="21"/>
          <w:szCs w:val="21"/>
        </w:rPr>
        <w:t>6名成员拿到关于莎士比亚的不同阅读材料。</w:t>
      </w:r>
      <w:r w:rsidR="00B22485" w:rsidRPr="00167DE1">
        <w:rPr>
          <w:rFonts w:asciiTheme="minorEastAsia" w:hAnsiTheme="minorEastAsia" w:hint="eastAsia"/>
          <w:sz w:val="21"/>
          <w:szCs w:val="21"/>
        </w:rPr>
        <w:t>莎士比亚的材料以散乱的形式呈现，还原学生日</w:t>
      </w:r>
      <w:r w:rsidR="00B22485" w:rsidRPr="00167DE1">
        <w:rPr>
          <w:rFonts w:asciiTheme="minorEastAsia" w:hAnsiTheme="minorEastAsia"/>
          <w:sz w:val="21"/>
          <w:szCs w:val="21"/>
        </w:rPr>
        <w:t>常</w:t>
      </w:r>
      <w:r w:rsidR="00B22485" w:rsidRPr="00167DE1">
        <w:rPr>
          <w:rFonts w:asciiTheme="minorEastAsia" w:hAnsiTheme="minorEastAsia" w:hint="eastAsia"/>
          <w:sz w:val="21"/>
          <w:szCs w:val="21"/>
        </w:rPr>
        <w:t>查找人物资料时的情形。</w:t>
      </w:r>
      <w:r w:rsidR="00763573" w:rsidRPr="00167DE1">
        <w:rPr>
          <w:rFonts w:asciiTheme="minorEastAsia" w:hAnsiTheme="minorEastAsia" w:hint="eastAsia"/>
          <w:sz w:val="21"/>
          <w:szCs w:val="21"/>
        </w:rPr>
        <w:t>一分钟时间速读，每名成员划出关键年份，重点信息。小组拼图阅读，即互补式阅读的方式，充分调动了每位组员的积极性。</w:t>
      </w:r>
    </w:p>
    <w:p w14:paraId="53881C6C" w14:textId="4460A265" w:rsidR="00763573" w:rsidRPr="00167DE1" w:rsidRDefault="00167DE1" w:rsidP="00167DE1">
      <w:pPr>
        <w:spacing w:line="360" w:lineRule="auto"/>
        <w:ind w:firstLineChars="200" w:firstLine="422"/>
        <w:rPr>
          <w:rFonts w:asciiTheme="minorEastAsia" w:hAnsiTheme="minorEastAsia"/>
          <w:sz w:val="21"/>
          <w:szCs w:val="21"/>
        </w:rPr>
      </w:pPr>
      <w:r w:rsidRPr="00167DE1">
        <w:rPr>
          <w:rFonts w:ascii="Times New Roman" w:hAnsi="Times New Roman" w:cs="Times New Roman"/>
          <w:b/>
          <w:sz w:val="21"/>
          <w:szCs w:val="21"/>
        </w:rPr>
        <w:t>（</w:t>
      </w:r>
      <w:r w:rsidRPr="00167DE1">
        <w:rPr>
          <w:rFonts w:ascii="Times New Roman" w:hAnsi="Times New Roman" w:cs="Times New Roman"/>
          <w:b/>
          <w:sz w:val="21"/>
          <w:szCs w:val="21"/>
        </w:rPr>
        <w:t>3</w:t>
      </w:r>
      <w:r w:rsidRPr="00167DE1">
        <w:rPr>
          <w:rFonts w:ascii="Times New Roman" w:hAnsi="Times New Roman" w:cs="Times New Roman"/>
          <w:b/>
          <w:sz w:val="21"/>
          <w:szCs w:val="21"/>
        </w:rPr>
        <w:t>）</w:t>
      </w:r>
      <w:r w:rsidR="00763573" w:rsidRPr="00167DE1">
        <w:rPr>
          <w:rFonts w:ascii="Times New Roman" w:hAnsi="Times New Roman" w:cs="Times New Roman"/>
          <w:b/>
          <w:sz w:val="21"/>
          <w:szCs w:val="21"/>
        </w:rPr>
        <w:t>整合信息：</w:t>
      </w:r>
      <w:r w:rsidR="00763573" w:rsidRPr="00167DE1">
        <w:rPr>
          <w:rFonts w:asciiTheme="minorEastAsia" w:hAnsiTheme="minorEastAsia" w:hint="eastAsia"/>
          <w:sz w:val="21"/>
          <w:szCs w:val="21"/>
        </w:rPr>
        <w:t>这一环节是本堂课的重点</w:t>
      </w:r>
      <w:r w:rsidR="007433BB" w:rsidRPr="00167DE1">
        <w:rPr>
          <w:rFonts w:asciiTheme="minorEastAsia" w:hAnsiTheme="minorEastAsia" w:hint="eastAsia"/>
          <w:sz w:val="21"/>
          <w:szCs w:val="21"/>
        </w:rPr>
        <w:t>，如何以一个特定的视角来组织已有的零散资料。</w:t>
      </w:r>
    </w:p>
    <w:p w14:paraId="4DA37DB2" w14:textId="6C386C10" w:rsidR="007433BB" w:rsidRPr="00167DE1" w:rsidRDefault="00167DE1" w:rsidP="00167DE1">
      <w:pPr>
        <w:spacing w:line="360" w:lineRule="auto"/>
        <w:ind w:firstLineChars="200"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①</w:t>
      </w:r>
      <w:r w:rsidR="007433BB" w:rsidRPr="00167DE1">
        <w:rPr>
          <w:rFonts w:asciiTheme="minorEastAsia" w:hAnsiTheme="minorEastAsia"/>
          <w:sz w:val="21"/>
          <w:szCs w:val="21"/>
        </w:rPr>
        <w:t>回顾本单元</w:t>
      </w:r>
      <w:r w:rsidR="007433BB" w:rsidRPr="00167DE1">
        <w:rPr>
          <w:rFonts w:ascii="Times New Roman" w:hAnsi="Times New Roman" w:cs="Times New Roman"/>
          <w:sz w:val="21"/>
          <w:szCs w:val="21"/>
        </w:rPr>
        <w:t>Alexander the Great</w:t>
      </w:r>
      <w:r w:rsidR="007433BB" w:rsidRPr="00167DE1">
        <w:rPr>
          <w:rFonts w:ascii="Times New Roman" w:hAnsi="Times New Roman" w:cs="Times New Roman"/>
          <w:sz w:val="21"/>
          <w:szCs w:val="21"/>
        </w:rPr>
        <w:t>该人</w:t>
      </w:r>
      <w:r w:rsidR="007433BB" w:rsidRPr="00167DE1">
        <w:rPr>
          <w:rFonts w:asciiTheme="minorEastAsia" w:hAnsiTheme="minorEastAsia"/>
          <w:sz w:val="21"/>
          <w:szCs w:val="21"/>
        </w:rPr>
        <w:t>物的叙述方法</w:t>
      </w:r>
      <w:r w:rsidR="007433BB" w:rsidRPr="00167DE1">
        <w:rPr>
          <w:rFonts w:asciiTheme="minorEastAsia" w:hAnsiTheme="minorEastAsia" w:hint="eastAsia"/>
          <w:sz w:val="21"/>
          <w:szCs w:val="21"/>
        </w:rPr>
        <w:t>，</w:t>
      </w:r>
      <w:r w:rsidR="007433BB" w:rsidRPr="00167DE1">
        <w:rPr>
          <w:rFonts w:asciiTheme="minorEastAsia" w:hAnsiTheme="minorEastAsia"/>
          <w:sz w:val="21"/>
          <w:szCs w:val="21"/>
        </w:rPr>
        <w:t>以时间为顺序来介绍一个历史人物</w:t>
      </w:r>
      <w:r w:rsidR="007433BB" w:rsidRPr="00167DE1">
        <w:rPr>
          <w:rFonts w:asciiTheme="minorEastAsia" w:hAnsiTheme="minorEastAsia" w:hint="eastAsia"/>
          <w:sz w:val="21"/>
          <w:szCs w:val="21"/>
        </w:rPr>
        <w:t>。同时，在幻灯片上打出莎士比亚生平重要年份，每个小组需</w:t>
      </w:r>
      <w:r w:rsidR="007433BB" w:rsidRPr="00167DE1">
        <w:rPr>
          <w:rFonts w:ascii="Times New Roman" w:hAnsi="Times New Roman" w:cs="Times New Roman"/>
          <w:sz w:val="21"/>
          <w:szCs w:val="21"/>
        </w:rPr>
        <w:t>要在</w:t>
      </w:r>
      <w:r w:rsidR="007433BB" w:rsidRPr="00167DE1">
        <w:rPr>
          <w:rFonts w:ascii="Times New Roman" w:hAnsi="Times New Roman" w:cs="Times New Roman"/>
          <w:sz w:val="21"/>
          <w:szCs w:val="21"/>
        </w:rPr>
        <w:t>A4</w:t>
      </w:r>
      <w:r w:rsidR="007433BB" w:rsidRPr="00167DE1">
        <w:rPr>
          <w:rFonts w:ascii="Times New Roman" w:hAnsi="Times New Roman" w:cs="Times New Roman"/>
          <w:sz w:val="21"/>
          <w:szCs w:val="21"/>
        </w:rPr>
        <w:t>纸上</w:t>
      </w:r>
      <w:r w:rsidR="007433BB" w:rsidRPr="00167DE1">
        <w:rPr>
          <w:rFonts w:asciiTheme="minorEastAsia" w:hAnsiTheme="minorEastAsia" w:hint="eastAsia"/>
          <w:sz w:val="21"/>
          <w:szCs w:val="21"/>
        </w:rPr>
        <w:t>限时完成</w:t>
      </w:r>
      <w:r w:rsidR="00FF49B2" w:rsidRPr="00167DE1">
        <w:rPr>
          <w:rFonts w:asciiTheme="minorEastAsia" w:hAnsiTheme="minorEastAsia" w:hint="eastAsia"/>
          <w:sz w:val="21"/>
          <w:szCs w:val="21"/>
        </w:rPr>
        <w:t>一张“莎翁大事年表”。</w:t>
      </w:r>
    </w:p>
    <w:p w14:paraId="485B1D1B" w14:textId="00FF2DEB" w:rsidR="00FF49B2" w:rsidRPr="00167DE1" w:rsidRDefault="00167DE1" w:rsidP="00167DE1">
      <w:pPr>
        <w:spacing w:line="360" w:lineRule="auto"/>
        <w:ind w:firstLineChars="200"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（</w:t>
      </w:r>
      <w:r w:rsidR="00FF49B2" w:rsidRPr="00167DE1">
        <w:rPr>
          <w:rFonts w:asciiTheme="minorEastAsia" w:hAnsiTheme="minorEastAsia" w:hint="eastAsia"/>
          <w:sz w:val="21"/>
          <w:szCs w:val="21"/>
        </w:rPr>
        <w:t>在</w:t>
      </w:r>
      <w:r w:rsidR="00FF49B2" w:rsidRPr="00167DE1">
        <w:rPr>
          <w:rFonts w:asciiTheme="minorEastAsia" w:hAnsiTheme="minorEastAsia"/>
          <w:sz w:val="21"/>
          <w:szCs w:val="21"/>
        </w:rPr>
        <w:t>小组合作学习中引入了</w:t>
      </w:r>
      <w:r w:rsidR="00FF49B2" w:rsidRPr="00167DE1">
        <w:rPr>
          <w:rFonts w:asciiTheme="minorEastAsia" w:hAnsiTheme="minorEastAsia" w:hint="eastAsia"/>
          <w:sz w:val="21"/>
          <w:szCs w:val="21"/>
        </w:rPr>
        <w:t>“互补式阅读”，</w:t>
      </w:r>
      <w:r w:rsidR="00FF49B2" w:rsidRPr="00167DE1">
        <w:rPr>
          <w:rFonts w:asciiTheme="minorEastAsia" w:hAnsiTheme="minorEastAsia"/>
          <w:sz w:val="21"/>
          <w:szCs w:val="21"/>
        </w:rPr>
        <w:t>生生互动</w:t>
      </w:r>
      <w:r w:rsidR="00FF49B2" w:rsidRPr="00167DE1">
        <w:rPr>
          <w:rFonts w:asciiTheme="minorEastAsia" w:hAnsiTheme="minorEastAsia" w:hint="eastAsia"/>
          <w:sz w:val="21"/>
          <w:szCs w:val="21"/>
        </w:rPr>
        <w:t>，</w:t>
      </w:r>
      <w:r w:rsidR="00FF49B2" w:rsidRPr="00167DE1">
        <w:rPr>
          <w:rFonts w:asciiTheme="minorEastAsia" w:hAnsiTheme="minorEastAsia"/>
          <w:sz w:val="21"/>
          <w:szCs w:val="21"/>
        </w:rPr>
        <w:t>交换信息</w:t>
      </w:r>
      <w:r w:rsidR="00FF49B2" w:rsidRPr="00167DE1">
        <w:rPr>
          <w:rFonts w:asciiTheme="minorEastAsia" w:hAnsiTheme="minorEastAsia" w:hint="eastAsia"/>
          <w:sz w:val="21"/>
          <w:szCs w:val="21"/>
        </w:rPr>
        <w:t>，</w:t>
      </w:r>
      <w:r w:rsidR="00FF49B2" w:rsidRPr="00167DE1">
        <w:rPr>
          <w:rFonts w:asciiTheme="minorEastAsia" w:hAnsiTheme="minorEastAsia"/>
          <w:sz w:val="21"/>
          <w:szCs w:val="21"/>
        </w:rPr>
        <w:t>课堂气氛十分热烈</w:t>
      </w:r>
      <w:r w:rsidR="00FF49B2" w:rsidRPr="00167DE1">
        <w:rPr>
          <w:rFonts w:asciiTheme="minorEastAsia" w:hAnsiTheme="minorEastAsia" w:hint="eastAsia"/>
          <w:sz w:val="21"/>
          <w:szCs w:val="21"/>
        </w:rPr>
        <w:t>。</w:t>
      </w:r>
      <w:r>
        <w:rPr>
          <w:rFonts w:asciiTheme="minorEastAsia" w:hAnsiTheme="minorEastAsia" w:hint="eastAsia"/>
          <w:sz w:val="21"/>
          <w:szCs w:val="21"/>
        </w:rPr>
        <w:t>）</w:t>
      </w:r>
    </w:p>
    <w:p w14:paraId="4334C9FF" w14:textId="75A75FFB" w:rsidR="00084F16" w:rsidRPr="00167DE1" w:rsidRDefault="00167DE1" w:rsidP="00167DE1">
      <w:pPr>
        <w:spacing w:line="360" w:lineRule="auto"/>
        <w:ind w:firstLineChars="200"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②</w:t>
      </w:r>
      <w:r w:rsidR="00B60130" w:rsidRPr="00167DE1">
        <w:rPr>
          <w:rFonts w:asciiTheme="minorEastAsia" w:hAnsiTheme="minorEastAsia"/>
          <w:sz w:val="21"/>
          <w:szCs w:val="21"/>
        </w:rPr>
        <w:t>在时间轴的基础上</w:t>
      </w:r>
      <w:r w:rsidR="00B60130" w:rsidRPr="00167DE1">
        <w:rPr>
          <w:rFonts w:asciiTheme="minorEastAsia" w:hAnsiTheme="minorEastAsia" w:hint="eastAsia"/>
          <w:sz w:val="21"/>
          <w:szCs w:val="21"/>
        </w:rPr>
        <w:t>，</w:t>
      </w:r>
      <w:r w:rsidR="00B60130" w:rsidRPr="00167DE1">
        <w:rPr>
          <w:rFonts w:asciiTheme="minorEastAsia" w:hAnsiTheme="minorEastAsia"/>
          <w:sz w:val="21"/>
          <w:szCs w:val="21"/>
        </w:rPr>
        <w:t>教师引导学生探索更多视角</w:t>
      </w:r>
      <w:r w:rsidR="00B60130" w:rsidRPr="00167DE1">
        <w:rPr>
          <w:rFonts w:asciiTheme="minorEastAsia" w:hAnsiTheme="minorEastAsia" w:hint="eastAsia"/>
          <w:sz w:val="21"/>
          <w:szCs w:val="21"/>
        </w:rPr>
        <w:t>。</w:t>
      </w:r>
    </w:p>
    <w:p w14:paraId="5E287F49" w14:textId="41051355" w:rsidR="00B60130" w:rsidRPr="00167DE1" w:rsidRDefault="00B60130" w:rsidP="00167DE1">
      <w:pPr>
        <w:spacing w:line="360" w:lineRule="auto"/>
        <w:ind w:firstLineChars="200" w:firstLine="422"/>
        <w:rPr>
          <w:rFonts w:asciiTheme="minorEastAsia" w:hAnsiTheme="minorEastAsia"/>
          <w:sz w:val="21"/>
          <w:szCs w:val="21"/>
        </w:rPr>
      </w:pPr>
      <w:r w:rsidRPr="00167DE1">
        <w:rPr>
          <w:rFonts w:asciiTheme="minorEastAsia" w:hAnsiTheme="minorEastAsia"/>
          <w:b/>
          <w:sz w:val="21"/>
          <w:szCs w:val="21"/>
        </w:rPr>
        <w:t>师</w:t>
      </w:r>
      <w:r w:rsidRPr="00167DE1">
        <w:rPr>
          <w:rFonts w:asciiTheme="minorEastAsia" w:hAnsiTheme="minorEastAsia" w:hint="eastAsia"/>
          <w:b/>
          <w:sz w:val="21"/>
          <w:szCs w:val="21"/>
        </w:rPr>
        <w:t>：</w:t>
      </w:r>
      <w:r w:rsidRPr="00167DE1">
        <w:rPr>
          <w:rFonts w:asciiTheme="minorEastAsia" w:hAnsiTheme="minorEastAsia"/>
          <w:sz w:val="21"/>
          <w:szCs w:val="21"/>
        </w:rPr>
        <w:t>时间轴中</w:t>
      </w:r>
      <w:r w:rsidRPr="00167DE1">
        <w:rPr>
          <w:rFonts w:asciiTheme="minorEastAsia" w:hAnsiTheme="minorEastAsia" w:hint="eastAsia"/>
          <w:sz w:val="21"/>
          <w:szCs w:val="21"/>
        </w:rPr>
        <w:t>，</w:t>
      </w:r>
      <w:r w:rsidR="004679B3" w:rsidRPr="00167DE1">
        <w:rPr>
          <w:rFonts w:asciiTheme="minorEastAsia" w:hAnsiTheme="minorEastAsia"/>
          <w:sz w:val="21"/>
          <w:szCs w:val="21"/>
        </w:rPr>
        <w:t>你最感兴趣的年份是</w:t>
      </w:r>
      <w:r w:rsidRPr="00167DE1">
        <w:rPr>
          <w:rFonts w:asciiTheme="minorEastAsia" w:hAnsiTheme="minorEastAsia" w:hint="eastAsia"/>
          <w:sz w:val="21"/>
          <w:szCs w:val="21"/>
        </w:rPr>
        <w:t>？</w:t>
      </w:r>
    </w:p>
    <w:p w14:paraId="00CE2D23" w14:textId="0BFFE863" w:rsidR="00392D41" w:rsidRPr="00167DE1" w:rsidRDefault="004679B3" w:rsidP="00167DE1">
      <w:pPr>
        <w:spacing w:line="360" w:lineRule="auto"/>
        <w:ind w:firstLineChars="200" w:firstLine="422"/>
        <w:rPr>
          <w:rFonts w:asciiTheme="minorEastAsia" w:hAnsiTheme="minorEastAsia"/>
          <w:sz w:val="21"/>
          <w:szCs w:val="21"/>
        </w:rPr>
      </w:pPr>
      <w:r w:rsidRPr="00167DE1">
        <w:rPr>
          <w:rFonts w:ascii="Times New Roman" w:hAnsi="Times New Roman" w:cs="Times New Roman"/>
          <w:b/>
          <w:sz w:val="21"/>
          <w:szCs w:val="21"/>
        </w:rPr>
        <w:t>生</w:t>
      </w:r>
      <w:r w:rsidRPr="00167DE1">
        <w:rPr>
          <w:rFonts w:ascii="Times New Roman" w:hAnsi="Times New Roman" w:cs="Times New Roman"/>
          <w:b/>
          <w:sz w:val="21"/>
          <w:szCs w:val="21"/>
        </w:rPr>
        <w:t>A:</w:t>
      </w:r>
      <w:r w:rsidRPr="00167DE1">
        <w:rPr>
          <w:rFonts w:ascii="Times New Roman" w:hAnsi="Times New Roman" w:cs="Times New Roman"/>
          <w:sz w:val="21"/>
          <w:szCs w:val="21"/>
        </w:rPr>
        <w:t xml:space="preserve"> 1592</w:t>
      </w:r>
      <w:r w:rsidRPr="00167DE1">
        <w:rPr>
          <w:rFonts w:asciiTheme="minorEastAsia" w:hAnsiTheme="minorEastAsia" w:hint="eastAsia"/>
          <w:sz w:val="21"/>
          <w:szCs w:val="21"/>
        </w:rPr>
        <w:t>，因为这一年他剧作家生涯就此展开。</w:t>
      </w:r>
    </w:p>
    <w:p w14:paraId="7382DA6E" w14:textId="16D94048" w:rsidR="004679B3" w:rsidRPr="00167DE1" w:rsidRDefault="004679B3" w:rsidP="00167DE1">
      <w:pPr>
        <w:spacing w:line="360" w:lineRule="auto"/>
        <w:ind w:firstLineChars="200" w:firstLine="422"/>
        <w:rPr>
          <w:rFonts w:asciiTheme="minorEastAsia" w:hAnsiTheme="minorEastAsia"/>
          <w:sz w:val="21"/>
          <w:szCs w:val="21"/>
        </w:rPr>
      </w:pPr>
      <w:r w:rsidRPr="00167DE1">
        <w:rPr>
          <w:rFonts w:ascii="Times New Roman" w:hAnsi="Times New Roman" w:cs="Times New Roman"/>
          <w:b/>
          <w:sz w:val="21"/>
          <w:szCs w:val="21"/>
        </w:rPr>
        <w:t>生</w:t>
      </w:r>
      <w:r w:rsidRPr="00167DE1">
        <w:rPr>
          <w:rFonts w:ascii="Times New Roman" w:hAnsi="Times New Roman" w:cs="Times New Roman"/>
          <w:b/>
          <w:sz w:val="21"/>
          <w:szCs w:val="21"/>
        </w:rPr>
        <w:t xml:space="preserve">B: </w:t>
      </w:r>
      <w:r w:rsidRPr="00167DE1">
        <w:rPr>
          <w:rFonts w:ascii="Times New Roman" w:hAnsi="Times New Roman" w:cs="Times New Roman"/>
          <w:sz w:val="21"/>
          <w:szCs w:val="21"/>
        </w:rPr>
        <w:t>1603</w:t>
      </w:r>
      <w:r w:rsidRPr="00167DE1">
        <w:rPr>
          <w:rFonts w:asciiTheme="minorEastAsia" w:hAnsiTheme="minorEastAsia" w:hint="eastAsia"/>
          <w:sz w:val="21"/>
          <w:szCs w:val="21"/>
        </w:rPr>
        <w:t xml:space="preserve">，这一年他将剧团的名字改为“ </w:t>
      </w:r>
      <w:r w:rsidRPr="00167DE1">
        <w:rPr>
          <w:rFonts w:ascii="Times New Roman" w:hAnsi="Times New Roman" w:cs="Times New Roman"/>
          <w:sz w:val="21"/>
          <w:szCs w:val="21"/>
        </w:rPr>
        <w:t>King</w:t>
      </w:r>
      <w:r w:rsidRPr="00167DE1">
        <w:rPr>
          <w:rFonts w:asciiTheme="minorEastAsia" w:hAnsiTheme="minorEastAsia"/>
          <w:sz w:val="21"/>
          <w:szCs w:val="21"/>
        </w:rPr>
        <w:t>’</w:t>
      </w:r>
      <w:r w:rsidRPr="00167DE1">
        <w:rPr>
          <w:rFonts w:ascii="Times New Roman" w:hAnsi="Times New Roman" w:cs="Times New Roman"/>
          <w:sz w:val="21"/>
          <w:szCs w:val="21"/>
        </w:rPr>
        <w:t>s Men</w:t>
      </w:r>
      <w:r w:rsidR="001E636A" w:rsidRPr="00167DE1">
        <w:rPr>
          <w:rFonts w:asciiTheme="minorEastAsia" w:hAnsiTheme="minorEastAsia"/>
          <w:sz w:val="21"/>
          <w:szCs w:val="21"/>
        </w:rPr>
        <w:t xml:space="preserve"> </w:t>
      </w:r>
      <w:r w:rsidRPr="00167DE1">
        <w:rPr>
          <w:rFonts w:asciiTheme="minorEastAsia" w:hAnsiTheme="minorEastAsia" w:hint="eastAsia"/>
          <w:sz w:val="21"/>
          <w:szCs w:val="21"/>
        </w:rPr>
        <w:t>”</w:t>
      </w:r>
    </w:p>
    <w:p w14:paraId="76021FF8" w14:textId="48E41227" w:rsidR="00B35525" w:rsidRPr="00167DE1" w:rsidRDefault="00B35525" w:rsidP="00167DE1">
      <w:pPr>
        <w:spacing w:line="360" w:lineRule="auto"/>
        <w:ind w:firstLineChars="200" w:firstLine="422"/>
        <w:rPr>
          <w:rFonts w:asciiTheme="minorEastAsia" w:hAnsiTheme="minorEastAsia"/>
          <w:sz w:val="21"/>
          <w:szCs w:val="21"/>
        </w:rPr>
      </w:pPr>
      <w:r w:rsidRPr="00167DE1">
        <w:rPr>
          <w:rFonts w:asciiTheme="minorEastAsia" w:hAnsiTheme="minorEastAsia" w:hint="eastAsia"/>
          <w:b/>
          <w:sz w:val="21"/>
          <w:szCs w:val="21"/>
        </w:rPr>
        <w:t>师：</w:t>
      </w:r>
      <w:r w:rsidRPr="00167DE1">
        <w:rPr>
          <w:rFonts w:asciiTheme="minorEastAsia" w:hAnsiTheme="minorEastAsia" w:hint="eastAsia"/>
          <w:sz w:val="21"/>
          <w:szCs w:val="21"/>
        </w:rPr>
        <w:t>很好，这一个个具体的事件让人物变的立体。</w:t>
      </w:r>
      <w:r w:rsidR="0083272D" w:rsidRPr="00167DE1">
        <w:rPr>
          <w:rFonts w:asciiTheme="minorEastAsia" w:hAnsiTheme="minorEastAsia" w:hint="eastAsia"/>
          <w:sz w:val="21"/>
          <w:szCs w:val="21"/>
        </w:rPr>
        <w:t>剧作家，商人，大智慧，小聪明</w:t>
      </w:r>
      <w:r w:rsidR="00286F8B" w:rsidRPr="00167DE1">
        <w:rPr>
          <w:rFonts w:asciiTheme="minorEastAsia" w:hAnsiTheme="minorEastAsia" w:hint="eastAsia"/>
          <w:sz w:val="21"/>
          <w:szCs w:val="21"/>
        </w:rPr>
        <w:t>。</w:t>
      </w:r>
      <w:r w:rsidR="0083272D" w:rsidRPr="00167DE1">
        <w:rPr>
          <w:rFonts w:asciiTheme="minorEastAsia" w:hAnsiTheme="minorEastAsia" w:hint="eastAsia"/>
          <w:sz w:val="21"/>
          <w:szCs w:val="21"/>
        </w:rPr>
        <w:t>我们需要探索更多的视角</w:t>
      </w:r>
      <w:r w:rsidR="00286F8B" w:rsidRPr="00167DE1">
        <w:rPr>
          <w:rFonts w:asciiTheme="minorEastAsia" w:hAnsiTheme="minorEastAsia" w:hint="eastAsia"/>
          <w:sz w:val="21"/>
          <w:szCs w:val="21"/>
        </w:rPr>
        <w:t>，让历史人物鲜活起来。</w:t>
      </w:r>
    </w:p>
    <w:p w14:paraId="70993FAD" w14:textId="64CA6652" w:rsidR="00286F8B" w:rsidRPr="00167DE1" w:rsidRDefault="00167DE1" w:rsidP="00167DE1">
      <w:pPr>
        <w:spacing w:line="360" w:lineRule="auto"/>
        <w:ind w:firstLineChars="200"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③</w:t>
      </w:r>
      <w:r w:rsidR="00E37559" w:rsidRPr="00167DE1">
        <w:rPr>
          <w:rFonts w:asciiTheme="minorEastAsia" w:hAnsiTheme="minorEastAsia"/>
          <w:sz w:val="21"/>
          <w:szCs w:val="21"/>
        </w:rPr>
        <w:t>在幻灯片上呈现</w:t>
      </w:r>
      <w:r w:rsidR="00286F8B" w:rsidRPr="00167DE1">
        <w:rPr>
          <w:rFonts w:ascii="Times New Roman" w:hAnsi="Times New Roman" w:cs="Times New Roman"/>
          <w:sz w:val="21"/>
          <w:szCs w:val="21"/>
        </w:rPr>
        <w:t>5</w:t>
      </w:r>
      <w:r w:rsidR="00286F8B" w:rsidRPr="00167DE1">
        <w:rPr>
          <w:rFonts w:asciiTheme="minorEastAsia" w:hAnsiTheme="minorEastAsia" w:hint="eastAsia"/>
          <w:sz w:val="21"/>
          <w:szCs w:val="21"/>
        </w:rPr>
        <w:t>种视角</w:t>
      </w:r>
    </w:p>
    <w:p w14:paraId="3EE028D2" w14:textId="28B7AF72" w:rsidR="00286F8B" w:rsidRPr="00167DE1" w:rsidRDefault="00286F8B" w:rsidP="00167DE1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167DE1">
        <w:rPr>
          <w:rFonts w:ascii="Times New Roman" w:hAnsi="Times New Roman" w:cs="Times New Roman"/>
          <w:sz w:val="21"/>
          <w:szCs w:val="21"/>
        </w:rPr>
        <w:t>Shakespeare—Not of an age, but for all time</w:t>
      </w:r>
      <w:r w:rsidR="00E37559" w:rsidRPr="00167DE1">
        <w:rPr>
          <w:rFonts w:ascii="Times New Roman" w:hAnsi="Times New Roman" w:cs="Times New Roman"/>
          <w:sz w:val="21"/>
          <w:szCs w:val="21"/>
        </w:rPr>
        <w:t>s</w:t>
      </w:r>
    </w:p>
    <w:p w14:paraId="05F0651A" w14:textId="66DD5ED9" w:rsidR="00286F8B" w:rsidRPr="00167DE1" w:rsidRDefault="00286F8B" w:rsidP="00167DE1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167DE1">
        <w:rPr>
          <w:rFonts w:ascii="Times New Roman" w:hAnsi="Times New Roman" w:cs="Times New Roman"/>
          <w:sz w:val="21"/>
          <w:szCs w:val="21"/>
        </w:rPr>
        <w:t>Shakespeare—A distinguished playwright</w:t>
      </w:r>
    </w:p>
    <w:p w14:paraId="738F9894" w14:textId="6546655A" w:rsidR="00286F8B" w:rsidRPr="00167DE1" w:rsidRDefault="00286F8B" w:rsidP="00167DE1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167DE1">
        <w:rPr>
          <w:rFonts w:ascii="Times New Roman" w:hAnsi="Times New Roman" w:cs="Times New Roman"/>
          <w:sz w:val="21"/>
          <w:szCs w:val="21"/>
        </w:rPr>
        <w:t>Shakespeare—More than a playwright</w:t>
      </w:r>
    </w:p>
    <w:p w14:paraId="346B6A1D" w14:textId="75BFE70D" w:rsidR="00286F8B" w:rsidRPr="00167DE1" w:rsidRDefault="00286F8B" w:rsidP="00167DE1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167DE1">
        <w:rPr>
          <w:rFonts w:ascii="Times New Roman" w:hAnsi="Times New Roman" w:cs="Times New Roman"/>
          <w:sz w:val="21"/>
          <w:szCs w:val="21"/>
        </w:rPr>
        <w:t>Shakespeare in love</w:t>
      </w:r>
    </w:p>
    <w:p w14:paraId="07702ECB" w14:textId="5E0FDE99" w:rsidR="00286F8B" w:rsidRPr="00167DE1" w:rsidRDefault="00286F8B" w:rsidP="00167DE1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167DE1">
        <w:rPr>
          <w:rFonts w:ascii="Times New Roman" w:hAnsi="Times New Roman" w:cs="Times New Roman"/>
          <w:sz w:val="21"/>
          <w:szCs w:val="21"/>
        </w:rPr>
        <w:t>To be or not to be Shakespeare</w:t>
      </w:r>
    </w:p>
    <w:p w14:paraId="53A6920D" w14:textId="70043FB2" w:rsidR="00E37559" w:rsidRPr="00167DE1" w:rsidRDefault="00E37559" w:rsidP="00167DE1">
      <w:pPr>
        <w:spacing w:line="360" w:lineRule="auto"/>
        <w:ind w:firstLineChars="200" w:firstLine="420"/>
        <w:rPr>
          <w:rFonts w:asciiTheme="minorEastAsia" w:hAnsiTheme="minorEastAsia"/>
          <w:sz w:val="21"/>
          <w:szCs w:val="21"/>
        </w:rPr>
      </w:pPr>
      <w:r w:rsidRPr="00167DE1">
        <w:rPr>
          <w:rFonts w:asciiTheme="minorEastAsia" w:hAnsiTheme="minorEastAsia"/>
          <w:sz w:val="21"/>
          <w:szCs w:val="21"/>
        </w:rPr>
        <w:t>五个视角涵盖人物的多重身份</w:t>
      </w:r>
      <w:r w:rsidR="00873B49" w:rsidRPr="00167DE1">
        <w:rPr>
          <w:rFonts w:asciiTheme="minorEastAsia" w:hAnsiTheme="minorEastAsia" w:hint="eastAsia"/>
          <w:sz w:val="21"/>
          <w:szCs w:val="21"/>
        </w:rPr>
        <w:t>，</w:t>
      </w:r>
      <w:r w:rsidRPr="00167DE1">
        <w:rPr>
          <w:rFonts w:asciiTheme="minorEastAsia" w:hAnsiTheme="minorEastAsia"/>
          <w:sz w:val="21"/>
          <w:szCs w:val="21"/>
        </w:rPr>
        <w:t>历史影响</w:t>
      </w:r>
      <w:r w:rsidRPr="00167DE1">
        <w:rPr>
          <w:rFonts w:asciiTheme="minorEastAsia" w:hAnsiTheme="minorEastAsia" w:hint="eastAsia"/>
          <w:sz w:val="21"/>
          <w:szCs w:val="21"/>
        </w:rPr>
        <w:t>，感情生活，历史疑团。</w:t>
      </w:r>
      <w:r w:rsidRPr="00167DE1">
        <w:rPr>
          <w:rFonts w:asciiTheme="minorEastAsia" w:hAnsiTheme="minorEastAsia"/>
          <w:sz w:val="21"/>
          <w:szCs w:val="21"/>
        </w:rPr>
        <w:t>小组需选定其中一个视角</w:t>
      </w:r>
      <w:r w:rsidRPr="00167DE1">
        <w:rPr>
          <w:rFonts w:asciiTheme="minorEastAsia" w:hAnsiTheme="minorEastAsia" w:hint="eastAsia"/>
          <w:sz w:val="21"/>
          <w:szCs w:val="21"/>
        </w:rPr>
        <w:t>，</w:t>
      </w:r>
      <w:r w:rsidRPr="00167DE1">
        <w:rPr>
          <w:rFonts w:asciiTheme="minorEastAsia" w:hAnsiTheme="minorEastAsia"/>
          <w:sz w:val="21"/>
          <w:szCs w:val="21"/>
        </w:rPr>
        <w:t>以互补式阅读的方式</w:t>
      </w:r>
      <w:r w:rsidRPr="00167DE1">
        <w:rPr>
          <w:rFonts w:asciiTheme="minorEastAsia" w:hAnsiTheme="minorEastAsia" w:hint="eastAsia"/>
          <w:sz w:val="21"/>
          <w:szCs w:val="21"/>
        </w:rPr>
        <w:t>，</w:t>
      </w:r>
      <w:r w:rsidR="00F8173D" w:rsidRPr="00167DE1">
        <w:rPr>
          <w:rFonts w:asciiTheme="minorEastAsia" w:hAnsiTheme="minorEastAsia" w:hint="eastAsia"/>
          <w:sz w:val="21"/>
          <w:szCs w:val="21"/>
        </w:rPr>
        <w:t>在</w:t>
      </w:r>
      <w:r w:rsidR="00F8173D" w:rsidRPr="00167DE1">
        <w:rPr>
          <w:rFonts w:asciiTheme="minorEastAsia" w:hAnsiTheme="minorEastAsia"/>
          <w:sz w:val="21"/>
          <w:szCs w:val="21"/>
        </w:rPr>
        <w:t>繁杂的阅读材料里筛选出</w:t>
      </w:r>
      <w:r w:rsidR="00F8173D" w:rsidRPr="00167DE1">
        <w:rPr>
          <w:rFonts w:asciiTheme="minorEastAsia" w:hAnsiTheme="minorEastAsia" w:hint="eastAsia"/>
          <w:sz w:val="21"/>
          <w:szCs w:val="21"/>
        </w:rPr>
        <w:t>与</w:t>
      </w:r>
      <w:r w:rsidR="00F8173D" w:rsidRPr="00167DE1">
        <w:rPr>
          <w:rFonts w:asciiTheme="minorEastAsia" w:hAnsiTheme="minorEastAsia"/>
          <w:sz w:val="21"/>
          <w:szCs w:val="21"/>
        </w:rPr>
        <w:t>特定视角相关的信息</w:t>
      </w:r>
      <w:r w:rsidRPr="00167DE1">
        <w:rPr>
          <w:rFonts w:asciiTheme="minorEastAsia" w:hAnsiTheme="minorEastAsia" w:hint="eastAsia"/>
          <w:sz w:val="21"/>
          <w:szCs w:val="21"/>
        </w:rPr>
        <w:t>，</w:t>
      </w:r>
      <w:r w:rsidRPr="00167DE1">
        <w:rPr>
          <w:rFonts w:asciiTheme="minorEastAsia" w:hAnsiTheme="minorEastAsia"/>
          <w:sz w:val="21"/>
          <w:szCs w:val="21"/>
        </w:rPr>
        <w:t>完成一篇报告</w:t>
      </w:r>
      <w:r w:rsidRPr="00167DE1">
        <w:rPr>
          <w:rFonts w:asciiTheme="minorEastAsia" w:hAnsiTheme="minorEastAsia" w:hint="eastAsia"/>
          <w:sz w:val="21"/>
          <w:szCs w:val="21"/>
        </w:rPr>
        <w:t>。</w:t>
      </w:r>
    </w:p>
    <w:p w14:paraId="126364F4" w14:textId="0FBB3395" w:rsidR="002722BE" w:rsidRPr="00167DE1" w:rsidRDefault="00167DE1" w:rsidP="00167DE1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167DE1">
        <w:rPr>
          <w:rFonts w:asciiTheme="minorEastAsia" w:hAnsiTheme="minorEastAsia" w:hint="eastAsia"/>
          <w:b/>
          <w:sz w:val="21"/>
          <w:szCs w:val="21"/>
        </w:rPr>
        <w:t>（</w:t>
      </w:r>
      <w:r w:rsidRPr="00167DE1">
        <w:rPr>
          <w:rFonts w:ascii="Times New Roman" w:hAnsi="Times New Roman" w:cs="Times New Roman"/>
          <w:b/>
          <w:sz w:val="21"/>
          <w:szCs w:val="21"/>
        </w:rPr>
        <w:t>4</w:t>
      </w:r>
      <w:r w:rsidRPr="00167DE1">
        <w:rPr>
          <w:rFonts w:asciiTheme="minorEastAsia" w:hAnsiTheme="minorEastAsia" w:hint="eastAsia"/>
          <w:b/>
          <w:sz w:val="21"/>
          <w:szCs w:val="21"/>
        </w:rPr>
        <w:t>）</w:t>
      </w:r>
      <w:r w:rsidR="00F8173D" w:rsidRPr="00167DE1">
        <w:rPr>
          <w:rFonts w:asciiTheme="minorEastAsia" w:hAnsiTheme="minorEastAsia" w:hint="eastAsia"/>
          <w:b/>
          <w:sz w:val="21"/>
          <w:szCs w:val="21"/>
        </w:rPr>
        <w:t>完成报告：</w:t>
      </w:r>
      <w:r w:rsidR="002722BE" w:rsidRPr="00167DE1">
        <w:rPr>
          <w:rFonts w:asciiTheme="minorEastAsia" w:hAnsiTheme="minorEastAsia" w:hint="eastAsia"/>
          <w:sz w:val="21"/>
          <w:szCs w:val="21"/>
        </w:rPr>
        <w:t>报告分为三部分，</w:t>
      </w:r>
      <w:r w:rsidR="002722BE" w:rsidRPr="00167DE1">
        <w:rPr>
          <w:rFonts w:ascii="Times New Roman" w:hAnsi="Times New Roman" w:cs="Times New Roman"/>
          <w:sz w:val="21"/>
          <w:szCs w:val="21"/>
        </w:rPr>
        <w:t>introduction, supporting details , conclusion.</w:t>
      </w:r>
    </w:p>
    <w:p w14:paraId="3571CD8D" w14:textId="7ACA6D7F" w:rsidR="00F8173D" w:rsidRPr="00167DE1" w:rsidRDefault="002722BE" w:rsidP="00167DE1">
      <w:pPr>
        <w:spacing w:line="360" w:lineRule="auto"/>
        <w:ind w:firstLineChars="200" w:firstLine="420"/>
        <w:rPr>
          <w:rFonts w:ascii="Times New Roman" w:hAnsi="Times New Roman" w:cs="Times New Roman"/>
          <w:sz w:val="21"/>
          <w:szCs w:val="21"/>
        </w:rPr>
      </w:pPr>
      <w:r w:rsidRPr="00167DE1">
        <w:rPr>
          <w:rFonts w:asciiTheme="minorEastAsia" w:hAnsiTheme="minorEastAsia" w:hint="eastAsia"/>
          <w:sz w:val="21"/>
          <w:szCs w:val="21"/>
        </w:rPr>
        <w:t>小组成员任务分配：</w:t>
      </w:r>
      <w:r w:rsidRPr="00167DE1">
        <w:rPr>
          <w:rFonts w:ascii="Times New Roman" w:hAnsi="Times New Roman" w:cs="Times New Roman"/>
          <w:sz w:val="21"/>
          <w:szCs w:val="21"/>
        </w:rPr>
        <w:t xml:space="preserve"> 2 information collectors, 3 </w:t>
      </w:r>
      <w:proofErr w:type="gramStart"/>
      <w:r w:rsidRPr="00167DE1">
        <w:rPr>
          <w:rFonts w:ascii="Times New Roman" w:hAnsi="Times New Roman" w:cs="Times New Roman"/>
          <w:sz w:val="21"/>
          <w:szCs w:val="21"/>
        </w:rPr>
        <w:t>writers ,</w:t>
      </w:r>
      <w:proofErr w:type="gramEnd"/>
      <w:r w:rsidRPr="00167DE1">
        <w:rPr>
          <w:rFonts w:ascii="Times New Roman" w:hAnsi="Times New Roman" w:cs="Times New Roman"/>
          <w:sz w:val="21"/>
          <w:szCs w:val="21"/>
        </w:rPr>
        <w:t xml:space="preserve"> 1 reporter</w:t>
      </w:r>
      <w:r w:rsidR="00873B49" w:rsidRPr="00167DE1">
        <w:rPr>
          <w:rFonts w:ascii="Times New Roman" w:hAnsi="Times New Roman" w:cs="Times New Roman"/>
          <w:sz w:val="21"/>
          <w:szCs w:val="21"/>
        </w:rPr>
        <w:t>.</w:t>
      </w:r>
    </w:p>
    <w:p w14:paraId="67173C7E" w14:textId="34EA741C" w:rsidR="00902046" w:rsidRPr="00167DE1" w:rsidRDefault="00902046" w:rsidP="00167DE1">
      <w:pPr>
        <w:spacing w:line="360" w:lineRule="auto"/>
        <w:ind w:firstLineChars="200" w:firstLine="420"/>
        <w:rPr>
          <w:rFonts w:asciiTheme="minorEastAsia" w:hAnsiTheme="minorEastAsia"/>
          <w:sz w:val="21"/>
          <w:szCs w:val="21"/>
        </w:rPr>
      </w:pPr>
      <w:r w:rsidRPr="00167DE1">
        <w:rPr>
          <w:rFonts w:asciiTheme="minorEastAsia" w:hAnsiTheme="minorEastAsia"/>
          <w:sz w:val="21"/>
          <w:szCs w:val="21"/>
        </w:rPr>
        <w:t>每组六名成员各司其职</w:t>
      </w:r>
      <w:r w:rsidRPr="00167DE1">
        <w:rPr>
          <w:rFonts w:asciiTheme="minorEastAsia" w:hAnsiTheme="minorEastAsia" w:hint="eastAsia"/>
          <w:sz w:val="21"/>
          <w:szCs w:val="21"/>
        </w:rPr>
        <w:t>，</w:t>
      </w:r>
      <w:r w:rsidRPr="00167DE1">
        <w:rPr>
          <w:rFonts w:asciiTheme="minorEastAsia" w:hAnsiTheme="minorEastAsia"/>
          <w:sz w:val="21"/>
          <w:szCs w:val="21"/>
        </w:rPr>
        <w:t>两位同学</w:t>
      </w:r>
      <w:r w:rsidRPr="00167DE1">
        <w:rPr>
          <w:rFonts w:asciiTheme="minorEastAsia" w:hAnsiTheme="minorEastAsia" w:hint="eastAsia"/>
          <w:sz w:val="21"/>
          <w:szCs w:val="21"/>
        </w:rPr>
        <w:t>在组员交换信息时，做好记录工作；报告的三个部分由三个同学撰写；最后的整合和展示由一名同学负责。</w:t>
      </w:r>
    </w:p>
    <w:p w14:paraId="45ECA503" w14:textId="2C23BEE1" w:rsidR="00FE1BF3" w:rsidRPr="00167DE1" w:rsidRDefault="00167DE1" w:rsidP="00167DE1">
      <w:pPr>
        <w:spacing w:line="360" w:lineRule="auto"/>
        <w:ind w:firstLineChars="200" w:firstLine="422"/>
        <w:rPr>
          <w:rFonts w:asciiTheme="minorEastAsia" w:hAnsiTheme="minorEastAsia"/>
          <w:sz w:val="21"/>
          <w:szCs w:val="21"/>
        </w:rPr>
      </w:pPr>
      <w:r w:rsidRPr="00167DE1">
        <w:rPr>
          <w:rFonts w:ascii="Times New Roman" w:hAnsi="Times New Roman" w:cs="Times New Roman"/>
          <w:b/>
          <w:sz w:val="21"/>
          <w:szCs w:val="21"/>
        </w:rPr>
        <w:t>（</w:t>
      </w:r>
      <w:r w:rsidRPr="00167DE1">
        <w:rPr>
          <w:rFonts w:ascii="Times New Roman" w:hAnsi="Times New Roman" w:cs="Times New Roman"/>
          <w:b/>
          <w:sz w:val="21"/>
          <w:szCs w:val="21"/>
        </w:rPr>
        <w:t>5</w:t>
      </w:r>
      <w:r w:rsidRPr="00167DE1">
        <w:rPr>
          <w:rFonts w:ascii="Times New Roman" w:hAnsi="Times New Roman" w:cs="Times New Roman"/>
          <w:b/>
          <w:sz w:val="21"/>
          <w:szCs w:val="21"/>
        </w:rPr>
        <w:t>）</w:t>
      </w:r>
      <w:r w:rsidR="00873B49" w:rsidRPr="00167DE1">
        <w:rPr>
          <w:rFonts w:ascii="Times New Roman" w:hAnsi="Times New Roman" w:cs="Times New Roman"/>
          <w:b/>
          <w:sz w:val="21"/>
          <w:szCs w:val="21"/>
        </w:rPr>
        <w:t>呈现报告：</w:t>
      </w:r>
      <w:r w:rsidR="00873B49" w:rsidRPr="00167DE1">
        <w:rPr>
          <w:rFonts w:asciiTheme="minorEastAsia" w:hAnsiTheme="minorEastAsia"/>
          <w:sz w:val="21"/>
          <w:szCs w:val="21"/>
        </w:rPr>
        <w:t>邀请三个小组与全班分享他们的报告</w:t>
      </w:r>
      <w:r w:rsidR="00873B49" w:rsidRPr="00167DE1">
        <w:rPr>
          <w:rFonts w:asciiTheme="minorEastAsia" w:hAnsiTheme="minorEastAsia" w:hint="eastAsia"/>
          <w:sz w:val="21"/>
          <w:szCs w:val="21"/>
        </w:rPr>
        <w:t>。</w:t>
      </w:r>
      <w:r w:rsidR="00873B49" w:rsidRPr="00167DE1">
        <w:rPr>
          <w:rFonts w:asciiTheme="minorEastAsia" w:hAnsiTheme="minorEastAsia"/>
          <w:sz w:val="21"/>
          <w:szCs w:val="21"/>
        </w:rPr>
        <w:t>他们分别选取了莎翁的历史影响</w:t>
      </w:r>
      <w:r w:rsidR="00873B49" w:rsidRPr="00167DE1">
        <w:rPr>
          <w:rFonts w:asciiTheme="minorEastAsia" w:hAnsiTheme="minorEastAsia" w:hint="eastAsia"/>
          <w:sz w:val="21"/>
          <w:szCs w:val="21"/>
        </w:rPr>
        <w:t>，</w:t>
      </w:r>
      <w:r w:rsidR="00873B49" w:rsidRPr="00167DE1">
        <w:rPr>
          <w:rFonts w:asciiTheme="minorEastAsia" w:hAnsiTheme="minorEastAsia"/>
          <w:sz w:val="21"/>
          <w:szCs w:val="21"/>
        </w:rPr>
        <w:t>多重身份</w:t>
      </w:r>
      <w:r w:rsidR="00873B49" w:rsidRPr="00167DE1">
        <w:rPr>
          <w:rFonts w:asciiTheme="minorEastAsia" w:hAnsiTheme="minorEastAsia" w:hint="eastAsia"/>
          <w:sz w:val="21"/>
          <w:szCs w:val="21"/>
        </w:rPr>
        <w:t>，</w:t>
      </w:r>
      <w:r w:rsidR="00873B49" w:rsidRPr="00167DE1">
        <w:rPr>
          <w:rFonts w:asciiTheme="minorEastAsia" w:hAnsiTheme="minorEastAsia"/>
          <w:sz w:val="21"/>
          <w:szCs w:val="21"/>
        </w:rPr>
        <w:t>以及历史疑团这三个角度</w:t>
      </w:r>
      <w:r w:rsidR="00873B49" w:rsidRPr="00167DE1">
        <w:rPr>
          <w:rFonts w:asciiTheme="minorEastAsia" w:hAnsiTheme="minorEastAsia" w:hint="eastAsia"/>
          <w:sz w:val="21"/>
          <w:szCs w:val="21"/>
        </w:rPr>
        <w:t>。</w:t>
      </w:r>
      <w:r w:rsidR="00A2620B" w:rsidRPr="00167DE1">
        <w:rPr>
          <w:rFonts w:asciiTheme="minorEastAsia" w:hAnsiTheme="minorEastAsia" w:hint="eastAsia"/>
          <w:sz w:val="21"/>
          <w:szCs w:val="21"/>
        </w:rPr>
        <w:t>报告不仅仅是材料内容的罗列</w:t>
      </w:r>
      <w:r w:rsidR="00FE1BF3" w:rsidRPr="00167DE1">
        <w:rPr>
          <w:rFonts w:asciiTheme="minorEastAsia" w:hAnsiTheme="minorEastAsia" w:hint="eastAsia"/>
          <w:sz w:val="21"/>
          <w:szCs w:val="21"/>
        </w:rPr>
        <w:t>，学生</w:t>
      </w:r>
      <w:r w:rsidR="0088206B" w:rsidRPr="00167DE1">
        <w:rPr>
          <w:rFonts w:asciiTheme="minorEastAsia" w:hAnsiTheme="minorEastAsia" w:hint="eastAsia"/>
          <w:sz w:val="21"/>
          <w:szCs w:val="21"/>
        </w:rPr>
        <w:t>进行了创造再加工</w:t>
      </w:r>
      <w:r w:rsidR="00806BAB" w:rsidRPr="00167DE1">
        <w:rPr>
          <w:rFonts w:asciiTheme="minorEastAsia" w:hAnsiTheme="minorEastAsia" w:hint="eastAsia"/>
          <w:sz w:val="21"/>
          <w:szCs w:val="21"/>
        </w:rPr>
        <w:t>。报告的开头风格各异，</w:t>
      </w:r>
      <w:r w:rsidR="00806BAB" w:rsidRPr="00167DE1">
        <w:rPr>
          <w:rFonts w:asciiTheme="minorEastAsia" w:hAnsiTheme="minorEastAsia"/>
          <w:sz w:val="21"/>
          <w:szCs w:val="21"/>
        </w:rPr>
        <w:t xml:space="preserve"> 有小组用经典的“</w:t>
      </w:r>
      <w:r w:rsidR="00806BAB" w:rsidRPr="007D24E9">
        <w:rPr>
          <w:rFonts w:ascii="Times New Roman" w:hAnsi="Times New Roman" w:cs="Times New Roman"/>
          <w:sz w:val="21"/>
          <w:szCs w:val="21"/>
        </w:rPr>
        <w:t>To be or not be , that is the question</w:t>
      </w:r>
      <w:r w:rsidR="00806BAB" w:rsidRPr="00167DE1">
        <w:rPr>
          <w:rFonts w:asciiTheme="minorEastAsia" w:hAnsiTheme="minorEastAsia"/>
          <w:sz w:val="21"/>
          <w:szCs w:val="21"/>
        </w:rPr>
        <w:t>”引出了莎翁的身份疑团</w:t>
      </w:r>
      <w:r w:rsidR="00806BAB" w:rsidRPr="00167DE1">
        <w:rPr>
          <w:rFonts w:asciiTheme="minorEastAsia" w:hAnsiTheme="minorEastAsia" w:hint="eastAsia"/>
          <w:sz w:val="21"/>
          <w:szCs w:val="21"/>
        </w:rPr>
        <w:t>，</w:t>
      </w:r>
      <w:r w:rsidR="00806BAB" w:rsidRPr="00167DE1">
        <w:rPr>
          <w:rFonts w:asciiTheme="minorEastAsia" w:hAnsiTheme="minorEastAsia"/>
          <w:sz w:val="21"/>
          <w:szCs w:val="21"/>
        </w:rPr>
        <w:t>有小组言简意赅 “</w:t>
      </w:r>
      <w:r w:rsidR="00806BAB" w:rsidRPr="007D24E9">
        <w:rPr>
          <w:rFonts w:ascii="Times New Roman" w:hAnsi="Times New Roman" w:cs="Times New Roman"/>
          <w:sz w:val="21"/>
          <w:szCs w:val="21"/>
        </w:rPr>
        <w:t>A great man always has talents beyond his field</w:t>
      </w:r>
      <w:r w:rsidR="00806BAB" w:rsidRPr="00167DE1">
        <w:rPr>
          <w:rFonts w:asciiTheme="minorEastAsia" w:hAnsiTheme="minorEastAsia"/>
          <w:sz w:val="21"/>
          <w:szCs w:val="21"/>
        </w:rPr>
        <w:t>”</w:t>
      </w:r>
      <w:r w:rsidR="00264E82" w:rsidRPr="00167DE1">
        <w:rPr>
          <w:rFonts w:asciiTheme="minorEastAsia" w:hAnsiTheme="minorEastAsia" w:hint="eastAsia"/>
          <w:sz w:val="21"/>
          <w:szCs w:val="21"/>
        </w:rPr>
        <w:t>。</w:t>
      </w:r>
      <w:r w:rsidR="00264E82" w:rsidRPr="00167DE1">
        <w:rPr>
          <w:rFonts w:asciiTheme="minorEastAsia" w:hAnsiTheme="minorEastAsia"/>
          <w:sz w:val="21"/>
          <w:szCs w:val="21"/>
        </w:rPr>
        <w:t>主体部分</w:t>
      </w:r>
      <w:r w:rsidR="00264E82" w:rsidRPr="00167DE1">
        <w:rPr>
          <w:rFonts w:asciiTheme="minorEastAsia" w:hAnsiTheme="minorEastAsia" w:hint="eastAsia"/>
          <w:sz w:val="21"/>
          <w:szCs w:val="21"/>
        </w:rPr>
        <w:t>，</w:t>
      </w:r>
      <w:r w:rsidR="00264E82" w:rsidRPr="00167DE1">
        <w:rPr>
          <w:rFonts w:asciiTheme="minorEastAsia" w:hAnsiTheme="minorEastAsia"/>
          <w:sz w:val="21"/>
          <w:szCs w:val="21"/>
        </w:rPr>
        <w:t>学生们整合材料</w:t>
      </w:r>
      <w:r w:rsidR="00264E82" w:rsidRPr="00167DE1">
        <w:rPr>
          <w:rFonts w:asciiTheme="minorEastAsia" w:hAnsiTheme="minorEastAsia" w:hint="eastAsia"/>
          <w:sz w:val="21"/>
          <w:szCs w:val="21"/>
        </w:rPr>
        <w:t>，</w:t>
      </w:r>
      <w:r w:rsidR="00264E82" w:rsidRPr="00167DE1">
        <w:rPr>
          <w:rFonts w:asciiTheme="minorEastAsia" w:hAnsiTheme="minorEastAsia"/>
          <w:sz w:val="21"/>
          <w:szCs w:val="21"/>
        </w:rPr>
        <w:t>内容详实</w:t>
      </w:r>
      <w:r w:rsidR="00264E82" w:rsidRPr="00167DE1">
        <w:rPr>
          <w:rFonts w:asciiTheme="minorEastAsia" w:hAnsiTheme="minorEastAsia" w:hint="eastAsia"/>
          <w:sz w:val="21"/>
          <w:szCs w:val="21"/>
        </w:rPr>
        <w:t>。</w:t>
      </w:r>
      <w:r w:rsidR="00264E82" w:rsidRPr="00167DE1">
        <w:rPr>
          <w:rFonts w:asciiTheme="minorEastAsia" w:hAnsiTheme="minorEastAsia"/>
          <w:sz w:val="21"/>
          <w:szCs w:val="21"/>
        </w:rPr>
        <w:t>结尾</w:t>
      </w:r>
      <w:r w:rsidR="00264E82" w:rsidRPr="00167DE1">
        <w:rPr>
          <w:rFonts w:asciiTheme="minorEastAsia" w:hAnsiTheme="minorEastAsia" w:hint="eastAsia"/>
          <w:sz w:val="21"/>
          <w:szCs w:val="21"/>
        </w:rPr>
        <w:t>，</w:t>
      </w:r>
      <w:r w:rsidR="00264E82" w:rsidRPr="00167DE1">
        <w:rPr>
          <w:rFonts w:asciiTheme="minorEastAsia" w:hAnsiTheme="minorEastAsia"/>
          <w:sz w:val="21"/>
          <w:szCs w:val="21"/>
        </w:rPr>
        <w:t>有悬念</w:t>
      </w:r>
      <w:r w:rsidR="00264E82" w:rsidRPr="00167DE1">
        <w:rPr>
          <w:rFonts w:asciiTheme="minorEastAsia" w:hAnsiTheme="minorEastAsia" w:hint="eastAsia"/>
          <w:sz w:val="21"/>
          <w:szCs w:val="21"/>
        </w:rPr>
        <w:t>:</w:t>
      </w:r>
      <w:r w:rsidR="00264E82" w:rsidRPr="00167DE1">
        <w:rPr>
          <w:rFonts w:asciiTheme="minorEastAsia" w:hAnsiTheme="minorEastAsia"/>
          <w:sz w:val="21"/>
          <w:szCs w:val="21"/>
        </w:rPr>
        <w:t>“</w:t>
      </w:r>
      <w:r w:rsidR="00264E82" w:rsidRPr="007D24E9">
        <w:rPr>
          <w:rFonts w:ascii="Times New Roman" w:hAnsi="Times New Roman" w:cs="Times New Roman"/>
          <w:sz w:val="21"/>
          <w:szCs w:val="21"/>
        </w:rPr>
        <w:t>The rest remains in silence</w:t>
      </w:r>
      <w:r w:rsidR="00264E82" w:rsidRPr="00167DE1">
        <w:rPr>
          <w:rFonts w:asciiTheme="minorEastAsia" w:hAnsiTheme="minorEastAsia"/>
          <w:sz w:val="21"/>
          <w:szCs w:val="21"/>
        </w:rPr>
        <w:t>”</w:t>
      </w:r>
      <w:r w:rsidR="00264E82" w:rsidRPr="00167DE1">
        <w:rPr>
          <w:rFonts w:asciiTheme="minorEastAsia" w:hAnsiTheme="minorEastAsia" w:hint="eastAsia"/>
          <w:sz w:val="21"/>
          <w:szCs w:val="21"/>
        </w:rPr>
        <w:t>，</w:t>
      </w:r>
      <w:r w:rsidR="00264E82" w:rsidRPr="00167DE1">
        <w:rPr>
          <w:rFonts w:asciiTheme="minorEastAsia" w:hAnsiTheme="minorEastAsia"/>
          <w:sz w:val="21"/>
          <w:szCs w:val="21"/>
        </w:rPr>
        <w:t>有总结 :“</w:t>
      </w:r>
      <w:r w:rsidR="00264E82" w:rsidRPr="007D24E9">
        <w:rPr>
          <w:rFonts w:ascii="Times New Roman" w:hAnsi="Times New Roman" w:cs="Times New Roman"/>
          <w:sz w:val="21"/>
          <w:szCs w:val="21"/>
        </w:rPr>
        <w:t>I think that</w:t>
      </w:r>
      <w:r w:rsidR="00264E82" w:rsidRPr="00167DE1">
        <w:rPr>
          <w:rFonts w:asciiTheme="minorEastAsia" w:hAnsiTheme="minorEastAsia"/>
          <w:sz w:val="21"/>
          <w:szCs w:val="21"/>
        </w:rPr>
        <w:t>’</w:t>
      </w:r>
      <w:r w:rsidR="00264E82" w:rsidRPr="007D24E9">
        <w:rPr>
          <w:rFonts w:ascii="Times New Roman" w:hAnsi="Times New Roman" w:cs="Times New Roman"/>
          <w:sz w:val="21"/>
          <w:szCs w:val="21"/>
        </w:rPr>
        <w:t>s what makes him Shakespeare.</w:t>
      </w:r>
      <w:r w:rsidR="00264E82" w:rsidRPr="00167DE1">
        <w:rPr>
          <w:rFonts w:asciiTheme="minorEastAsia" w:hAnsiTheme="minorEastAsia"/>
          <w:sz w:val="21"/>
          <w:szCs w:val="21"/>
        </w:rPr>
        <w:t>”</w:t>
      </w:r>
    </w:p>
    <w:p w14:paraId="5E3436BE" w14:textId="5D51A1B3" w:rsidR="00264E82" w:rsidRPr="007D24E9" w:rsidRDefault="007D24E9" w:rsidP="007D24E9">
      <w:pPr>
        <w:spacing w:line="360" w:lineRule="auto"/>
        <w:ind w:firstLineChars="200" w:firstLine="422"/>
        <w:rPr>
          <w:rFonts w:ascii="Times New Roman" w:hAnsi="Times New Roman" w:cs="Times New Roman"/>
          <w:sz w:val="21"/>
          <w:szCs w:val="21"/>
        </w:rPr>
      </w:pPr>
      <w:r w:rsidRPr="007D24E9">
        <w:rPr>
          <w:rFonts w:ascii="Times New Roman" w:hAnsi="Times New Roman" w:cs="Times New Roman"/>
          <w:b/>
          <w:sz w:val="21"/>
          <w:szCs w:val="21"/>
        </w:rPr>
        <w:t>（</w:t>
      </w:r>
      <w:r w:rsidRPr="007D24E9">
        <w:rPr>
          <w:rFonts w:ascii="Times New Roman" w:hAnsi="Times New Roman" w:cs="Times New Roman"/>
          <w:b/>
          <w:sz w:val="21"/>
          <w:szCs w:val="21"/>
        </w:rPr>
        <w:t>6</w:t>
      </w:r>
      <w:r w:rsidRPr="007D24E9">
        <w:rPr>
          <w:rFonts w:ascii="Times New Roman" w:hAnsi="Times New Roman" w:cs="Times New Roman"/>
          <w:b/>
          <w:sz w:val="21"/>
          <w:szCs w:val="21"/>
        </w:rPr>
        <w:t>）</w:t>
      </w:r>
      <w:r w:rsidR="005971CB" w:rsidRPr="007D24E9">
        <w:rPr>
          <w:rFonts w:ascii="Times New Roman" w:hAnsi="Times New Roman" w:cs="Times New Roman"/>
          <w:b/>
          <w:sz w:val="21"/>
          <w:szCs w:val="21"/>
        </w:rPr>
        <w:t>总结</w:t>
      </w:r>
      <w:r w:rsidR="00264E82" w:rsidRPr="007D24E9">
        <w:rPr>
          <w:rFonts w:ascii="Times New Roman" w:hAnsi="Times New Roman" w:cs="Times New Roman"/>
          <w:b/>
          <w:sz w:val="21"/>
          <w:szCs w:val="21"/>
        </w:rPr>
        <w:t>评价：</w:t>
      </w:r>
      <w:r w:rsidR="00264E82" w:rsidRPr="007D24E9">
        <w:rPr>
          <w:rFonts w:asciiTheme="minorEastAsia" w:hAnsiTheme="minorEastAsia" w:hint="eastAsia"/>
          <w:sz w:val="21"/>
          <w:szCs w:val="21"/>
        </w:rPr>
        <w:t>一千个读者有一千个哈姆雷特</w:t>
      </w:r>
      <w:r w:rsidR="005971CB" w:rsidRPr="007D24E9">
        <w:rPr>
          <w:rFonts w:asciiTheme="minorEastAsia" w:hAnsiTheme="minorEastAsia" w:hint="eastAsia"/>
          <w:sz w:val="21"/>
          <w:szCs w:val="21"/>
        </w:rPr>
        <w:t>，不同视角下的材料整合也给我们带来了不一样的莎士比亚。</w:t>
      </w:r>
      <w:r w:rsidR="005971CB" w:rsidRPr="007D24E9">
        <w:rPr>
          <w:rFonts w:ascii="Times New Roman" w:hAnsi="Times New Roman" w:cs="Times New Roman"/>
          <w:sz w:val="21"/>
          <w:szCs w:val="21"/>
        </w:rPr>
        <w:t>By exploring possible perspectives, you can add a unique touch to your report. It is expected that this class can be a start for your exploration.</w:t>
      </w:r>
    </w:p>
    <w:p w14:paraId="732BE033" w14:textId="77777777" w:rsidR="007D24E9" w:rsidRDefault="007D24E9" w:rsidP="00167DE1">
      <w:pPr>
        <w:spacing w:line="360" w:lineRule="auto"/>
        <w:rPr>
          <w:rFonts w:asciiTheme="minorEastAsia" w:hAnsiTheme="minorEastAsia"/>
          <w:sz w:val="21"/>
          <w:szCs w:val="21"/>
        </w:rPr>
      </w:pPr>
    </w:p>
    <w:p w14:paraId="21752F57" w14:textId="349C00E5" w:rsidR="00902046" w:rsidRPr="007D24E9" w:rsidRDefault="007D24E9" w:rsidP="007D24E9">
      <w:pPr>
        <w:spacing w:line="360" w:lineRule="auto"/>
        <w:ind w:firstLineChars="200" w:firstLine="422"/>
        <w:rPr>
          <w:rFonts w:ascii="Times New Roman" w:hAnsi="Times New Roman" w:cs="Times New Roman"/>
          <w:b/>
          <w:sz w:val="21"/>
          <w:szCs w:val="21"/>
        </w:rPr>
      </w:pPr>
      <w:r w:rsidRPr="007D24E9">
        <w:rPr>
          <w:rFonts w:ascii="Times New Roman" w:hAnsi="Times New Roman" w:cs="Times New Roman"/>
          <w:b/>
          <w:sz w:val="21"/>
          <w:szCs w:val="21"/>
        </w:rPr>
        <w:t>3</w:t>
      </w:r>
      <w:r w:rsidRPr="007D24E9">
        <w:rPr>
          <w:rFonts w:ascii="Times New Roman" w:hAnsi="Times New Roman" w:cs="Times New Roman"/>
          <w:b/>
          <w:sz w:val="21"/>
          <w:szCs w:val="21"/>
        </w:rPr>
        <w:t>、</w:t>
      </w:r>
      <w:r w:rsidR="00902046" w:rsidRPr="007D24E9">
        <w:rPr>
          <w:rFonts w:ascii="Times New Roman" w:hAnsi="Times New Roman" w:cs="Times New Roman"/>
          <w:b/>
          <w:sz w:val="21"/>
          <w:szCs w:val="21"/>
        </w:rPr>
        <w:t>评析：</w:t>
      </w:r>
    </w:p>
    <w:p w14:paraId="314EAB4F" w14:textId="77777777" w:rsidR="007D24E9" w:rsidRDefault="007D24E9" w:rsidP="00167DE1">
      <w:pPr>
        <w:spacing w:line="360" w:lineRule="auto"/>
        <w:rPr>
          <w:rFonts w:asciiTheme="minorEastAsia" w:hAnsiTheme="minorEastAsia"/>
          <w:sz w:val="21"/>
          <w:szCs w:val="21"/>
        </w:rPr>
      </w:pPr>
    </w:p>
    <w:p w14:paraId="7A439A05" w14:textId="540CBF5C" w:rsidR="008B0C0A" w:rsidRPr="00167DE1" w:rsidRDefault="008B0C0A" w:rsidP="007D24E9">
      <w:pPr>
        <w:spacing w:line="360" w:lineRule="auto"/>
        <w:ind w:firstLineChars="200" w:firstLine="420"/>
        <w:rPr>
          <w:rFonts w:asciiTheme="minorEastAsia" w:hAnsiTheme="minorEastAsia"/>
          <w:sz w:val="21"/>
          <w:szCs w:val="21"/>
        </w:rPr>
      </w:pPr>
      <w:r w:rsidRPr="00167DE1">
        <w:rPr>
          <w:rFonts w:asciiTheme="minorEastAsia" w:hAnsiTheme="minorEastAsia"/>
          <w:sz w:val="21"/>
          <w:szCs w:val="21"/>
        </w:rPr>
        <w:t>这节课的教学特点如下</w:t>
      </w:r>
      <w:r w:rsidRPr="00167DE1">
        <w:rPr>
          <w:rFonts w:asciiTheme="minorEastAsia" w:hAnsiTheme="minorEastAsia" w:hint="eastAsia"/>
          <w:sz w:val="21"/>
          <w:szCs w:val="21"/>
        </w:rPr>
        <w:t>：</w:t>
      </w:r>
    </w:p>
    <w:p w14:paraId="21615982" w14:textId="5DAA4F41" w:rsidR="0002062F" w:rsidRPr="007D24E9" w:rsidRDefault="007D24E9" w:rsidP="007D24E9">
      <w:pPr>
        <w:spacing w:line="360" w:lineRule="auto"/>
        <w:ind w:firstLineChars="200" w:firstLine="422"/>
        <w:rPr>
          <w:rFonts w:ascii="Times New Roman" w:hAnsi="Times New Roman" w:cs="Times New Roman"/>
          <w:b/>
          <w:sz w:val="21"/>
          <w:szCs w:val="21"/>
        </w:rPr>
      </w:pPr>
      <w:r w:rsidRPr="007D24E9">
        <w:rPr>
          <w:rFonts w:ascii="Times New Roman" w:hAnsi="Times New Roman" w:cs="Times New Roman"/>
          <w:b/>
          <w:sz w:val="21"/>
          <w:szCs w:val="21"/>
        </w:rPr>
        <w:t>（</w:t>
      </w:r>
      <w:r w:rsidRPr="007D24E9">
        <w:rPr>
          <w:rFonts w:ascii="Times New Roman" w:hAnsi="Times New Roman" w:cs="Times New Roman"/>
          <w:b/>
          <w:sz w:val="21"/>
          <w:szCs w:val="21"/>
        </w:rPr>
        <w:t>1</w:t>
      </w:r>
      <w:r w:rsidRPr="007D24E9">
        <w:rPr>
          <w:rFonts w:ascii="Times New Roman" w:hAnsi="Times New Roman" w:cs="Times New Roman"/>
          <w:b/>
          <w:sz w:val="21"/>
          <w:szCs w:val="21"/>
        </w:rPr>
        <w:t>）</w:t>
      </w:r>
      <w:r w:rsidR="006A0C02" w:rsidRPr="007D24E9">
        <w:rPr>
          <w:rFonts w:ascii="Times New Roman" w:hAnsi="Times New Roman" w:cs="Times New Roman"/>
          <w:b/>
          <w:sz w:val="21"/>
          <w:szCs w:val="21"/>
        </w:rPr>
        <w:t>课本内容的恰当延伸</w:t>
      </w:r>
    </w:p>
    <w:p w14:paraId="3406BA32" w14:textId="7EF0ADA8" w:rsidR="006A0C02" w:rsidRPr="00167DE1" w:rsidRDefault="0002062F" w:rsidP="007D24E9">
      <w:pPr>
        <w:spacing w:line="360" w:lineRule="auto"/>
        <w:ind w:firstLineChars="200" w:firstLine="420"/>
        <w:rPr>
          <w:rFonts w:asciiTheme="minorEastAsia" w:hAnsiTheme="minorEastAsia"/>
          <w:sz w:val="21"/>
          <w:szCs w:val="21"/>
        </w:rPr>
      </w:pPr>
      <w:r w:rsidRPr="00167DE1">
        <w:rPr>
          <w:rFonts w:asciiTheme="minorEastAsia" w:hAnsiTheme="minorEastAsia" w:hint="eastAsia"/>
          <w:sz w:val="21"/>
          <w:szCs w:val="21"/>
        </w:rPr>
        <w:t>牛津</w:t>
      </w:r>
      <w:r w:rsidRPr="007D24E9">
        <w:rPr>
          <w:rFonts w:ascii="Times New Roman" w:hAnsi="Times New Roman" w:cs="Times New Roman"/>
          <w:sz w:val="21"/>
          <w:szCs w:val="21"/>
        </w:rPr>
        <w:t>project</w:t>
      </w:r>
      <w:r w:rsidRPr="007D24E9">
        <w:rPr>
          <w:rFonts w:ascii="Times New Roman" w:hAnsi="Times New Roman" w:cs="Times New Roman"/>
          <w:sz w:val="21"/>
          <w:szCs w:val="21"/>
        </w:rPr>
        <w:t>板块的编写基于项目教学法（</w:t>
      </w:r>
      <w:r w:rsidRPr="007D24E9">
        <w:rPr>
          <w:rFonts w:ascii="Times New Roman" w:hAnsi="Times New Roman" w:cs="Times New Roman"/>
          <w:sz w:val="21"/>
          <w:szCs w:val="21"/>
        </w:rPr>
        <w:t>Project-Based Learning</w:t>
      </w:r>
      <w:r w:rsidRPr="007D24E9">
        <w:rPr>
          <w:rFonts w:ascii="Times New Roman" w:hAnsi="Times New Roman" w:cs="Times New Roman"/>
          <w:sz w:val="21"/>
          <w:szCs w:val="21"/>
        </w:rPr>
        <w:t>）。</w:t>
      </w:r>
      <w:r w:rsidR="006A0C02" w:rsidRPr="007D24E9">
        <w:rPr>
          <w:rFonts w:ascii="Times New Roman" w:hAnsi="Times New Roman" w:cs="Times New Roman"/>
          <w:sz w:val="21"/>
          <w:szCs w:val="21"/>
        </w:rPr>
        <w:t>本</w:t>
      </w:r>
      <w:r w:rsidR="006A0C02" w:rsidRPr="00167DE1">
        <w:rPr>
          <w:rFonts w:asciiTheme="minorEastAsia" w:hAnsiTheme="minorEastAsia" w:hint="eastAsia"/>
          <w:sz w:val="21"/>
          <w:szCs w:val="21"/>
        </w:rPr>
        <w:t>单元的两篇文章提供了描写历史人物的两种方式，即时间轴和历史影响。本堂课超越了这两种方式，激发学生从更多元的角度来看待一个历史人物</w:t>
      </w:r>
      <w:r w:rsidR="002D3F3F" w:rsidRPr="00167DE1">
        <w:rPr>
          <w:rFonts w:asciiTheme="minorEastAsia" w:hAnsiTheme="minorEastAsia" w:hint="eastAsia"/>
          <w:sz w:val="21"/>
          <w:szCs w:val="21"/>
        </w:rPr>
        <w:t>，一定程度上培养了学生的批判性思维能力。</w:t>
      </w:r>
    </w:p>
    <w:p w14:paraId="72430F5F" w14:textId="40EA89AD" w:rsidR="002D3F3F" w:rsidRPr="007D24E9" w:rsidRDefault="007D24E9" w:rsidP="007D24E9">
      <w:pPr>
        <w:spacing w:line="360" w:lineRule="auto"/>
        <w:ind w:firstLineChars="200" w:firstLine="422"/>
        <w:rPr>
          <w:rFonts w:ascii="Times New Roman" w:hAnsi="Times New Roman" w:cs="Times New Roman"/>
          <w:b/>
          <w:sz w:val="21"/>
          <w:szCs w:val="21"/>
        </w:rPr>
      </w:pPr>
      <w:r w:rsidRPr="007D24E9">
        <w:rPr>
          <w:rFonts w:ascii="Times New Roman" w:hAnsi="Times New Roman" w:cs="Times New Roman"/>
          <w:b/>
          <w:sz w:val="21"/>
          <w:szCs w:val="21"/>
        </w:rPr>
        <w:t>（</w:t>
      </w:r>
      <w:r w:rsidRPr="007D24E9">
        <w:rPr>
          <w:rFonts w:ascii="Times New Roman" w:hAnsi="Times New Roman" w:cs="Times New Roman"/>
          <w:b/>
          <w:sz w:val="21"/>
          <w:szCs w:val="21"/>
        </w:rPr>
        <w:t>2</w:t>
      </w:r>
      <w:r w:rsidRPr="007D24E9">
        <w:rPr>
          <w:rFonts w:ascii="Times New Roman" w:hAnsi="Times New Roman" w:cs="Times New Roman"/>
          <w:b/>
          <w:sz w:val="21"/>
          <w:szCs w:val="21"/>
        </w:rPr>
        <w:t>）</w:t>
      </w:r>
      <w:r w:rsidR="002D3F3F" w:rsidRPr="007D24E9">
        <w:rPr>
          <w:rFonts w:ascii="Times New Roman" w:hAnsi="Times New Roman" w:cs="Times New Roman"/>
          <w:b/>
          <w:sz w:val="21"/>
          <w:szCs w:val="21"/>
        </w:rPr>
        <w:t>精巧的任务设计</w:t>
      </w:r>
    </w:p>
    <w:p w14:paraId="65837CCF" w14:textId="5735C366" w:rsidR="0002062F" w:rsidRPr="00167DE1" w:rsidRDefault="007D24E9" w:rsidP="007D24E9">
      <w:pPr>
        <w:spacing w:line="360" w:lineRule="auto"/>
        <w:ind w:firstLineChars="200"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本节</w:t>
      </w:r>
      <w:r w:rsidR="002D3F3F" w:rsidRPr="00167DE1">
        <w:rPr>
          <w:rFonts w:asciiTheme="minorEastAsia" w:hAnsiTheme="minorEastAsia" w:hint="eastAsia"/>
          <w:sz w:val="21"/>
          <w:szCs w:val="21"/>
        </w:rPr>
        <w:t>课以</w:t>
      </w:r>
      <w:r w:rsidR="0002062F" w:rsidRPr="00167DE1">
        <w:rPr>
          <w:rFonts w:asciiTheme="minorEastAsia" w:hAnsiTheme="minorEastAsia" w:hint="eastAsia"/>
          <w:sz w:val="21"/>
          <w:szCs w:val="21"/>
        </w:rPr>
        <w:t>小组为单位</w:t>
      </w:r>
      <w:r w:rsidR="0002062F" w:rsidRPr="00167DE1">
        <w:rPr>
          <w:rFonts w:asciiTheme="minorEastAsia" w:hAnsiTheme="minorEastAsia"/>
          <w:sz w:val="21"/>
          <w:szCs w:val="21"/>
        </w:rPr>
        <w:t>，用</w:t>
      </w:r>
      <w:r w:rsidR="0002062F" w:rsidRPr="007D24E9">
        <w:rPr>
          <w:rFonts w:ascii="Times New Roman" w:hAnsi="Times New Roman" w:cs="Times New Roman"/>
          <w:sz w:val="21"/>
          <w:szCs w:val="21"/>
        </w:rPr>
        <w:t>jigsaw reading</w:t>
      </w:r>
      <w:r w:rsidR="0002062F" w:rsidRPr="00167DE1">
        <w:rPr>
          <w:rFonts w:asciiTheme="minorEastAsia" w:hAnsiTheme="minorEastAsia" w:hint="eastAsia"/>
          <w:sz w:val="21"/>
          <w:szCs w:val="21"/>
        </w:rPr>
        <w:t>的</w:t>
      </w:r>
      <w:r w:rsidR="0002062F" w:rsidRPr="00167DE1">
        <w:rPr>
          <w:rFonts w:asciiTheme="minorEastAsia" w:hAnsiTheme="minorEastAsia"/>
          <w:sz w:val="21"/>
          <w:szCs w:val="21"/>
        </w:rPr>
        <w:t>方式来整合阅读资料</w:t>
      </w:r>
      <w:r w:rsidR="006A0C02" w:rsidRPr="00167DE1">
        <w:rPr>
          <w:rFonts w:asciiTheme="minorEastAsia" w:hAnsiTheme="minorEastAsia" w:hint="eastAsia"/>
          <w:sz w:val="21"/>
          <w:szCs w:val="21"/>
        </w:rPr>
        <w:t>，探索多元</w:t>
      </w:r>
      <w:r w:rsidR="0002062F" w:rsidRPr="00167DE1">
        <w:rPr>
          <w:rFonts w:asciiTheme="minorEastAsia" w:hAnsiTheme="minorEastAsia" w:hint="eastAsia"/>
          <w:sz w:val="21"/>
          <w:szCs w:val="21"/>
        </w:rPr>
        <w:t>视角，完成一篇关于该历史人物的小报告。这样的任务设计体现了“活动中学英语”</w:t>
      </w:r>
      <w:r w:rsidR="0002062F" w:rsidRPr="007D24E9">
        <w:rPr>
          <w:rFonts w:ascii="Times New Roman" w:hAnsi="Times New Roman" w:cs="Times New Roman"/>
          <w:sz w:val="21"/>
          <w:szCs w:val="21"/>
        </w:rPr>
        <w:t>（</w:t>
      </w:r>
      <w:r w:rsidR="005971CB" w:rsidRPr="007D24E9">
        <w:rPr>
          <w:rFonts w:ascii="Times New Roman" w:hAnsi="Times New Roman" w:cs="Times New Roman"/>
          <w:sz w:val="21"/>
          <w:szCs w:val="21"/>
        </w:rPr>
        <w:t>learning by doing</w:t>
      </w:r>
      <w:r w:rsidR="0002062F" w:rsidRPr="007D24E9">
        <w:rPr>
          <w:rFonts w:ascii="Times New Roman" w:hAnsi="Times New Roman" w:cs="Times New Roman"/>
          <w:sz w:val="21"/>
          <w:szCs w:val="21"/>
        </w:rPr>
        <w:t>）</w:t>
      </w:r>
      <w:r w:rsidR="0002062F" w:rsidRPr="00167DE1">
        <w:rPr>
          <w:rFonts w:asciiTheme="minorEastAsia" w:hAnsiTheme="minorEastAsia" w:hint="eastAsia"/>
          <w:sz w:val="21"/>
          <w:szCs w:val="21"/>
        </w:rPr>
        <w:t>的教学</w:t>
      </w:r>
      <w:r w:rsidR="0002062F" w:rsidRPr="00167DE1">
        <w:rPr>
          <w:rFonts w:asciiTheme="minorEastAsia" w:hAnsiTheme="minorEastAsia" w:hint="eastAsia"/>
          <w:sz w:val="21"/>
          <w:szCs w:val="21"/>
        </w:rPr>
        <w:lastRenderedPageBreak/>
        <w:t>思想，以任务为主线，活动为形式，将话题，功能，任务有机的结合起来。</w:t>
      </w:r>
    </w:p>
    <w:p w14:paraId="02756A49" w14:textId="4653F423" w:rsidR="0002062F" w:rsidRPr="007D24E9" w:rsidRDefault="007D24E9" w:rsidP="007D24E9">
      <w:pPr>
        <w:spacing w:line="360" w:lineRule="auto"/>
        <w:ind w:firstLineChars="200" w:firstLine="422"/>
        <w:rPr>
          <w:rFonts w:ascii="Times New Roman" w:hAnsi="Times New Roman" w:cs="Times New Roman"/>
          <w:b/>
          <w:sz w:val="21"/>
          <w:szCs w:val="21"/>
        </w:rPr>
      </w:pPr>
      <w:r w:rsidRPr="007D24E9">
        <w:rPr>
          <w:rFonts w:ascii="Times New Roman" w:hAnsi="Times New Roman" w:cs="Times New Roman"/>
          <w:b/>
          <w:sz w:val="21"/>
          <w:szCs w:val="21"/>
        </w:rPr>
        <w:t>（</w:t>
      </w:r>
      <w:r w:rsidRPr="007D24E9">
        <w:rPr>
          <w:rFonts w:ascii="Times New Roman" w:hAnsi="Times New Roman" w:cs="Times New Roman"/>
          <w:b/>
          <w:sz w:val="21"/>
          <w:szCs w:val="21"/>
        </w:rPr>
        <w:t>3</w:t>
      </w:r>
      <w:r w:rsidRPr="007D24E9">
        <w:rPr>
          <w:rFonts w:ascii="Times New Roman" w:hAnsi="Times New Roman" w:cs="Times New Roman"/>
          <w:b/>
          <w:sz w:val="21"/>
          <w:szCs w:val="21"/>
        </w:rPr>
        <w:t>）</w:t>
      </w:r>
      <w:r w:rsidR="0002062F" w:rsidRPr="007D24E9">
        <w:rPr>
          <w:rFonts w:ascii="Times New Roman" w:hAnsi="Times New Roman" w:cs="Times New Roman"/>
          <w:b/>
          <w:sz w:val="21"/>
          <w:szCs w:val="21"/>
        </w:rPr>
        <w:t>合作学习</w:t>
      </w:r>
      <w:proofErr w:type="gramStart"/>
      <w:r w:rsidR="0002062F" w:rsidRPr="007D24E9">
        <w:rPr>
          <w:rFonts w:ascii="Times New Roman" w:hAnsi="Times New Roman" w:cs="Times New Roman"/>
          <w:b/>
          <w:sz w:val="21"/>
          <w:szCs w:val="21"/>
        </w:rPr>
        <w:t>凸</w:t>
      </w:r>
      <w:proofErr w:type="gramEnd"/>
      <w:r w:rsidR="0002062F" w:rsidRPr="007D24E9">
        <w:rPr>
          <w:rFonts w:ascii="Times New Roman" w:hAnsi="Times New Roman" w:cs="Times New Roman"/>
          <w:b/>
          <w:sz w:val="21"/>
          <w:szCs w:val="21"/>
        </w:rPr>
        <w:t>显学</w:t>
      </w:r>
      <w:proofErr w:type="gramStart"/>
      <w:r w:rsidR="0002062F" w:rsidRPr="007D24E9">
        <w:rPr>
          <w:rFonts w:ascii="Times New Roman" w:hAnsi="Times New Roman" w:cs="Times New Roman"/>
          <w:b/>
          <w:sz w:val="21"/>
          <w:szCs w:val="21"/>
        </w:rPr>
        <w:t>生主体</w:t>
      </w:r>
      <w:proofErr w:type="gramEnd"/>
      <w:r w:rsidR="0002062F" w:rsidRPr="007D24E9">
        <w:rPr>
          <w:rFonts w:ascii="Times New Roman" w:hAnsi="Times New Roman" w:cs="Times New Roman"/>
          <w:b/>
          <w:sz w:val="21"/>
          <w:szCs w:val="21"/>
        </w:rPr>
        <w:t>地位</w:t>
      </w:r>
    </w:p>
    <w:p w14:paraId="658AC374" w14:textId="73AF587E" w:rsidR="0002062F" w:rsidRPr="00167DE1" w:rsidRDefault="007D24E9" w:rsidP="007D24E9">
      <w:pPr>
        <w:spacing w:line="360" w:lineRule="auto"/>
        <w:ind w:firstLineChars="200"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>本</w:t>
      </w:r>
      <w:r>
        <w:rPr>
          <w:rFonts w:asciiTheme="minorEastAsia" w:hAnsiTheme="minorEastAsia" w:hint="eastAsia"/>
          <w:sz w:val="21"/>
          <w:szCs w:val="21"/>
        </w:rPr>
        <w:t>节</w:t>
      </w:r>
      <w:r w:rsidR="0002062F" w:rsidRPr="00167DE1">
        <w:rPr>
          <w:rFonts w:asciiTheme="minorEastAsia" w:hAnsiTheme="minorEastAsia"/>
          <w:sz w:val="21"/>
          <w:szCs w:val="21"/>
        </w:rPr>
        <w:t>课以小组内的生生互动为组织活动形式</w:t>
      </w:r>
      <w:r w:rsidR="0002062F" w:rsidRPr="00167DE1">
        <w:rPr>
          <w:rFonts w:asciiTheme="minorEastAsia" w:hAnsiTheme="minorEastAsia" w:hint="eastAsia"/>
          <w:sz w:val="21"/>
          <w:szCs w:val="21"/>
        </w:rPr>
        <w:t>，</w:t>
      </w:r>
      <w:r w:rsidR="0002062F" w:rsidRPr="00167DE1">
        <w:rPr>
          <w:rFonts w:asciiTheme="minorEastAsia" w:hAnsiTheme="minorEastAsia"/>
          <w:sz w:val="21"/>
          <w:szCs w:val="21"/>
        </w:rPr>
        <w:t>让学生在小组报告的撰写过程中进行交际互动</w:t>
      </w:r>
      <w:r w:rsidR="0002062F" w:rsidRPr="00167DE1">
        <w:rPr>
          <w:rFonts w:asciiTheme="minorEastAsia" w:hAnsiTheme="minorEastAsia" w:hint="eastAsia"/>
          <w:sz w:val="21"/>
          <w:szCs w:val="21"/>
        </w:rPr>
        <w:t>，</w:t>
      </w:r>
      <w:r w:rsidR="0002062F" w:rsidRPr="00167DE1">
        <w:rPr>
          <w:rFonts w:asciiTheme="minorEastAsia" w:hAnsiTheme="minorEastAsia"/>
          <w:sz w:val="21"/>
          <w:szCs w:val="21"/>
        </w:rPr>
        <w:t>在协商讨论中让学生对阅读材料中的信息进行充分的沟通</w:t>
      </w:r>
      <w:r w:rsidR="0002062F" w:rsidRPr="00167DE1">
        <w:rPr>
          <w:rFonts w:asciiTheme="minorEastAsia" w:hAnsiTheme="minorEastAsia" w:hint="eastAsia"/>
          <w:sz w:val="21"/>
          <w:szCs w:val="21"/>
        </w:rPr>
        <w:t>。</w:t>
      </w:r>
      <w:proofErr w:type="gramStart"/>
      <w:r w:rsidR="002D3F3F" w:rsidRPr="00167DE1">
        <w:rPr>
          <w:rFonts w:asciiTheme="minorEastAsia" w:hAnsiTheme="minorEastAsia"/>
          <w:sz w:val="21"/>
          <w:szCs w:val="21"/>
        </w:rPr>
        <w:t>多小组</w:t>
      </w:r>
      <w:proofErr w:type="gramEnd"/>
      <w:r w:rsidR="002D3F3F" w:rsidRPr="00167DE1">
        <w:rPr>
          <w:rFonts w:asciiTheme="minorEastAsia" w:hAnsiTheme="minorEastAsia"/>
          <w:sz w:val="21"/>
          <w:szCs w:val="21"/>
        </w:rPr>
        <w:t>讨论</w:t>
      </w:r>
      <w:r w:rsidR="002D3F3F" w:rsidRPr="00167DE1">
        <w:rPr>
          <w:rFonts w:asciiTheme="minorEastAsia" w:hAnsiTheme="minorEastAsia" w:hint="eastAsia"/>
          <w:sz w:val="21"/>
          <w:szCs w:val="21"/>
        </w:rPr>
        <w:t>交流</w:t>
      </w:r>
      <w:r w:rsidR="002D3F3F" w:rsidRPr="00167DE1">
        <w:rPr>
          <w:rFonts w:asciiTheme="minorEastAsia" w:hAnsiTheme="minorEastAsia"/>
          <w:sz w:val="21"/>
          <w:szCs w:val="21"/>
        </w:rPr>
        <w:t>，</w:t>
      </w:r>
      <w:r w:rsidR="002D3F3F" w:rsidRPr="00167DE1">
        <w:rPr>
          <w:rFonts w:asciiTheme="minorEastAsia" w:hAnsiTheme="minorEastAsia" w:hint="eastAsia"/>
          <w:sz w:val="21"/>
          <w:szCs w:val="21"/>
        </w:rPr>
        <w:t>能够</w:t>
      </w:r>
      <w:r w:rsidR="002D3F3F" w:rsidRPr="00167DE1">
        <w:rPr>
          <w:rFonts w:asciiTheme="minorEastAsia" w:hAnsiTheme="minorEastAsia"/>
          <w:sz w:val="21"/>
          <w:szCs w:val="21"/>
        </w:rPr>
        <w:t>形成更丰富的信息交流网络</w:t>
      </w:r>
      <w:r w:rsidR="002D3F3F" w:rsidRPr="00167DE1">
        <w:rPr>
          <w:rFonts w:asciiTheme="minorEastAsia" w:hAnsiTheme="minorEastAsia" w:hint="eastAsia"/>
          <w:sz w:val="21"/>
          <w:szCs w:val="21"/>
        </w:rPr>
        <w:t>，</w:t>
      </w:r>
      <w:r w:rsidR="0002062F" w:rsidRPr="00167DE1">
        <w:rPr>
          <w:rFonts w:asciiTheme="minorEastAsia" w:hAnsiTheme="minorEastAsia"/>
          <w:sz w:val="21"/>
          <w:szCs w:val="21"/>
        </w:rPr>
        <w:t>突出学生主体地位</w:t>
      </w:r>
      <w:r w:rsidR="0002062F" w:rsidRPr="00167DE1">
        <w:rPr>
          <w:rFonts w:asciiTheme="minorEastAsia" w:hAnsiTheme="minorEastAsia" w:hint="eastAsia"/>
          <w:sz w:val="21"/>
          <w:szCs w:val="21"/>
        </w:rPr>
        <w:t>，</w:t>
      </w:r>
      <w:r w:rsidR="0002062F" w:rsidRPr="00167DE1">
        <w:rPr>
          <w:rFonts w:asciiTheme="minorEastAsia" w:hAnsiTheme="minorEastAsia"/>
          <w:sz w:val="21"/>
          <w:szCs w:val="21"/>
        </w:rPr>
        <w:t>培养了合作的团队精神</w:t>
      </w:r>
      <w:r w:rsidR="002D3F3F" w:rsidRPr="00167DE1">
        <w:rPr>
          <w:rFonts w:asciiTheme="minorEastAsia" w:hAnsiTheme="minorEastAsia" w:hint="eastAsia"/>
          <w:sz w:val="21"/>
          <w:szCs w:val="21"/>
        </w:rPr>
        <w:t>。</w:t>
      </w:r>
    </w:p>
    <w:p w14:paraId="402F1EA0" w14:textId="1C720E25" w:rsidR="002D3F3F" w:rsidRPr="007D24E9" w:rsidRDefault="007D24E9" w:rsidP="007D24E9">
      <w:pPr>
        <w:spacing w:line="360" w:lineRule="auto"/>
        <w:ind w:firstLineChars="200" w:firstLine="422"/>
        <w:rPr>
          <w:rFonts w:ascii="Times New Roman" w:hAnsi="Times New Roman" w:cs="Times New Roman"/>
          <w:b/>
          <w:sz w:val="21"/>
          <w:szCs w:val="21"/>
        </w:rPr>
      </w:pPr>
      <w:r w:rsidRPr="007D24E9">
        <w:rPr>
          <w:rFonts w:ascii="Times New Roman" w:hAnsi="Times New Roman" w:cs="Times New Roman"/>
          <w:b/>
          <w:sz w:val="21"/>
          <w:szCs w:val="21"/>
        </w:rPr>
        <w:t>（</w:t>
      </w:r>
      <w:r w:rsidRPr="007D24E9">
        <w:rPr>
          <w:rFonts w:ascii="Times New Roman" w:hAnsi="Times New Roman" w:cs="Times New Roman"/>
          <w:b/>
          <w:sz w:val="21"/>
          <w:szCs w:val="21"/>
        </w:rPr>
        <w:t>4</w:t>
      </w:r>
      <w:r w:rsidRPr="007D24E9">
        <w:rPr>
          <w:rFonts w:ascii="Times New Roman" w:hAnsi="Times New Roman" w:cs="Times New Roman"/>
          <w:b/>
          <w:sz w:val="21"/>
          <w:szCs w:val="21"/>
        </w:rPr>
        <w:t>）</w:t>
      </w:r>
      <w:r w:rsidR="002D3F3F" w:rsidRPr="007D24E9">
        <w:rPr>
          <w:rFonts w:ascii="Times New Roman" w:hAnsi="Times New Roman" w:cs="Times New Roman"/>
          <w:b/>
          <w:sz w:val="21"/>
          <w:szCs w:val="21"/>
        </w:rPr>
        <w:t>动态生成的课堂教学</w:t>
      </w:r>
    </w:p>
    <w:p w14:paraId="28917671" w14:textId="253A4DDB" w:rsidR="003C2A2B" w:rsidRPr="00167DE1" w:rsidRDefault="002D3F3F" w:rsidP="007D24E9">
      <w:pPr>
        <w:spacing w:line="360" w:lineRule="auto"/>
        <w:ind w:firstLineChars="200" w:firstLine="420"/>
        <w:rPr>
          <w:rFonts w:asciiTheme="minorEastAsia" w:hAnsiTheme="minorEastAsia"/>
          <w:sz w:val="21"/>
          <w:szCs w:val="21"/>
        </w:rPr>
      </w:pPr>
      <w:r w:rsidRPr="00167DE1">
        <w:rPr>
          <w:rFonts w:asciiTheme="minorEastAsia" w:hAnsiTheme="minorEastAsia"/>
          <w:sz w:val="21"/>
          <w:szCs w:val="21"/>
        </w:rPr>
        <w:t>基于项目教学法的课堂生活中存在着大量不确定因素，</w:t>
      </w:r>
      <w:r w:rsidRPr="00167DE1">
        <w:rPr>
          <w:rFonts w:asciiTheme="minorEastAsia" w:hAnsiTheme="minorEastAsia" w:hint="eastAsia"/>
          <w:sz w:val="21"/>
          <w:szCs w:val="21"/>
        </w:rPr>
        <w:t>不可能</w:t>
      </w:r>
      <w:r w:rsidRPr="00167DE1">
        <w:rPr>
          <w:rFonts w:asciiTheme="minorEastAsia" w:hAnsiTheme="minorEastAsia"/>
          <w:sz w:val="21"/>
          <w:szCs w:val="21"/>
        </w:rPr>
        <w:t>完</w:t>
      </w:r>
      <w:r w:rsidRPr="00167DE1">
        <w:rPr>
          <w:rFonts w:asciiTheme="minorEastAsia" w:hAnsiTheme="minorEastAsia" w:hint="eastAsia"/>
          <w:sz w:val="21"/>
          <w:szCs w:val="21"/>
        </w:rPr>
        <w:t>全</w:t>
      </w:r>
      <w:r w:rsidRPr="00167DE1">
        <w:rPr>
          <w:rFonts w:asciiTheme="minorEastAsia" w:hAnsiTheme="minorEastAsia"/>
          <w:sz w:val="21"/>
          <w:szCs w:val="21"/>
        </w:rPr>
        <w:t>按教师在教案</w:t>
      </w:r>
      <w:r w:rsidRPr="00167DE1">
        <w:rPr>
          <w:rFonts w:asciiTheme="minorEastAsia" w:hAnsiTheme="minorEastAsia" w:hint="eastAsia"/>
          <w:sz w:val="21"/>
          <w:szCs w:val="21"/>
        </w:rPr>
        <w:t>中</w:t>
      </w:r>
      <w:r w:rsidRPr="00167DE1">
        <w:rPr>
          <w:rFonts w:asciiTheme="minorEastAsia" w:hAnsiTheme="minorEastAsia"/>
          <w:sz w:val="21"/>
          <w:szCs w:val="21"/>
        </w:rPr>
        <w:t>的预设逻辑发展。</w:t>
      </w:r>
      <w:r w:rsidRPr="00167DE1">
        <w:rPr>
          <w:rFonts w:asciiTheme="minorEastAsia" w:hAnsiTheme="minorEastAsia" w:hint="eastAsia"/>
          <w:sz w:val="21"/>
          <w:szCs w:val="21"/>
        </w:rPr>
        <w:t>学生</w:t>
      </w:r>
      <w:r w:rsidRPr="00167DE1">
        <w:rPr>
          <w:rFonts w:asciiTheme="minorEastAsia" w:hAnsiTheme="minorEastAsia"/>
          <w:sz w:val="21"/>
          <w:szCs w:val="21"/>
        </w:rPr>
        <w:t>获取莎士比亚相关信息知识的过程就是一个不断交流求索的过程，</w:t>
      </w:r>
      <w:r w:rsidRPr="00167DE1">
        <w:rPr>
          <w:rFonts w:asciiTheme="minorEastAsia" w:hAnsiTheme="minorEastAsia" w:hint="eastAsia"/>
          <w:sz w:val="21"/>
          <w:szCs w:val="21"/>
        </w:rPr>
        <w:t>是</w:t>
      </w:r>
      <w:r w:rsidRPr="00167DE1">
        <w:rPr>
          <w:rFonts w:asciiTheme="minorEastAsia" w:hAnsiTheme="minorEastAsia"/>
          <w:sz w:val="21"/>
          <w:szCs w:val="21"/>
        </w:rPr>
        <w:t>动态的求知</w:t>
      </w:r>
      <w:r w:rsidR="001A761F" w:rsidRPr="00167DE1">
        <w:rPr>
          <w:rFonts w:asciiTheme="minorEastAsia" w:hAnsiTheme="minorEastAsia" w:hint="eastAsia"/>
          <w:sz w:val="21"/>
          <w:szCs w:val="21"/>
        </w:rPr>
        <w:t>（</w:t>
      </w:r>
      <w:r w:rsidR="001A761F" w:rsidRPr="007D24E9">
        <w:rPr>
          <w:rFonts w:ascii="Times New Roman" w:hAnsi="Times New Roman" w:cs="Times New Roman"/>
          <w:sz w:val="21"/>
          <w:szCs w:val="21"/>
        </w:rPr>
        <w:t>knowing</w:t>
      </w:r>
      <w:r w:rsidR="001A761F" w:rsidRPr="007D24E9">
        <w:rPr>
          <w:rFonts w:ascii="Times New Roman" w:hAnsi="Times New Roman" w:cs="Times New Roman"/>
          <w:sz w:val="21"/>
          <w:szCs w:val="21"/>
        </w:rPr>
        <w:t>）</w:t>
      </w:r>
      <w:r w:rsidRPr="007D24E9">
        <w:rPr>
          <w:rFonts w:ascii="Times New Roman" w:hAnsi="Times New Roman" w:cs="Times New Roman"/>
          <w:sz w:val="21"/>
          <w:szCs w:val="21"/>
        </w:rPr>
        <w:t>，不是静态的知识</w:t>
      </w:r>
      <w:r w:rsidR="001A761F" w:rsidRPr="007D24E9">
        <w:rPr>
          <w:rFonts w:ascii="Times New Roman" w:hAnsi="Times New Roman" w:cs="Times New Roman"/>
          <w:sz w:val="21"/>
          <w:szCs w:val="21"/>
        </w:rPr>
        <w:t>(knowledge)</w:t>
      </w:r>
      <w:r w:rsidRPr="007D24E9">
        <w:rPr>
          <w:rFonts w:ascii="Times New Roman" w:hAnsi="Times New Roman" w:cs="Times New Roman"/>
          <w:sz w:val="21"/>
          <w:szCs w:val="21"/>
        </w:rPr>
        <w:t>。</w:t>
      </w:r>
      <w:r w:rsidR="00EB4040" w:rsidRPr="00167DE1">
        <w:rPr>
          <w:rFonts w:asciiTheme="minorEastAsia" w:hAnsiTheme="minorEastAsia"/>
          <w:sz w:val="21"/>
          <w:szCs w:val="21"/>
        </w:rPr>
        <w:t>教师</w:t>
      </w:r>
      <w:r w:rsidR="001A761F" w:rsidRPr="00167DE1">
        <w:rPr>
          <w:rFonts w:asciiTheme="minorEastAsia" w:hAnsiTheme="minorEastAsia"/>
          <w:sz w:val="21"/>
          <w:szCs w:val="21"/>
        </w:rPr>
        <w:t>不再是</w:t>
      </w:r>
      <w:r w:rsidR="00EB4040" w:rsidRPr="00167DE1">
        <w:rPr>
          <w:rFonts w:asciiTheme="minorEastAsia" w:hAnsiTheme="minorEastAsia"/>
          <w:sz w:val="21"/>
          <w:szCs w:val="21"/>
        </w:rPr>
        <w:t>传统意义上的知识传授者</w:t>
      </w:r>
      <w:r w:rsidR="001A761F" w:rsidRPr="00167DE1">
        <w:rPr>
          <w:rFonts w:asciiTheme="minorEastAsia" w:hAnsiTheme="minorEastAsia" w:hint="eastAsia"/>
          <w:sz w:val="21"/>
          <w:szCs w:val="21"/>
        </w:rPr>
        <w:t>，而是作为中介者</w:t>
      </w:r>
      <w:r w:rsidR="00EB4040" w:rsidRPr="00167DE1">
        <w:rPr>
          <w:rFonts w:asciiTheme="minorEastAsia" w:hAnsiTheme="minorEastAsia"/>
          <w:sz w:val="21"/>
          <w:szCs w:val="21"/>
        </w:rPr>
        <w:t>引导学生参与，</w:t>
      </w:r>
      <w:r w:rsidR="00EB4040" w:rsidRPr="00167DE1">
        <w:rPr>
          <w:rFonts w:asciiTheme="minorEastAsia" w:hAnsiTheme="minorEastAsia" w:hint="eastAsia"/>
          <w:sz w:val="21"/>
          <w:szCs w:val="21"/>
        </w:rPr>
        <w:t>体验</w:t>
      </w:r>
      <w:r w:rsidR="00EB4040" w:rsidRPr="00167DE1">
        <w:rPr>
          <w:rFonts w:asciiTheme="minorEastAsia" w:hAnsiTheme="minorEastAsia"/>
          <w:sz w:val="21"/>
          <w:szCs w:val="21"/>
        </w:rPr>
        <w:t>，</w:t>
      </w:r>
      <w:r w:rsidR="00EB4040" w:rsidRPr="00167DE1">
        <w:rPr>
          <w:rFonts w:asciiTheme="minorEastAsia" w:hAnsiTheme="minorEastAsia" w:hint="eastAsia"/>
          <w:sz w:val="21"/>
          <w:szCs w:val="21"/>
        </w:rPr>
        <w:t>感悟</w:t>
      </w:r>
      <w:r w:rsidR="001A761F" w:rsidRPr="00167DE1">
        <w:rPr>
          <w:rFonts w:asciiTheme="minorEastAsia" w:hAnsiTheme="minorEastAsia" w:hint="eastAsia"/>
          <w:sz w:val="21"/>
          <w:szCs w:val="21"/>
        </w:rPr>
        <w:t>。</w:t>
      </w:r>
    </w:p>
    <w:p w14:paraId="0753902B" w14:textId="391FC540" w:rsidR="00317378" w:rsidRPr="00167DE1" w:rsidRDefault="00317378" w:rsidP="007D24E9">
      <w:pPr>
        <w:spacing w:line="360" w:lineRule="auto"/>
        <w:ind w:firstLineChars="200" w:firstLine="420"/>
        <w:rPr>
          <w:rFonts w:asciiTheme="minorEastAsia" w:hAnsiTheme="minorEastAsia"/>
          <w:sz w:val="21"/>
          <w:szCs w:val="21"/>
        </w:rPr>
      </w:pPr>
      <w:r w:rsidRPr="00167DE1">
        <w:rPr>
          <w:rFonts w:asciiTheme="minorEastAsia" w:hAnsiTheme="minorEastAsia"/>
          <w:sz w:val="21"/>
          <w:szCs w:val="21"/>
        </w:rPr>
        <w:t>当然</w:t>
      </w:r>
      <w:r w:rsidRPr="00167DE1">
        <w:rPr>
          <w:rFonts w:asciiTheme="minorEastAsia" w:hAnsiTheme="minorEastAsia" w:hint="eastAsia"/>
          <w:sz w:val="21"/>
          <w:szCs w:val="21"/>
        </w:rPr>
        <w:t>，</w:t>
      </w:r>
      <w:r w:rsidRPr="00167DE1">
        <w:rPr>
          <w:rFonts w:asciiTheme="minorEastAsia" w:hAnsiTheme="minorEastAsia"/>
          <w:sz w:val="21"/>
          <w:szCs w:val="21"/>
        </w:rPr>
        <w:t>本堂课也有一些遗憾</w:t>
      </w:r>
      <w:r w:rsidRPr="00167DE1">
        <w:rPr>
          <w:rFonts w:asciiTheme="minorEastAsia" w:hAnsiTheme="minorEastAsia" w:hint="eastAsia"/>
          <w:sz w:val="21"/>
          <w:szCs w:val="21"/>
        </w:rPr>
        <w:t>。</w:t>
      </w:r>
    </w:p>
    <w:p w14:paraId="1D6C142E" w14:textId="0E7FAD87" w:rsidR="0088206B" w:rsidRPr="007D24E9" w:rsidRDefault="007D24E9" w:rsidP="007D24E9">
      <w:pPr>
        <w:spacing w:line="360" w:lineRule="auto"/>
        <w:ind w:firstLineChars="200" w:firstLine="422"/>
        <w:rPr>
          <w:rFonts w:asciiTheme="minorEastAsia" w:hAnsiTheme="minorEastAsia"/>
          <w:b/>
          <w:sz w:val="21"/>
          <w:szCs w:val="21"/>
        </w:rPr>
      </w:pPr>
      <w:r w:rsidRPr="007D24E9">
        <w:rPr>
          <w:rFonts w:asciiTheme="minorEastAsia" w:hAnsiTheme="minorEastAsia" w:hint="eastAsia"/>
          <w:b/>
          <w:sz w:val="21"/>
          <w:szCs w:val="21"/>
        </w:rPr>
        <w:t>（1）</w:t>
      </w:r>
      <w:r w:rsidR="0088206B" w:rsidRPr="007D24E9">
        <w:rPr>
          <w:rFonts w:asciiTheme="minorEastAsia" w:hAnsiTheme="minorEastAsia"/>
          <w:b/>
          <w:sz w:val="21"/>
          <w:szCs w:val="21"/>
        </w:rPr>
        <w:t>浓缩</w:t>
      </w:r>
      <w:r>
        <w:rPr>
          <w:rFonts w:asciiTheme="minorEastAsia" w:hAnsiTheme="minorEastAsia" w:hint="eastAsia"/>
          <w:b/>
          <w:sz w:val="21"/>
          <w:szCs w:val="21"/>
        </w:rPr>
        <w:t xml:space="preserve"> </w:t>
      </w:r>
      <w:r w:rsidR="0088206B" w:rsidRPr="007D24E9">
        <w:rPr>
          <w:rFonts w:asciiTheme="minorEastAsia" w:hAnsiTheme="minorEastAsia" w:hint="eastAsia"/>
          <w:b/>
          <w:sz w:val="21"/>
          <w:szCs w:val="21"/>
        </w:rPr>
        <w:t>=</w:t>
      </w:r>
      <w:r>
        <w:rPr>
          <w:rFonts w:asciiTheme="minorEastAsia" w:hAnsiTheme="minorEastAsia" w:hint="eastAsia"/>
          <w:b/>
          <w:sz w:val="21"/>
          <w:szCs w:val="21"/>
        </w:rPr>
        <w:t xml:space="preserve"> </w:t>
      </w:r>
      <w:r w:rsidR="0088206B" w:rsidRPr="007D24E9">
        <w:rPr>
          <w:rFonts w:asciiTheme="minorEastAsia" w:hAnsiTheme="minorEastAsia" w:hint="eastAsia"/>
          <w:b/>
          <w:sz w:val="21"/>
          <w:szCs w:val="21"/>
        </w:rPr>
        <w:t>精华？</w:t>
      </w:r>
    </w:p>
    <w:p w14:paraId="12DEF415" w14:textId="564EE840" w:rsidR="00317378" w:rsidRPr="00167DE1" w:rsidRDefault="00317378" w:rsidP="007D24E9">
      <w:pPr>
        <w:spacing w:line="360" w:lineRule="auto"/>
        <w:ind w:firstLineChars="200" w:firstLine="420"/>
        <w:rPr>
          <w:rFonts w:asciiTheme="minorEastAsia" w:hAnsiTheme="minorEastAsia"/>
          <w:sz w:val="21"/>
          <w:szCs w:val="21"/>
        </w:rPr>
      </w:pPr>
      <w:r w:rsidRPr="00167DE1">
        <w:rPr>
          <w:rFonts w:asciiTheme="minorEastAsia" w:hAnsiTheme="minorEastAsia"/>
          <w:sz w:val="21"/>
          <w:szCs w:val="21"/>
        </w:rPr>
        <w:t>按照</w:t>
      </w:r>
      <w:r w:rsidRPr="007D24E9">
        <w:rPr>
          <w:rFonts w:ascii="Times New Roman" w:hAnsi="Times New Roman" w:cs="Times New Roman"/>
          <w:sz w:val="21"/>
          <w:szCs w:val="21"/>
        </w:rPr>
        <w:t>4P</w:t>
      </w:r>
      <w:r w:rsidRPr="007D24E9">
        <w:rPr>
          <w:rFonts w:ascii="Times New Roman" w:hAnsi="Times New Roman" w:cs="Times New Roman"/>
          <w:sz w:val="21"/>
          <w:szCs w:val="21"/>
        </w:rPr>
        <w:t>教学模式</w:t>
      </w:r>
      <w:r w:rsidRPr="007D24E9">
        <w:rPr>
          <w:rFonts w:ascii="Times New Roman" w:hAnsi="Times New Roman" w:cs="Times New Roman"/>
          <w:sz w:val="21"/>
          <w:szCs w:val="21"/>
        </w:rPr>
        <w:t xml:space="preserve">, planning, preparing, producing </w:t>
      </w:r>
      <w:r w:rsidR="004B7B2F" w:rsidRPr="007D24E9">
        <w:rPr>
          <w:rFonts w:ascii="Times New Roman" w:hAnsi="Times New Roman" w:cs="Times New Roman"/>
          <w:sz w:val="21"/>
          <w:szCs w:val="21"/>
        </w:rPr>
        <w:t>这</w:t>
      </w:r>
      <w:r w:rsidR="004B7B2F" w:rsidRPr="00167DE1">
        <w:rPr>
          <w:rFonts w:asciiTheme="minorEastAsia" w:hAnsiTheme="minorEastAsia"/>
          <w:sz w:val="21"/>
          <w:szCs w:val="21"/>
        </w:rPr>
        <w:t>三个步骤都</w:t>
      </w:r>
      <w:r w:rsidRPr="00167DE1">
        <w:rPr>
          <w:rFonts w:asciiTheme="minorEastAsia" w:hAnsiTheme="minorEastAsia"/>
          <w:sz w:val="21"/>
          <w:szCs w:val="21"/>
        </w:rPr>
        <w:t>应在课堂外完成</w:t>
      </w:r>
      <w:r w:rsidR="004B7B2F" w:rsidRPr="00167DE1">
        <w:rPr>
          <w:rFonts w:asciiTheme="minorEastAsia" w:hAnsiTheme="minorEastAsia" w:hint="eastAsia"/>
          <w:sz w:val="21"/>
          <w:szCs w:val="21"/>
        </w:rPr>
        <w:t>，</w:t>
      </w:r>
      <w:r w:rsidR="004B7B2F" w:rsidRPr="00167DE1">
        <w:rPr>
          <w:rFonts w:asciiTheme="minorEastAsia" w:hAnsiTheme="minorEastAsia"/>
          <w:sz w:val="21"/>
          <w:szCs w:val="21"/>
        </w:rPr>
        <w:t>课堂上进行的是成果展示及评价</w:t>
      </w:r>
      <w:r w:rsidR="004B7B2F" w:rsidRPr="00167DE1">
        <w:rPr>
          <w:rFonts w:asciiTheme="minorEastAsia" w:hAnsiTheme="minorEastAsia" w:hint="eastAsia"/>
          <w:sz w:val="21"/>
          <w:szCs w:val="21"/>
        </w:rPr>
        <w:t>（</w:t>
      </w:r>
      <w:r w:rsidR="004B7B2F" w:rsidRPr="007D24E9">
        <w:rPr>
          <w:rFonts w:ascii="Times New Roman" w:hAnsi="Times New Roman" w:cs="Times New Roman"/>
          <w:sz w:val="21"/>
          <w:szCs w:val="21"/>
        </w:rPr>
        <w:t>presenting</w:t>
      </w:r>
      <w:r w:rsidR="004B7B2F" w:rsidRPr="00167DE1">
        <w:rPr>
          <w:rFonts w:asciiTheme="minorEastAsia" w:hAnsiTheme="minorEastAsia" w:hint="eastAsia"/>
          <w:sz w:val="21"/>
          <w:szCs w:val="21"/>
        </w:rPr>
        <w:t>）。这堂课教师尝试将这四个步骤浓缩，学生搜集资料，反复讨论，撰写报告的过程都在一节课完成</w:t>
      </w:r>
      <w:r w:rsidR="00CE2769" w:rsidRPr="00167DE1">
        <w:rPr>
          <w:rFonts w:asciiTheme="minorEastAsia" w:hAnsiTheme="minorEastAsia" w:hint="eastAsia"/>
          <w:sz w:val="21"/>
          <w:szCs w:val="21"/>
        </w:rPr>
        <w:t>。</w:t>
      </w:r>
      <w:r w:rsidR="00B22485" w:rsidRPr="00167DE1">
        <w:rPr>
          <w:rFonts w:asciiTheme="minorEastAsia" w:hAnsiTheme="minorEastAsia" w:hint="eastAsia"/>
          <w:sz w:val="21"/>
          <w:szCs w:val="21"/>
        </w:rPr>
        <w:t>所以</w:t>
      </w:r>
      <w:r w:rsidR="00CE2769" w:rsidRPr="00167DE1">
        <w:rPr>
          <w:rFonts w:asciiTheme="minorEastAsia" w:hAnsiTheme="minorEastAsia" w:hint="eastAsia"/>
          <w:sz w:val="21"/>
          <w:szCs w:val="21"/>
        </w:rPr>
        <w:t>教师在课前准备好阅读材料，在课堂</w:t>
      </w:r>
      <w:proofErr w:type="gramStart"/>
      <w:r w:rsidR="00CE2769" w:rsidRPr="00167DE1">
        <w:rPr>
          <w:rFonts w:asciiTheme="minorEastAsia" w:hAnsiTheme="minorEastAsia" w:hint="eastAsia"/>
          <w:sz w:val="21"/>
          <w:szCs w:val="21"/>
        </w:rPr>
        <w:t>里引导</w:t>
      </w:r>
      <w:proofErr w:type="gramEnd"/>
      <w:r w:rsidR="00CE2769" w:rsidRPr="00167DE1">
        <w:rPr>
          <w:rFonts w:asciiTheme="minorEastAsia" w:hAnsiTheme="minorEastAsia" w:hint="eastAsia"/>
          <w:sz w:val="21"/>
          <w:szCs w:val="21"/>
        </w:rPr>
        <w:t>写作方向</w:t>
      </w:r>
      <w:r w:rsidR="002A4D37" w:rsidRPr="00167DE1">
        <w:rPr>
          <w:rFonts w:asciiTheme="minorEastAsia" w:hAnsiTheme="minorEastAsia" w:hint="eastAsia"/>
          <w:sz w:val="21"/>
          <w:szCs w:val="21"/>
        </w:rPr>
        <w:t>，期望</w:t>
      </w:r>
      <w:r w:rsidR="00B724F6" w:rsidRPr="00167DE1">
        <w:rPr>
          <w:rFonts w:asciiTheme="minorEastAsia" w:hAnsiTheme="minorEastAsia" w:hint="eastAsia"/>
          <w:sz w:val="21"/>
          <w:szCs w:val="21"/>
        </w:rPr>
        <w:t>在有限的时间</w:t>
      </w:r>
      <w:proofErr w:type="gramStart"/>
      <w:r w:rsidR="00B724F6" w:rsidRPr="00167DE1">
        <w:rPr>
          <w:rFonts w:asciiTheme="minorEastAsia" w:hAnsiTheme="minorEastAsia" w:hint="eastAsia"/>
          <w:sz w:val="21"/>
          <w:szCs w:val="21"/>
        </w:rPr>
        <w:t>里</w:t>
      </w:r>
      <w:r w:rsidR="002A4D37" w:rsidRPr="00167DE1">
        <w:rPr>
          <w:rFonts w:asciiTheme="minorEastAsia" w:hAnsiTheme="minorEastAsia" w:hint="eastAsia"/>
          <w:sz w:val="21"/>
          <w:szCs w:val="21"/>
        </w:rPr>
        <w:t>小组</w:t>
      </w:r>
      <w:proofErr w:type="gramEnd"/>
      <w:r w:rsidR="002A4D37" w:rsidRPr="00167DE1">
        <w:rPr>
          <w:rFonts w:asciiTheme="minorEastAsia" w:hAnsiTheme="minorEastAsia" w:hint="eastAsia"/>
          <w:sz w:val="21"/>
          <w:szCs w:val="21"/>
        </w:rPr>
        <w:t>合作更高效。</w:t>
      </w:r>
      <w:r w:rsidR="00B22485" w:rsidRPr="00167DE1">
        <w:rPr>
          <w:rFonts w:asciiTheme="minorEastAsia" w:hAnsiTheme="minorEastAsia" w:hint="eastAsia"/>
          <w:sz w:val="21"/>
          <w:szCs w:val="21"/>
        </w:rPr>
        <w:t>但不可避免的，教师准备好的阅读材料里，有其个人的选择和偏好，一定程度上会影响到学生创造力的发挥。</w:t>
      </w:r>
    </w:p>
    <w:p w14:paraId="2C5DCC80" w14:textId="6E77B89C" w:rsidR="0088206B" w:rsidRPr="007D24E9" w:rsidRDefault="007D24E9" w:rsidP="007D24E9">
      <w:pPr>
        <w:spacing w:line="360" w:lineRule="auto"/>
        <w:ind w:firstLineChars="200" w:firstLine="422"/>
        <w:rPr>
          <w:rFonts w:ascii="Times New Roman" w:hAnsi="Times New Roman" w:cs="Times New Roman"/>
          <w:b/>
          <w:sz w:val="21"/>
          <w:szCs w:val="21"/>
        </w:rPr>
      </w:pPr>
      <w:r w:rsidRPr="007D24E9">
        <w:rPr>
          <w:rFonts w:ascii="Times New Roman" w:hAnsi="Times New Roman" w:cs="Times New Roman"/>
          <w:b/>
          <w:sz w:val="21"/>
          <w:szCs w:val="21"/>
        </w:rPr>
        <w:t>（</w:t>
      </w:r>
      <w:r w:rsidRPr="007D24E9">
        <w:rPr>
          <w:rFonts w:ascii="Times New Roman" w:hAnsi="Times New Roman" w:cs="Times New Roman"/>
          <w:b/>
          <w:sz w:val="21"/>
          <w:szCs w:val="21"/>
        </w:rPr>
        <w:t>2</w:t>
      </w:r>
      <w:r w:rsidRPr="007D24E9">
        <w:rPr>
          <w:rFonts w:ascii="Times New Roman" w:hAnsi="Times New Roman" w:cs="Times New Roman"/>
          <w:b/>
          <w:sz w:val="21"/>
          <w:szCs w:val="21"/>
        </w:rPr>
        <w:t>）</w:t>
      </w:r>
      <w:r w:rsidR="00B724F6" w:rsidRPr="007D24E9">
        <w:rPr>
          <w:rFonts w:ascii="Times New Roman" w:hAnsi="Times New Roman" w:cs="Times New Roman"/>
          <w:b/>
          <w:sz w:val="21"/>
          <w:szCs w:val="21"/>
        </w:rPr>
        <w:t>小组合作学习的困境</w:t>
      </w:r>
      <w:r w:rsidR="00B22485" w:rsidRPr="007D24E9">
        <w:rPr>
          <w:rFonts w:ascii="Times New Roman" w:hAnsi="Times New Roman" w:cs="Times New Roman"/>
          <w:b/>
          <w:sz w:val="21"/>
          <w:szCs w:val="21"/>
        </w:rPr>
        <w:t>。</w:t>
      </w:r>
    </w:p>
    <w:p w14:paraId="5B47705F" w14:textId="6D0172E9" w:rsidR="00B22485" w:rsidRPr="00167DE1" w:rsidRDefault="00B724F6" w:rsidP="007D24E9">
      <w:pPr>
        <w:spacing w:line="360" w:lineRule="auto"/>
        <w:ind w:firstLineChars="200" w:firstLine="420"/>
        <w:rPr>
          <w:rFonts w:asciiTheme="minorEastAsia" w:hAnsiTheme="minorEastAsia"/>
          <w:sz w:val="21"/>
          <w:szCs w:val="21"/>
        </w:rPr>
      </w:pPr>
      <w:r w:rsidRPr="00167DE1">
        <w:rPr>
          <w:rFonts w:asciiTheme="minorEastAsia" w:hAnsiTheme="minorEastAsia" w:hint="eastAsia"/>
          <w:sz w:val="21"/>
          <w:szCs w:val="21"/>
        </w:rPr>
        <w:t>此次授课班级是教师所任教的班级，在日常教学中十分注重小组建设</w:t>
      </w:r>
      <w:r w:rsidR="0088206B" w:rsidRPr="00167DE1">
        <w:rPr>
          <w:rFonts w:asciiTheme="minorEastAsia" w:hAnsiTheme="minorEastAsia" w:hint="eastAsia"/>
          <w:sz w:val="21"/>
          <w:szCs w:val="21"/>
        </w:rPr>
        <w:t>，</w:t>
      </w:r>
      <w:r w:rsidRPr="00167DE1">
        <w:rPr>
          <w:rFonts w:asciiTheme="minorEastAsia" w:hAnsiTheme="minorEastAsia" w:hint="eastAsia"/>
          <w:sz w:val="21"/>
          <w:szCs w:val="21"/>
        </w:rPr>
        <w:t>按照“组内异质，组间同质”的原则，每个小组都有一名能力较强的组长，需要定期汇报</w:t>
      </w:r>
      <w:r w:rsidR="0088206B" w:rsidRPr="00167DE1">
        <w:rPr>
          <w:rFonts w:asciiTheme="minorEastAsia" w:hAnsiTheme="minorEastAsia" w:hint="eastAsia"/>
          <w:sz w:val="21"/>
          <w:szCs w:val="21"/>
        </w:rPr>
        <w:t>任务进程</w:t>
      </w:r>
      <w:r w:rsidRPr="00167DE1">
        <w:rPr>
          <w:rFonts w:asciiTheme="minorEastAsia" w:hAnsiTheme="minorEastAsia" w:hint="eastAsia"/>
          <w:sz w:val="21"/>
          <w:szCs w:val="21"/>
        </w:rPr>
        <w:t>。</w:t>
      </w:r>
      <w:r w:rsidR="0088206B" w:rsidRPr="00167DE1">
        <w:rPr>
          <w:rFonts w:asciiTheme="minorEastAsia" w:hAnsiTheme="minorEastAsia" w:hint="eastAsia"/>
          <w:sz w:val="21"/>
          <w:szCs w:val="21"/>
        </w:rPr>
        <w:t>但</w:t>
      </w:r>
      <w:r w:rsidRPr="00167DE1">
        <w:rPr>
          <w:rFonts w:asciiTheme="minorEastAsia" w:hAnsiTheme="minorEastAsia" w:hint="eastAsia"/>
          <w:sz w:val="21"/>
          <w:szCs w:val="21"/>
        </w:rPr>
        <w:t>在</w:t>
      </w:r>
      <w:r w:rsidR="0088206B" w:rsidRPr="00167DE1">
        <w:rPr>
          <w:rFonts w:asciiTheme="minorEastAsia" w:hAnsiTheme="minorEastAsia" w:hint="eastAsia"/>
          <w:sz w:val="21"/>
          <w:szCs w:val="21"/>
        </w:rPr>
        <w:t>本堂</w:t>
      </w:r>
      <w:proofErr w:type="gramStart"/>
      <w:r w:rsidR="0088206B" w:rsidRPr="00167DE1">
        <w:rPr>
          <w:rFonts w:asciiTheme="minorEastAsia" w:hAnsiTheme="minorEastAsia" w:hint="eastAsia"/>
          <w:sz w:val="21"/>
          <w:szCs w:val="21"/>
        </w:rPr>
        <w:t>课</w:t>
      </w:r>
      <w:r w:rsidRPr="00167DE1">
        <w:rPr>
          <w:rFonts w:asciiTheme="minorEastAsia" w:hAnsiTheme="minorEastAsia" w:hint="eastAsia"/>
          <w:sz w:val="21"/>
          <w:szCs w:val="21"/>
        </w:rPr>
        <w:t>讨论</w:t>
      </w:r>
      <w:proofErr w:type="gramEnd"/>
      <w:r w:rsidRPr="00167DE1">
        <w:rPr>
          <w:rFonts w:asciiTheme="minorEastAsia" w:hAnsiTheme="minorEastAsia" w:hint="eastAsia"/>
          <w:sz w:val="21"/>
          <w:szCs w:val="21"/>
        </w:rPr>
        <w:t>及撰写报告过程中，</w:t>
      </w:r>
      <w:r w:rsidR="0088206B" w:rsidRPr="00167DE1">
        <w:rPr>
          <w:rFonts w:asciiTheme="minorEastAsia" w:hAnsiTheme="minorEastAsia" w:hint="eastAsia"/>
          <w:sz w:val="21"/>
          <w:szCs w:val="21"/>
        </w:rPr>
        <w:t>仍</w:t>
      </w:r>
      <w:r w:rsidRPr="00167DE1">
        <w:rPr>
          <w:rFonts w:asciiTheme="minorEastAsia" w:hAnsiTheme="minorEastAsia" w:hint="eastAsia"/>
          <w:sz w:val="21"/>
          <w:szCs w:val="21"/>
        </w:rPr>
        <w:t>存在组员依赖组长的现象，</w:t>
      </w:r>
      <w:r w:rsidR="0088206B" w:rsidRPr="00167DE1">
        <w:rPr>
          <w:rFonts w:asciiTheme="minorEastAsia" w:hAnsiTheme="minorEastAsia" w:hint="eastAsia"/>
          <w:sz w:val="21"/>
          <w:szCs w:val="21"/>
        </w:rPr>
        <w:t>组长身兼数职，既是写作者又是报告人。如何在小组合作中发挥每一个成员的能动性，是日后需要继续关注的问题。此外，</w:t>
      </w:r>
      <w:r w:rsidR="0063187D" w:rsidRPr="00167DE1">
        <w:rPr>
          <w:rFonts w:asciiTheme="minorEastAsia" w:hAnsiTheme="minorEastAsia" w:hint="eastAsia"/>
          <w:sz w:val="21"/>
          <w:szCs w:val="21"/>
        </w:rPr>
        <w:t>有限的时间，大班化教学</w:t>
      </w:r>
      <w:r w:rsidR="0088206B" w:rsidRPr="00167DE1">
        <w:rPr>
          <w:rFonts w:asciiTheme="minorEastAsia" w:hAnsiTheme="minorEastAsia" w:hint="eastAsia"/>
          <w:sz w:val="21"/>
          <w:szCs w:val="21"/>
        </w:rPr>
        <w:t>模式</w:t>
      </w:r>
      <w:r w:rsidRPr="00167DE1">
        <w:rPr>
          <w:rFonts w:asciiTheme="minorEastAsia" w:hAnsiTheme="minorEastAsia" w:hint="eastAsia"/>
          <w:sz w:val="21"/>
          <w:szCs w:val="21"/>
        </w:rPr>
        <w:t>也让教师</w:t>
      </w:r>
      <w:r w:rsidR="0088206B" w:rsidRPr="00167DE1">
        <w:rPr>
          <w:rFonts w:asciiTheme="minorEastAsia" w:hAnsiTheme="minorEastAsia" w:hint="eastAsia"/>
          <w:sz w:val="21"/>
          <w:szCs w:val="21"/>
        </w:rPr>
        <w:t>在课堂中</w:t>
      </w:r>
      <w:r w:rsidRPr="00167DE1">
        <w:rPr>
          <w:rFonts w:asciiTheme="minorEastAsia" w:hAnsiTheme="minorEastAsia" w:hint="eastAsia"/>
          <w:sz w:val="21"/>
          <w:szCs w:val="21"/>
        </w:rPr>
        <w:t>难以关注到每个小组的讨论情况</w:t>
      </w:r>
      <w:r w:rsidR="005971CB" w:rsidRPr="00167DE1">
        <w:rPr>
          <w:rFonts w:asciiTheme="minorEastAsia" w:hAnsiTheme="minorEastAsia" w:hint="eastAsia"/>
          <w:sz w:val="21"/>
          <w:szCs w:val="21"/>
        </w:rPr>
        <w:t>，最后的评价总结也稍显仓促。</w:t>
      </w:r>
    </w:p>
    <w:sectPr w:rsidR="00B22485" w:rsidRPr="00167DE1" w:rsidSect="00C17526">
      <w:footerReference w:type="default" r:id="rId9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756F10" w14:textId="77777777" w:rsidR="00FB59FD" w:rsidRDefault="00FB59FD" w:rsidP="00167DE1">
      <w:r>
        <w:separator/>
      </w:r>
    </w:p>
  </w:endnote>
  <w:endnote w:type="continuationSeparator" w:id="0">
    <w:p w14:paraId="513BDF4B" w14:textId="77777777" w:rsidR="00FB59FD" w:rsidRDefault="00FB59FD" w:rsidP="00167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7843779"/>
      <w:docPartObj>
        <w:docPartGallery w:val="Page Numbers (Bottom of Page)"/>
        <w:docPartUnique/>
      </w:docPartObj>
    </w:sdtPr>
    <w:sdtEndPr/>
    <w:sdtContent>
      <w:p w14:paraId="1CFE8216" w14:textId="7BAFB30F" w:rsidR="00167DE1" w:rsidRDefault="00167D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0497" w:rsidRPr="00E40497">
          <w:rPr>
            <w:noProof/>
            <w:lang w:val="zh-CN"/>
          </w:rPr>
          <w:t>1</w:t>
        </w:r>
        <w:r>
          <w:fldChar w:fldCharType="end"/>
        </w:r>
      </w:p>
    </w:sdtContent>
  </w:sdt>
  <w:p w14:paraId="4E4F30DD" w14:textId="77777777" w:rsidR="00167DE1" w:rsidRDefault="00167D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52CAEC" w14:textId="77777777" w:rsidR="00FB59FD" w:rsidRDefault="00FB59FD" w:rsidP="00167DE1">
      <w:r>
        <w:separator/>
      </w:r>
    </w:p>
  </w:footnote>
  <w:footnote w:type="continuationSeparator" w:id="0">
    <w:p w14:paraId="78DD9FAD" w14:textId="77777777" w:rsidR="00FB59FD" w:rsidRDefault="00FB59FD" w:rsidP="00167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3B2668F6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Theme="minorEastAsia" w:eastAsiaTheme="minorEastAsia" w:hAnsiTheme="minorEastAsia" w:cstheme="minorBid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FA25B24"/>
    <w:multiLevelType w:val="hybridMultilevel"/>
    <w:tmpl w:val="67CEC386"/>
    <w:lvl w:ilvl="0" w:tplc="E3DC290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1D303A4"/>
    <w:multiLevelType w:val="hybridMultilevel"/>
    <w:tmpl w:val="9F980B20"/>
    <w:lvl w:ilvl="0" w:tplc="AFD62C1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63053A"/>
    <w:multiLevelType w:val="hybridMultilevel"/>
    <w:tmpl w:val="38941048"/>
    <w:lvl w:ilvl="0" w:tplc="70C84C58">
      <w:start w:val="2"/>
      <w:numFmt w:val="decimal"/>
      <w:lvlText w:val="%1、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4">
    <w:nsid w:val="612F023B"/>
    <w:multiLevelType w:val="hybridMultilevel"/>
    <w:tmpl w:val="9A424320"/>
    <w:lvl w:ilvl="0" w:tplc="70307E7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1E905CB"/>
    <w:multiLevelType w:val="hybridMultilevel"/>
    <w:tmpl w:val="FF26FA48"/>
    <w:lvl w:ilvl="0" w:tplc="46FCB740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14F"/>
    <w:rsid w:val="00014E05"/>
    <w:rsid w:val="0002062F"/>
    <w:rsid w:val="00084F16"/>
    <w:rsid w:val="0016491D"/>
    <w:rsid w:val="00167DE1"/>
    <w:rsid w:val="001A761F"/>
    <w:rsid w:val="001E636A"/>
    <w:rsid w:val="00240E58"/>
    <w:rsid w:val="00264E82"/>
    <w:rsid w:val="00270510"/>
    <w:rsid w:val="002722BE"/>
    <w:rsid w:val="00277D18"/>
    <w:rsid w:val="00286F8B"/>
    <w:rsid w:val="002A4D37"/>
    <w:rsid w:val="002D3F3F"/>
    <w:rsid w:val="00317378"/>
    <w:rsid w:val="00392D41"/>
    <w:rsid w:val="003A24B8"/>
    <w:rsid w:val="003C2A2B"/>
    <w:rsid w:val="003F24D7"/>
    <w:rsid w:val="004679B3"/>
    <w:rsid w:val="0048014F"/>
    <w:rsid w:val="00492039"/>
    <w:rsid w:val="004B7B2F"/>
    <w:rsid w:val="004E19BE"/>
    <w:rsid w:val="00500C07"/>
    <w:rsid w:val="00526E16"/>
    <w:rsid w:val="005759C3"/>
    <w:rsid w:val="005971CB"/>
    <w:rsid w:val="005B553D"/>
    <w:rsid w:val="005E5E3E"/>
    <w:rsid w:val="0063187D"/>
    <w:rsid w:val="006A0C02"/>
    <w:rsid w:val="006B4249"/>
    <w:rsid w:val="006F227C"/>
    <w:rsid w:val="00726588"/>
    <w:rsid w:val="007433BB"/>
    <w:rsid w:val="00763573"/>
    <w:rsid w:val="007D24E9"/>
    <w:rsid w:val="00806BAB"/>
    <w:rsid w:val="0081414E"/>
    <w:rsid w:val="0083272D"/>
    <w:rsid w:val="00873B49"/>
    <w:rsid w:val="0088206B"/>
    <w:rsid w:val="008B0C0A"/>
    <w:rsid w:val="008F7347"/>
    <w:rsid w:val="00902046"/>
    <w:rsid w:val="009135CC"/>
    <w:rsid w:val="00A2620B"/>
    <w:rsid w:val="00AA6EF8"/>
    <w:rsid w:val="00B22485"/>
    <w:rsid w:val="00B35525"/>
    <w:rsid w:val="00B54C1F"/>
    <w:rsid w:val="00B60130"/>
    <w:rsid w:val="00B724F6"/>
    <w:rsid w:val="00BC742A"/>
    <w:rsid w:val="00C06E54"/>
    <w:rsid w:val="00C56B4E"/>
    <w:rsid w:val="00CE2769"/>
    <w:rsid w:val="00D83529"/>
    <w:rsid w:val="00E37559"/>
    <w:rsid w:val="00E40497"/>
    <w:rsid w:val="00E73F71"/>
    <w:rsid w:val="00E87633"/>
    <w:rsid w:val="00EA418D"/>
    <w:rsid w:val="00EB4040"/>
    <w:rsid w:val="00F8173D"/>
    <w:rsid w:val="00FA0201"/>
    <w:rsid w:val="00FB59FD"/>
    <w:rsid w:val="00FE1BF3"/>
    <w:rsid w:val="00FF4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A74C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EF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67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67D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67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67D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6EF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67D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67DE1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67D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67D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A68CEF-41F7-481C-ACC0-E6EF500D8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3</Pages>
  <Words>2092</Words>
  <Characters>2691</Characters>
  <Application>Microsoft Office Word</Application>
  <DocSecurity>0</DocSecurity>
  <Lines>87</Lines>
  <Paragraphs>43</Paragraphs>
  <ScaleCrop>false</ScaleCrop>
  <Company/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zhuxiaolei</cp:lastModifiedBy>
  <cp:revision>9</cp:revision>
  <dcterms:created xsi:type="dcterms:W3CDTF">2016-02-13T11:38:00Z</dcterms:created>
  <dcterms:modified xsi:type="dcterms:W3CDTF">2016-03-07T11:28:00Z</dcterms:modified>
</cp:coreProperties>
</file>