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B03B8" w14:textId="77777777" w:rsidR="005214A8" w:rsidRDefault="00027700">
      <w:pPr>
        <w:spacing w:line="560" w:lineRule="exact"/>
        <w:jc w:val="center"/>
        <w:rPr>
          <w:rFonts w:ascii="Times New Roman" w:eastAsia="仿宋" w:hAnsi="Times New Roman" w:cs="Times New Roman"/>
          <w:color w:val="000000" w:themeColor="text1"/>
          <w:sz w:val="32"/>
          <w:szCs w:val="32"/>
        </w:rPr>
      </w:pPr>
      <w:bookmarkStart w:id="0" w:name="_GoBack"/>
      <w:bookmarkEnd w:id="0"/>
      <w:r>
        <w:rPr>
          <w:rFonts w:ascii="方正小标宋简体" w:eastAsia="方正小标宋简体" w:hAnsi="方正小标宋简体" w:cs="方正小标宋简体" w:hint="eastAsia"/>
          <w:color w:val="000000" w:themeColor="text1"/>
          <w:sz w:val="36"/>
          <w:szCs w:val="36"/>
        </w:rPr>
        <w:t>第16期江苏省中小学教学研究课题申报指南</w:t>
      </w:r>
    </w:p>
    <w:p w14:paraId="49CA8AE0" w14:textId="77777777" w:rsidR="005214A8" w:rsidRDefault="005214A8" w:rsidP="00613FA2">
      <w:pPr>
        <w:spacing w:line="300" w:lineRule="exact"/>
        <w:rPr>
          <w:rFonts w:ascii="Times New Roman" w:eastAsia="仿宋" w:hAnsi="Times New Roman" w:cs="Times New Roman"/>
          <w:color w:val="000000" w:themeColor="text1"/>
          <w:sz w:val="32"/>
          <w:szCs w:val="32"/>
        </w:rPr>
      </w:pPr>
    </w:p>
    <w:p w14:paraId="7A3E95D4"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江苏省中小学教学研究</w:t>
      </w:r>
      <w:proofErr w:type="gramStart"/>
      <w:r w:rsidRPr="00985794">
        <w:rPr>
          <w:rFonts w:ascii="楷体" w:eastAsia="楷体" w:hAnsi="楷体" w:cs="Times New Roman" w:hint="eastAsia"/>
          <w:color w:val="000000" w:themeColor="text1"/>
          <w:sz w:val="32"/>
          <w:szCs w:val="32"/>
        </w:rPr>
        <w:t>普通课题</w:t>
      </w:r>
      <w:proofErr w:type="gramEnd"/>
      <w:r w:rsidRPr="00985794">
        <w:rPr>
          <w:rFonts w:ascii="楷体" w:eastAsia="楷体" w:hAnsi="楷体" w:cs="Times New Roman" w:hint="eastAsia"/>
          <w:color w:val="000000" w:themeColor="text1"/>
          <w:sz w:val="32"/>
          <w:szCs w:val="32"/>
        </w:rPr>
        <w:t>坚持立德树人鲜明导向，聚焦五育并举，主要关注基础教育课程与教学发展，以及由此延伸出相关领域的研究。突出研究的时代性、科学性、实践性、创新性、应用性与针对性等。</w:t>
      </w:r>
    </w:p>
    <w:p w14:paraId="4E06D9C8" w14:textId="301E741F"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江苏省中小学教学研究专项课题聚焦基础教育课程教学改革的重点领域与关键环节，今年开放申报的专项课题为：“区域或学校课程整体改革研究”“人工智能赋能课程教学研究”“义务教育学业质量监测研究”。</w:t>
      </w:r>
    </w:p>
    <w:p w14:paraId="77DD998E"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江苏省中小学教学研究课题最终评出重点课题和立项课题两类。课题研究周期为2—3年，每两年申报一次。</w:t>
      </w:r>
    </w:p>
    <w:p w14:paraId="0B58DCDE"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方正黑体_GBK" w:hint="eastAsia"/>
          <w:color w:val="000000" w:themeColor="text1"/>
          <w:sz w:val="32"/>
          <w:szCs w:val="32"/>
        </w:rPr>
        <w:t>一、申报条件</w:t>
      </w:r>
    </w:p>
    <w:p w14:paraId="6B1DE2EC"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color w:val="000000" w:themeColor="text1"/>
          <w:sz w:val="32"/>
          <w:szCs w:val="32"/>
        </w:rPr>
        <w:t xml:space="preserve">1. </w:t>
      </w:r>
      <w:proofErr w:type="gramStart"/>
      <w:r w:rsidRPr="00985794">
        <w:rPr>
          <w:rFonts w:ascii="楷体" w:eastAsia="楷体" w:hAnsi="楷体" w:cs="Times New Roman" w:hint="eastAsia"/>
          <w:color w:val="000000" w:themeColor="text1"/>
          <w:sz w:val="32"/>
          <w:szCs w:val="32"/>
        </w:rPr>
        <w:t>普通课题</w:t>
      </w:r>
      <w:proofErr w:type="gramEnd"/>
      <w:r w:rsidRPr="00985794">
        <w:rPr>
          <w:rFonts w:ascii="楷体" w:eastAsia="楷体" w:hAnsi="楷体" w:cs="Times New Roman" w:hint="eastAsia"/>
          <w:color w:val="000000" w:themeColor="text1"/>
          <w:sz w:val="32"/>
          <w:szCs w:val="32"/>
        </w:rPr>
        <w:t>的申报对象为本省幼儿园、普通中小学校（含民办中小学校）、特殊教育学校、师范院校、教育行政、教科研、教师发展等单位的集体或个人。</w:t>
      </w:r>
    </w:p>
    <w:p w14:paraId="7497735D"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color w:val="000000" w:themeColor="text1"/>
          <w:sz w:val="32"/>
          <w:szCs w:val="32"/>
        </w:rPr>
        <w:t>2.</w:t>
      </w:r>
      <w:r w:rsidRPr="00985794">
        <w:rPr>
          <w:rFonts w:ascii="楷体" w:eastAsia="楷体" w:hAnsi="楷体" w:cs="Times New Roman" w:hint="eastAsia"/>
          <w:color w:val="000000" w:themeColor="text1"/>
          <w:sz w:val="32"/>
          <w:szCs w:val="32"/>
        </w:rPr>
        <w:t>“区域或学校课程整体改革研究”专项，申报对象为设区市、县（市、区）教育行政部门、设区市教科院（教研室）、教师发展学院，县（市、区）教师发展中心（教研室），幼儿园、普通中小学校、特殊教育学校等单位的领导或管理人员。其他两类专项课题的申报对象与</w:t>
      </w:r>
      <w:proofErr w:type="gramStart"/>
      <w:r w:rsidRPr="00985794">
        <w:rPr>
          <w:rFonts w:ascii="楷体" w:eastAsia="楷体" w:hAnsi="楷体" w:cs="Times New Roman" w:hint="eastAsia"/>
          <w:color w:val="000000" w:themeColor="text1"/>
          <w:sz w:val="32"/>
          <w:szCs w:val="32"/>
        </w:rPr>
        <w:t>普通课题</w:t>
      </w:r>
      <w:proofErr w:type="gramEnd"/>
      <w:r w:rsidRPr="00985794">
        <w:rPr>
          <w:rFonts w:ascii="楷体" w:eastAsia="楷体" w:hAnsi="楷体" w:cs="Times New Roman" w:hint="eastAsia"/>
          <w:color w:val="000000" w:themeColor="text1"/>
          <w:sz w:val="32"/>
          <w:szCs w:val="32"/>
        </w:rPr>
        <w:t>申报对象相同。</w:t>
      </w:r>
    </w:p>
    <w:p w14:paraId="7131ABE5"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3.</w:t>
      </w:r>
      <w:r w:rsidRPr="00985794">
        <w:rPr>
          <w:rFonts w:ascii="楷体" w:eastAsia="楷体" w:hAnsi="楷体" w:cs="Times New Roman"/>
          <w:color w:val="000000" w:themeColor="text1"/>
          <w:sz w:val="32"/>
          <w:szCs w:val="32"/>
        </w:rPr>
        <w:t xml:space="preserve"> </w:t>
      </w:r>
      <w:r w:rsidRPr="00985794">
        <w:rPr>
          <w:rFonts w:ascii="楷体" w:eastAsia="楷体" w:hAnsi="楷体" w:cs="Times New Roman" w:hint="eastAsia"/>
          <w:color w:val="000000" w:themeColor="text1"/>
          <w:sz w:val="32"/>
          <w:szCs w:val="32"/>
        </w:rPr>
        <w:t>课题负责人原则上应具有中级及以上专业技术职称，或应由两名具有中级以上职称的研究人员书面推荐。</w:t>
      </w:r>
    </w:p>
    <w:p w14:paraId="199C6CCD"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lastRenderedPageBreak/>
        <w:t>4.</w:t>
      </w:r>
      <w:r w:rsidRPr="00985794">
        <w:rPr>
          <w:rFonts w:ascii="楷体" w:eastAsia="楷体" w:hAnsi="楷体" w:cs="Times New Roman"/>
          <w:color w:val="000000" w:themeColor="text1"/>
          <w:sz w:val="32"/>
          <w:szCs w:val="32"/>
        </w:rPr>
        <w:t xml:space="preserve"> </w:t>
      </w:r>
      <w:r w:rsidRPr="00985794">
        <w:rPr>
          <w:rFonts w:ascii="楷体" w:eastAsia="楷体" w:hAnsi="楷体" w:cs="Times New Roman" w:hint="eastAsia"/>
          <w:color w:val="000000" w:themeColor="text1"/>
          <w:sz w:val="32"/>
          <w:szCs w:val="32"/>
        </w:rPr>
        <w:t>课题主持人限1—2人，核心成员原则上不多于5人。</w:t>
      </w:r>
    </w:p>
    <w:p w14:paraId="2106AAA6"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5.</w:t>
      </w:r>
      <w:r w:rsidRPr="00985794">
        <w:rPr>
          <w:rFonts w:ascii="楷体" w:eastAsia="楷体" w:hAnsi="楷体" w:cs="Times New Roman"/>
          <w:color w:val="000000" w:themeColor="text1"/>
          <w:sz w:val="32"/>
          <w:szCs w:val="32"/>
        </w:rPr>
        <w:t xml:space="preserve"> </w:t>
      </w:r>
      <w:r w:rsidRPr="00985794">
        <w:rPr>
          <w:rFonts w:ascii="楷体" w:eastAsia="楷体" w:hAnsi="楷体" w:cs="Times New Roman" w:hint="eastAsia"/>
          <w:color w:val="000000" w:themeColor="text1"/>
          <w:sz w:val="32"/>
          <w:szCs w:val="32"/>
        </w:rPr>
        <w:t>具有下列情况之一者不得申报本期课题：</w:t>
      </w:r>
    </w:p>
    <w:p w14:paraId="17CD624C"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（1）同一申报人同时申报两项及以上课题的，且拟作为省中小学教学研究其他课题核心成员的；</w:t>
      </w:r>
    </w:p>
    <w:p w14:paraId="3D40B5BB"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（2）同一课题同时跨类别申报的；</w:t>
      </w:r>
    </w:p>
    <w:p w14:paraId="7688A2A5"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（3）申报人作为课题主持人所承担的第14期未通过成果鉴定被撤项的，或有在</w:t>
      </w:r>
      <w:proofErr w:type="gramStart"/>
      <w:r w:rsidRPr="00985794">
        <w:rPr>
          <w:rFonts w:ascii="楷体" w:eastAsia="楷体" w:hAnsi="楷体" w:cs="Times New Roman" w:hint="eastAsia"/>
          <w:color w:val="000000" w:themeColor="text1"/>
          <w:sz w:val="32"/>
          <w:szCs w:val="32"/>
        </w:rPr>
        <w:t>研</w:t>
      </w:r>
      <w:proofErr w:type="gramEnd"/>
      <w:r w:rsidRPr="00985794">
        <w:rPr>
          <w:rFonts w:ascii="楷体" w:eastAsia="楷体" w:hAnsi="楷体" w:cs="Times New Roman" w:hint="eastAsia"/>
          <w:color w:val="000000" w:themeColor="text1"/>
          <w:sz w:val="32"/>
          <w:szCs w:val="32"/>
        </w:rPr>
        <w:t xml:space="preserve">第15期课题的； </w:t>
      </w:r>
    </w:p>
    <w:p w14:paraId="72D47A5E"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（4）近三年内已被立项高一级别或省同级</w:t>
      </w:r>
      <w:proofErr w:type="gramStart"/>
      <w:r w:rsidRPr="00985794">
        <w:rPr>
          <w:rFonts w:ascii="楷体" w:eastAsia="楷体" w:hAnsi="楷体" w:cs="Times New Roman" w:hint="eastAsia"/>
          <w:color w:val="000000" w:themeColor="text1"/>
          <w:sz w:val="32"/>
          <w:szCs w:val="32"/>
        </w:rPr>
        <w:t>别的同</w:t>
      </w:r>
      <w:proofErr w:type="gramEnd"/>
      <w:r w:rsidRPr="00985794">
        <w:rPr>
          <w:rFonts w:ascii="楷体" w:eastAsia="楷体" w:hAnsi="楷体" w:cs="Times New Roman" w:hint="eastAsia"/>
          <w:color w:val="000000" w:themeColor="text1"/>
          <w:sz w:val="32"/>
          <w:szCs w:val="32"/>
        </w:rPr>
        <w:t>一课题的；</w:t>
      </w:r>
    </w:p>
    <w:p w14:paraId="5C674DAD"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（5）有确凿证据证明申报人在申报课题过程中违背科研道德的；</w:t>
      </w:r>
    </w:p>
    <w:p w14:paraId="021BC47C"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（6）申报人所申报的课题不属于教育科学范畴的。</w:t>
      </w:r>
    </w:p>
    <w:p w14:paraId="7E4D8C54"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方正黑体_GBK" w:hint="eastAsia"/>
          <w:color w:val="000000" w:themeColor="text1"/>
          <w:sz w:val="32"/>
          <w:szCs w:val="32"/>
        </w:rPr>
        <w:t>二、申报方式</w:t>
      </w:r>
    </w:p>
    <w:p w14:paraId="000D7712"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⒈</w:t>
      </w:r>
      <w:r w:rsidRPr="00985794">
        <w:rPr>
          <w:rFonts w:ascii="楷体" w:eastAsia="楷体" w:hAnsi="楷体" w:cs="Times New Roman"/>
          <w:color w:val="000000" w:themeColor="text1"/>
          <w:sz w:val="32"/>
          <w:szCs w:val="32"/>
        </w:rPr>
        <w:t xml:space="preserve"> </w:t>
      </w:r>
      <w:r w:rsidRPr="00985794">
        <w:rPr>
          <w:rFonts w:ascii="楷体" w:eastAsia="楷体" w:hAnsi="楷体" w:cs="Times New Roman" w:hint="eastAsia"/>
          <w:color w:val="000000" w:themeColor="text1"/>
          <w:sz w:val="32"/>
          <w:szCs w:val="32"/>
        </w:rPr>
        <w:t>基础教育学校按“设区市教研部门—省教科院教研室”，师范院校按“校科研管理部门—省教科院教研室”申报。各级教育行政、教科研、教师发展等单位的集体或个人申报材料由设区市教研部门统筹上报省教科院教研室。</w:t>
      </w:r>
    </w:p>
    <w:p w14:paraId="1F9D9E05" w14:textId="77777777" w:rsidR="005214A8" w:rsidRPr="00985794" w:rsidRDefault="00027700">
      <w:pPr>
        <w:numPr>
          <w:ilvl w:val="0"/>
          <w:numId w:val="2"/>
        </w:num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本次申报不收取任何费用，课题材料使用网络申报方式，具体办法另行通知，2025年9月15日截止，逾期不再受理。</w:t>
      </w:r>
    </w:p>
    <w:p w14:paraId="7CC3ED4C" w14:textId="77777777" w:rsidR="005214A8" w:rsidRPr="00985794" w:rsidRDefault="00027700">
      <w:pPr>
        <w:spacing w:line="560" w:lineRule="exact"/>
        <w:ind w:firstLineChars="200" w:firstLine="640"/>
        <w:rPr>
          <w:rFonts w:ascii="楷体" w:eastAsia="楷体" w:hAnsi="楷体" w:cs="方正黑体_GBK"/>
          <w:color w:val="000000" w:themeColor="text1"/>
          <w:sz w:val="32"/>
          <w:szCs w:val="32"/>
        </w:rPr>
      </w:pPr>
      <w:r w:rsidRPr="00985794">
        <w:rPr>
          <w:rFonts w:ascii="楷体" w:eastAsia="楷体" w:hAnsi="楷体" w:cs="方正黑体_GBK" w:hint="eastAsia"/>
          <w:color w:val="000000" w:themeColor="text1"/>
          <w:sz w:val="32"/>
          <w:szCs w:val="32"/>
        </w:rPr>
        <w:t>三、管理办法</w:t>
      </w:r>
    </w:p>
    <w:p w14:paraId="03736F07"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color w:val="000000" w:themeColor="text1"/>
          <w:sz w:val="32"/>
          <w:szCs w:val="32"/>
        </w:rPr>
        <w:t xml:space="preserve">1. </w:t>
      </w:r>
      <w:r w:rsidRPr="00985794">
        <w:rPr>
          <w:rFonts w:ascii="楷体" w:eastAsia="楷体" w:hAnsi="楷体" w:cs="Times New Roman" w:hint="eastAsia"/>
          <w:color w:val="000000" w:themeColor="text1"/>
          <w:sz w:val="32"/>
          <w:szCs w:val="32"/>
        </w:rPr>
        <w:t>课题所在单位及教育教学管理部门应在人、物、</w:t>
      </w:r>
      <w:proofErr w:type="gramStart"/>
      <w:r w:rsidRPr="00985794">
        <w:rPr>
          <w:rFonts w:ascii="楷体" w:eastAsia="楷体" w:hAnsi="楷体" w:cs="Times New Roman" w:hint="eastAsia"/>
          <w:color w:val="000000" w:themeColor="text1"/>
          <w:sz w:val="32"/>
          <w:szCs w:val="32"/>
        </w:rPr>
        <w:t>财保障</w:t>
      </w:r>
      <w:proofErr w:type="gramEnd"/>
      <w:r w:rsidRPr="00985794">
        <w:rPr>
          <w:rFonts w:ascii="楷体" w:eastAsia="楷体" w:hAnsi="楷体" w:cs="Times New Roman" w:hint="eastAsia"/>
          <w:color w:val="000000" w:themeColor="text1"/>
          <w:sz w:val="32"/>
          <w:szCs w:val="32"/>
        </w:rPr>
        <w:t>方面给予必要的支持，确保课题研究正常进行，切实提高课题研究质量。</w:t>
      </w:r>
    </w:p>
    <w:p w14:paraId="7E77211A" w14:textId="77777777" w:rsidR="005214A8" w:rsidRPr="00985794" w:rsidRDefault="00027700">
      <w:pPr>
        <w:numPr>
          <w:ilvl w:val="0"/>
          <w:numId w:val="3"/>
        </w:num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lastRenderedPageBreak/>
        <w:t>重点课题、专项课题，师范类高校人员及设区市、县（市、区）教研员作为主持人的课题开题论证、中期评估和结题鉴定等课题管理工作，由省教科院教研室组织进行，各设区市教研部门协助。立项课题的相关管理及课题主持人的培训工作委托各设区市教科院（教研室）负责。</w:t>
      </w:r>
    </w:p>
    <w:p w14:paraId="3B3DE02D" w14:textId="77777777" w:rsidR="005214A8" w:rsidRPr="00985794" w:rsidRDefault="00027700">
      <w:pPr>
        <w:numPr>
          <w:ilvl w:val="0"/>
          <w:numId w:val="4"/>
        </w:num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各课题申报单位须规范课题的日常管理，强化课题评审、开题、中期评估、结题验收等工作，杜绝“两头紧，中间松”现象，持续通过课题研究提升教育教学质量，促进学生、教师和学校共同发展。</w:t>
      </w:r>
    </w:p>
    <w:p w14:paraId="4FCDF065" w14:textId="77777777" w:rsidR="005214A8" w:rsidRPr="00985794" w:rsidRDefault="00027700">
      <w:pPr>
        <w:numPr>
          <w:ilvl w:val="0"/>
          <w:numId w:val="5"/>
        </w:num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本期课题研究须于2028年12月底前完成结题，研究过程不规范或成果达不到鉴定标准的作“撤项”处理。</w:t>
      </w:r>
    </w:p>
    <w:p w14:paraId="2A8C2890" w14:textId="54D170A2" w:rsidR="005214A8" w:rsidRPr="00985794" w:rsidRDefault="00027700">
      <w:pPr>
        <w:numPr>
          <w:ilvl w:val="0"/>
          <w:numId w:val="6"/>
        </w:num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第16期课题具体管理办法将</w:t>
      </w:r>
      <w:r w:rsidR="00985794" w:rsidRPr="00985794">
        <w:rPr>
          <w:rFonts w:ascii="楷体" w:eastAsia="楷体" w:hAnsi="楷体" w:cs="Times New Roman" w:hint="eastAsia"/>
          <w:color w:val="000000" w:themeColor="text1"/>
          <w:sz w:val="32"/>
          <w:szCs w:val="32"/>
        </w:rPr>
        <w:t>与</w:t>
      </w:r>
      <w:r w:rsidRPr="00985794">
        <w:rPr>
          <w:rFonts w:ascii="楷体" w:eastAsia="楷体" w:hAnsi="楷体" w:cs="Times New Roman" w:hint="eastAsia"/>
          <w:color w:val="000000" w:themeColor="text1"/>
          <w:sz w:val="32"/>
          <w:szCs w:val="32"/>
        </w:rPr>
        <w:t>课题评审结果一并公布。</w:t>
      </w:r>
    </w:p>
    <w:p w14:paraId="5DFCD5EE"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方正黑体_GBK" w:hint="eastAsia"/>
          <w:color w:val="000000" w:themeColor="text1"/>
          <w:sz w:val="32"/>
          <w:szCs w:val="32"/>
        </w:rPr>
        <w:t>四、报送数量</w:t>
      </w:r>
    </w:p>
    <w:p w14:paraId="47A7FF73" w14:textId="14D089B2" w:rsidR="005214A8" w:rsidRPr="00985794" w:rsidRDefault="00F24A0E">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全省</w:t>
      </w:r>
      <w:proofErr w:type="gramStart"/>
      <w:r w:rsidRPr="00985794">
        <w:rPr>
          <w:rFonts w:ascii="楷体" w:eastAsia="楷体" w:hAnsi="楷体" w:cs="Times New Roman" w:hint="eastAsia"/>
          <w:color w:val="000000" w:themeColor="text1"/>
          <w:sz w:val="32"/>
          <w:szCs w:val="32"/>
        </w:rPr>
        <w:t>普通课题</w:t>
      </w:r>
      <w:proofErr w:type="gramEnd"/>
      <w:r w:rsidRPr="00985794">
        <w:rPr>
          <w:rFonts w:ascii="楷体" w:eastAsia="楷体" w:hAnsi="楷体" w:cs="Times New Roman" w:hint="eastAsia"/>
          <w:color w:val="000000" w:themeColor="text1"/>
          <w:sz w:val="32"/>
          <w:szCs w:val="32"/>
        </w:rPr>
        <w:t>不超过610项，“区域或学校课程整体改革”不超过230项，“人工智能赋能课程教学研究”不超过80项，“义务教育学业质量监测研究”不超过40项，师范院校不超过40项。</w:t>
      </w:r>
    </w:p>
    <w:p w14:paraId="12FFBF83"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方正黑体_GBK" w:hint="eastAsia"/>
          <w:color w:val="000000" w:themeColor="text1"/>
          <w:sz w:val="32"/>
          <w:szCs w:val="32"/>
        </w:rPr>
        <w:t>五、参考选题</w:t>
      </w:r>
    </w:p>
    <w:p w14:paraId="7862CB2B" w14:textId="77777777" w:rsidR="005214A8" w:rsidRPr="00985794" w:rsidRDefault="00027700">
      <w:pPr>
        <w:spacing w:line="57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参考选题仅作为申报者课题选择的参考，不是具体的课题名称，课题申报时仍需要研究者围绕参考选题自拟课题名称。鼓励申请人根据研究兴趣和学术积累申报自选课题，自选课题与参考选题在评审程序、评审标准、立项指标、资助强度等方面同等对待。所有申报课题均需填写《江苏省中小学教学研究课题申报评</w:t>
      </w:r>
      <w:r w:rsidRPr="00985794">
        <w:rPr>
          <w:rFonts w:ascii="楷体" w:eastAsia="楷体" w:hAnsi="楷体" w:cs="Times New Roman" w:hint="eastAsia"/>
          <w:color w:val="000000" w:themeColor="text1"/>
          <w:sz w:val="32"/>
          <w:szCs w:val="32"/>
        </w:rPr>
        <w:lastRenderedPageBreak/>
        <w:t>审书》。</w:t>
      </w:r>
    </w:p>
    <w:p w14:paraId="011934E0" w14:textId="77777777" w:rsidR="005214A8" w:rsidRPr="00985794" w:rsidRDefault="00027700">
      <w:pPr>
        <w:numPr>
          <w:ilvl w:val="0"/>
          <w:numId w:val="7"/>
        </w:numPr>
        <w:spacing w:line="570" w:lineRule="exact"/>
        <w:ind w:firstLineChars="200" w:firstLine="640"/>
        <w:rPr>
          <w:rFonts w:ascii="楷体" w:eastAsia="楷体" w:hAnsi="楷体" w:cs="Times New Roman"/>
          <w:color w:val="000000" w:themeColor="text1"/>
          <w:sz w:val="32"/>
          <w:szCs w:val="32"/>
        </w:rPr>
      </w:pPr>
      <w:r w:rsidRPr="00985794">
        <w:rPr>
          <w:rFonts w:ascii="楷体" w:eastAsia="楷体" w:hAnsi="楷体" w:cs="方正楷体_GB2312" w:hint="eastAsia"/>
          <w:color w:val="000000" w:themeColor="text1"/>
          <w:sz w:val="32"/>
          <w:szCs w:val="32"/>
        </w:rPr>
        <w:t>德育与心理健康教育研究</w:t>
      </w:r>
    </w:p>
    <w:p w14:paraId="3F0E196A" w14:textId="77777777" w:rsidR="005214A8" w:rsidRPr="00985794" w:rsidRDefault="00027700">
      <w:pPr>
        <w:spacing w:line="57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培育和</w:t>
      </w:r>
      <w:proofErr w:type="gramStart"/>
      <w:r w:rsidRPr="00985794">
        <w:rPr>
          <w:rFonts w:ascii="楷体" w:eastAsia="楷体" w:hAnsi="楷体" w:cs="Times New Roman" w:hint="eastAsia"/>
          <w:color w:val="000000" w:themeColor="text1"/>
          <w:sz w:val="32"/>
          <w:szCs w:val="32"/>
        </w:rPr>
        <w:t>践行</w:t>
      </w:r>
      <w:proofErr w:type="gramEnd"/>
      <w:r w:rsidRPr="00985794">
        <w:rPr>
          <w:rFonts w:ascii="楷体" w:eastAsia="楷体" w:hAnsi="楷体" w:cs="Times New Roman" w:hint="eastAsia"/>
          <w:color w:val="000000" w:themeColor="text1"/>
          <w:sz w:val="32"/>
          <w:szCs w:val="32"/>
        </w:rPr>
        <w:t>社会主义核心价值观研究；立德树人与学科教育教学落实的研究；课程</w:t>
      </w:r>
      <w:proofErr w:type="gramStart"/>
      <w:r w:rsidRPr="00985794">
        <w:rPr>
          <w:rFonts w:ascii="楷体" w:eastAsia="楷体" w:hAnsi="楷体" w:cs="Times New Roman" w:hint="eastAsia"/>
          <w:color w:val="000000" w:themeColor="text1"/>
          <w:sz w:val="32"/>
          <w:szCs w:val="32"/>
        </w:rPr>
        <w:t>思政及思政</w:t>
      </w:r>
      <w:proofErr w:type="gramEnd"/>
      <w:r w:rsidRPr="00985794">
        <w:rPr>
          <w:rFonts w:ascii="楷体" w:eastAsia="楷体" w:hAnsi="楷体" w:cs="Times New Roman" w:hint="eastAsia"/>
          <w:color w:val="000000" w:themeColor="text1"/>
          <w:sz w:val="32"/>
          <w:szCs w:val="32"/>
        </w:rPr>
        <w:t>课程发展研究；学校德育活动创新研究；学生生命教育研究；学生道德成长与价值观形成的研究；网络环境下学生德育工作研究；心理健康教育与学科教学融合及渗透研究；心理教育师资队伍建设研究；师生心理健康水平预警研究；留守儿童情感教育研究；运动干预心理问题研究等。</w:t>
      </w:r>
    </w:p>
    <w:p w14:paraId="1AF1DF83" w14:textId="77777777" w:rsidR="005214A8" w:rsidRPr="00985794" w:rsidRDefault="00027700">
      <w:pPr>
        <w:numPr>
          <w:ilvl w:val="0"/>
          <w:numId w:val="8"/>
        </w:numPr>
        <w:spacing w:line="570" w:lineRule="exact"/>
        <w:ind w:firstLineChars="200" w:firstLine="640"/>
        <w:rPr>
          <w:rFonts w:ascii="楷体" w:eastAsia="楷体" w:hAnsi="楷体" w:cs="Times New Roman"/>
          <w:color w:val="000000" w:themeColor="text1"/>
          <w:sz w:val="32"/>
          <w:szCs w:val="32"/>
        </w:rPr>
      </w:pPr>
      <w:r w:rsidRPr="00985794">
        <w:rPr>
          <w:rFonts w:ascii="楷体" w:eastAsia="楷体" w:hAnsi="楷体" w:cs="方正楷体_GB2312" w:hint="eastAsia"/>
          <w:color w:val="000000" w:themeColor="text1"/>
          <w:sz w:val="32"/>
          <w:szCs w:val="32"/>
        </w:rPr>
        <w:t>课程、教学改革与教材发展研究</w:t>
      </w:r>
    </w:p>
    <w:p w14:paraId="5F5B9A4D" w14:textId="03D8ADA0" w:rsidR="005214A8" w:rsidRPr="00985794" w:rsidRDefault="00027700" w:rsidP="00324F4D">
      <w:pPr>
        <w:spacing w:line="57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学校课程的规划、开发、实施、管理与评价的研究；中小学新课程方案和新课程标准实施研究；校本课程开发与综合实践活动研究；幼儿园课程游戏化的</w:t>
      </w:r>
      <w:proofErr w:type="gramStart"/>
      <w:r w:rsidRPr="00985794">
        <w:rPr>
          <w:rFonts w:ascii="楷体" w:eastAsia="楷体" w:hAnsi="楷体" w:cs="Times New Roman" w:hint="eastAsia"/>
          <w:color w:val="000000" w:themeColor="text1"/>
          <w:sz w:val="32"/>
          <w:szCs w:val="32"/>
        </w:rPr>
        <w:t>园本实践</w:t>
      </w:r>
      <w:proofErr w:type="gramEnd"/>
      <w:r w:rsidRPr="00985794">
        <w:rPr>
          <w:rFonts w:ascii="楷体" w:eastAsia="楷体" w:hAnsi="楷体" w:cs="Times New Roman" w:hint="eastAsia"/>
          <w:color w:val="000000" w:themeColor="text1"/>
          <w:sz w:val="32"/>
          <w:szCs w:val="32"/>
        </w:rPr>
        <w:t>研究；学校特色课程与品牌课程的建设研究；基于课程标准的学科教学改革研究；教学模式的变革与创新研究；学习方式的变革与创新研究；教师与学生学习共同体的研究；新课程下的教材新发展研究；实验教学创新及评价体系研究；课程标准视域下的学科实验教学深化研究；省教科院“义务教育各学科课程标准教学指南”使用情况研究；学生学习风格与个性发展研究。</w:t>
      </w:r>
    </w:p>
    <w:p w14:paraId="583B59EE" w14:textId="77777777" w:rsidR="005214A8" w:rsidRPr="00985794" w:rsidRDefault="00027700">
      <w:pPr>
        <w:numPr>
          <w:ilvl w:val="0"/>
          <w:numId w:val="9"/>
        </w:num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方正楷体_GB2312" w:hint="eastAsia"/>
          <w:color w:val="000000" w:themeColor="text1"/>
          <w:sz w:val="32"/>
          <w:szCs w:val="32"/>
        </w:rPr>
        <w:t>深化“双减”等综合问题研究</w:t>
      </w:r>
    </w:p>
    <w:p w14:paraId="77F5F71E"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新时代课程教学新理念新思想新观点研究；国内外基础教育课程教学比较研究；高效课堂的理论与实践研究；学生生存与适应社会发展能力研究；小班化教学研究；脑科学与学生学习效率</w:t>
      </w:r>
      <w:r w:rsidRPr="00985794">
        <w:rPr>
          <w:rFonts w:ascii="楷体" w:eastAsia="楷体" w:hAnsi="楷体" w:cs="Times New Roman" w:hint="eastAsia"/>
          <w:color w:val="000000" w:themeColor="text1"/>
          <w:sz w:val="32"/>
          <w:szCs w:val="32"/>
        </w:rPr>
        <w:lastRenderedPageBreak/>
        <w:t>的研究；中小学生学习力提升研究；科学化作业设计研究；农村留守儿童教学适应性研究。</w:t>
      </w:r>
    </w:p>
    <w:p w14:paraId="32163D2D" w14:textId="77777777" w:rsidR="005214A8" w:rsidRPr="00985794" w:rsidRDefault="00027700">
      <w:pPr>
        <w:numPr>
          <w:ilvl w:val="0"/>
          <w:numId w:val="10"/>
        </w:num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方正楷体_GB2312" w:hint="eastAsia"/>
          <w:color w:val="000000" w:themeColor="text1"/>
          <w:sz w:val="32"/>
          <w:szCs w:val="32"/>
        </w:rPr>
        <w:t>学前教育及特殊教育研究</w:t>
      </w:r>
    </w:p>
    <w:p w14:paraId="1A35A3D1"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学前教育质量评估研究；3—6岁儿童学习与发展研究；幼小衔接教育研究；幼儿园安全管理研究；幼儿园营养膳食研究；新入园幼儿适应性指导研究；残疾学生早期融合教育研究；残障学生随班就读研究；残障学生功能补偿教育研究；特殊教育学校课程教学研究；特殊教育学校文化建设研究。</w:t>
      </w:r>
    </w:p>
    <w:p w14:paraId="16DA52CF" w14:textId="77777777" w:rsidR="005214A8" w:rsidRPr="00985794" w:rsidRDefault="00027700">
      <w:pPr>
        <w:numPr>
          <w:ilvl w:val="0"/>
          <w:numId w:val="11"/>
        </w:num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方正楷体_GB2312" w:hint="eastAsia"/>
          <w:color w:val="000000" w:themeColor="text1"/>
          <w:sz w:val="32"/>
          <w:szCs w:val="32"/>
        </w:rPr>
        <w:t>体育卫生艺术教育研究</w:t>
      </w:r>
    </w:p>
    <w:p w14:paraId="50A7866C"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青少年体质健康提升研究；体育个性化作业设计及实施研究；学校体育设施高效能利用研究；校园足球教学的理论与实践研究；学校美育工作实效性研究；中小学体育艺术教学质量标准研究；学生艺术素质测评研究；体育、艺术教师职业标准的研究；传染病防控与学生疾病应急救治机制研究；学生近视眼防控研究；学生健康管理的理论与实践研究；幼儿园、中小学安全防范工作机制研究等。</w:t>
      </w:r>
    </w:p>
    <w:p w14:paraId="45DCB20E"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color w:val="000000" w:themeColor="text1"/>
          <w:sz w:val="32"/>
          <w:szCs w:val="32"/>
        </w:rPr>
        <w:t xml:space="preserve">6. </w:t>
      </w:r>
      <w:r w:rsidRPr="00985794">
        <w:rPr>
          <w:rFonts w:ascii="楷体" w:eastAsia="楷体" w:hAnsi="楷体" w:cs="方正楷体_GB2312" w:hint="eastAsia"/>
          <w:color w:val="000000" w:themeColor="text1"/>
          <w:sz w:val="32"/>
          <w:szCs w:val="32"/>
        </w:rPr>
        <w:t>课程教学管理与评价研究</w:t>
      </w:r>
    </w:p>
    <w:p w14:paraId="3EA78E3D"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校长课程领导力研究；新时代教育教学评价新发展研究；教科研机构建设评价标准研究；学校教育教学质量评价体系建构研究；新形势下中考、高考改革研究；学生综合素质评价体系研究；学科教学评价体系的研究；教学评一体化研究等。</w:t>
      </w:r>
    </w:p>
    <w:p w14:paraId="3D089B1E" w14:textId="77777777" w:rsidR="005214A8" w:rsidRPr="00985794" w:rsidRDefault="00027700">
      <w:pPr>
        <w:numPr>
          <w:ilvl w:val="0"/>
          <w:numId w:val="12"/>
        </w:num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方正楷体_GB2312" w:hint="eastAsia"/>
          <w:color w:val="000000" w:themeColor="text1"/>
          <w:sz w:val="32"/>
          <w:szCs w:val="32"/>
        </w:rPr>
        <w:t>基于课程教学变革的教师发展研究</w:t>
      </w:r>
    </w:p>
    <w:p w14:paraId="0E33A964"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lastRenderedPageBreak/>
        <w:t>新时期教师职业道德标准与能力标准的研究；教研员专业发展研究；中小学班主任专业化研究；校（园）长专业化成长及培养机制研究；乡村教师教学能力发展研究；乡村学校教师队伍发展支持系统构建研究；教师课程能力全面提升研究等。</w:t>
      </w:r>
    </w:p>
    <w:p w14:paraId="6EF60C7C" w14:textId="77777777" w:rsidR="005214A8" w:rsidRPr="00985794" w:rsidRDefault="00027700">
      <w:pPr>
        <w:numPr>
          <w:ilvl w:val="0"/>
          <w:numId w:val="13"/>
        </w:num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方正楷体_GB2312" w:hint="eastAsia"/>
          <w:color w:val="000000" w:themeColor="text1"/>
          <w:sz w:val="32"/>
          <w:szCs w:val="32"/>
        </w:rPr>
        <w:t>学生发展研究</w:t>
      </w:r>
    </w:p>
    <w:p w14:paraId="7049E2DC"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基于课程变革的儿童文化与儿童发展研究；学生安全教育与生命教育的研究；中小学生素质发展现状、问题及其成因的研究；学生学习情感与学习态度研究；学生学习风格与学习差异研究；学生学习生活幸福感研究；问题学生、特殊需要学生、危机学生、优异学生发展研究等。</w:t>
      </w:r>
    </w:p>
    <w:p w14:paraId="5D910ED3" w14:textId="77777777" w:rsidR="005214A8" w:rsidRPr="00985794" w:rsidRDefault="00027700">
      <w:pPr>
        <w:numPr>
          <w:ilvl w:val="0"/>
          <w:numId w:val="14"/>
        </w:num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方正楷体_GB2312" w:hint="eastAsia"/>
          <w:color w:val="000000" w:themeColor="text1"/>
          <w:sz w:val="32"/>
          <w:szCs w:val="32"/>
        </w:rPr>
        <w:t>教育质量监测研究</w:t>
      </w:r>
    </w:p>
    <w:p w14:paraId="20F2AD10"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学前教育质量监测研究；义务教育质量监测研究；区域学校教育现代化监测研究；学生课业负担监控研究；考试与评价方式创新的研究；第三</w:t>
      </w:r>
      <w:proofErr w:type="gramStart"/>
      <w:r w:rsidRPr="00985794">
        <w:rPr>
          <w:rFonts w:ascii="楷体" w:eastAsia="楷体" w:hAnsi="楷体" w:cs="Times New Roman" w:hint="eastAsia"/>
          <w:color w:val="000000" w:themeColor="text1"/>
          <w:sz w:val="32"/>
          <w:szCs w:val="32"/>
        </w:rPr>
        <w:t>方教育</w:t>
      </w:r>
      <w:proofErr w:type="gramEnd"/>
      <w:r w:rsidRPr="00985794">
        <w:rPr>
          <w:rFonts w:ascii="楷体" w:eastAsia="楷体" w:hAnsi="楷体" w:cs="Times New Roman" w:hint="eastAsia"/>
          <w:color w:val="000000" w:themeColor="text1"/>
          <w:sz w:val="32"/>
          <w:szCs w:val="32"/>
        </w:rPr>
        <w:t>评估与监测研究；基于测试分析的跟进式改革研究等。</w:t>
      </w:r>
    </w:p>
    <w:p w14:paraId="18E614AF" w14:textId="77777777" w:rsidR="005214A8" w:rsidRPr="00985794" w:rsidRDefault="00027700">
      <w:pPr>
        <w:numPr>
          <w:ilvl w:val="0"/>
          <w:numId w:val="15"/>
        </w:num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方正楷体_GB2312" w:hint="eastAsia"/>
          <w:color w:val="000000" w:themeColor="text1"/>
          <w:sz w:val="32"/>
          <w:szCs w:val="32"/>
        </w:rPr>
        <w:t>区域与学校课程教学特色建设研究</w:t>
      </w:r>
    </w:p>
    <w:p w14:paraId="4DB43732" w14:textId="77777777" w:rsidR="005214A8" w:rsidRPr="00985794" w:rsidRDefault="00027700">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区域本土化、原创性教育教学改革研究；区域扎根性教育教学理论研究；区域教育教学特色项目推介与辐射研究；学校课程体系化、结构化的整体改革研究；学校课程特色化发展研究；学校专用室建设、管理与高效使用研究等。</w:t>
      </w:r>
    </w:p>
    <w:p w14:paraId="15B646CB" w14:textId="77777777" w:rsidR="005214A8" w:rsidRPr="00985794" w:rsidRDefault="00027700">
      <w:pPr>
        <w:numPr>
          <w:ilvl w:val="0"/>
          <w:numId w:val="16"/>
        </w:num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AI</w:t>
      </w:r>
      <w:r w:rsidRPr="00985794">
        <w:rPr>
          <w:rFonts w:ascii="楷体" w:eastAsia="楷体" w:hAnsi="楷体" w:cs="方正楷体_GB2312" w:hint="eastAsia"/>
          <w:color w:val="000000" w:themeColor="text1"/>
          <w:sz w:val="32"/>
          <w:szCs w:val="32"/>
        </w:rPr>
        <w:t>赋能教学教育数字化研究</w:t>
      </w:r>
    </w:p>
    <w:p w14:paraId="7DE10F67" w14:textId="77777777" w:rsidR="00985794" w:rsidRPr="00985794" w:rsidRDefault="00027700" w:rsidP="00985794">
      <w:pPr>
        <w:spacing w:line="560" w:lineRule="exact"/>
        <w:ind w:firstLineChars="200" w:firstLine="6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大数据与教学效益的研究；现代信息技术条件下课程教材和</w:t>
      </w:r>
      <w:r w:rsidRPr="00985794">
        <w:rPr>
          <w:rFonts w:ascii="楷体" w:eastAsia="楷体" w:hAnsi="楷体" w:cs="Times New Roman" w:hint="eastAsia"/>
          <w:color w:val="000000" w:themeColor="text1"/>
          <w:sz w:val="32"/>
          <w:szCs w:val="32"/>
        </w:rPr>
        <w:lastRenderedPageBreak/>
        <w:t>教学方式变革研究；大数据时代教师适应技术变革的策略研究；线上与线下教学变革研究；中小学生信息素养培育研究；区域信</w:t>
      </w:r>
      <w:r w:rsidRPr="00985794">
        <w:rPr>
          <w:rFonts w:ascii="楷体" w:eastAsia="楷体" w:hAnsi="楷体" w:cs="Times New Roman" w:hint="eastAsia"/>
          <w:color w:val="000000" w:themeColor="text1"/>
          <w:spacing w:val="1"/>
          <w:sz w:val="32"/>
          <w:szCs w:val="32"/>
        </w:rPr>
        <w:t>息资源库深度开发和综合利用的研究；网络课程开发和网络学习平台建设研究；AI技术</w:t>
      </w:r>
      <w:proofErr w:type="gramStart"/>
      <w:r w:rsidRPr="00985794">
        <w:rPr>
          <w:rFonts w:ascii="楷体" w:eastAsia="楷体" w:hAnsi="楷体" w:cs="Times New Roman" w:hint="eastAsia"/>
          <w:color w:val="000000" w:themeColor="text1"/>
          <w:spacing w:val="1"/>
          <w:sz w:val="32"/>
          <w:szCs w:val="32"/>
        </w:rPr>
        <w:t>及数智化</w:t>
      </w:r>
      <w:proofErr w:type="gramEnd"/>
      <w:r w:rsidRPr="00985794">
        <w:rPr>
          <w:rFonts w:ascii="楷体" w:eastAsia="楷体" w:hAnsi="楷体" w:cs="Times New Roman" w:hint="eastAsia"/>
          <w:color w:val="000000" w:themeColor="text1"/>
          <w:spacing w:val="1"/>
          <w:sz w:val="32"/>
          <w:szCs w:val="32"/>
        </w:rPr>
        <w:t>撬动学校教育、课堂教学创新等。</w:t>
      </w:r>
    </w:p>
    <w:p w14:paraId="59287D33" w14:textId="77777777" w:rsidR="00985794" w:rsidRPr="00985794" w:rsidRDefault="00985794" w:rsidP="00985794">
      <w:pPr>
        <w:spacing w:line="560" w:lineRule="exact"/>
        <w:rPr>
          <w:rFonts w:ascii="楷体" w:eastAsia="楷体" w:hAnsi="楷体" w:cs="Times New Roman"/>
          <w:color w:val="000000" w:themeColor="text1"/>
          <w:sz w:val="32"/>
          <w:szCs w:val="32"/>
        </w:rPr>
      </w:pPr>
    </w:p>
    <w:p w14:paraId="0FD19192" w14:textId="56CA7464" w:rsidR="005214A8" w:rsidRPr="00985794" w:rsidRDefault="00985794" w:rsidP="00985794">
      <w:pPr>
        <w:spacing w:line="560" w:lineRule="exact"/>
        <w:ind w:firstLineChars="1500" w:firstLine="480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江苏省教育科学研究院</w:t>
      </w:r>
    </w:p>
    <w:p w14:paraId="75CA585D" w14:textId="0CAFDFF8" w:rsidR="005214A8" w:rsidRPr="00985794" w:rsidRDefault="00985794" w:rsidP="00985794">
      <w:pPr>
        <w:spacing w:line="560" w:lineRule="exact"/>
        <w:ind w:firstLineChars="1700" w:firstLine="5440"/>
        <w:rPr>
          <w:rFonts w:ascii="楷体" w:eastAsia="楷体" w:hAnsi="楷体" w:cs="Times New Roman"/>
          <w:color w:val="000000" w:themeColor="text1"/>
          <w:sz w:val="32"/>
          <w:szCs w:val="32"/>
        </w:rPr>
      </w:pPr>
      <w:r w:rsidRPr="00985794">
        <w:rPr>
          <w:rFonts w:ascii="楷体" w:eastAsia="楷体" w:hAnsi="楷体" w:cs="Times New Roman" w:hint="eastAsia"/>
          <w:color w:val="000000" w:themeColor="text1"/>
          <w:sz w:val="32"/>
          <w:szCs w:val="32"/>
        </w:rPr>
        <w:t>2025年7月16日</w:t>
      </w:r>
    </w:p>
    <w:p w14:paraId="6EACEF2E" w14:textId="77777777" w:rsidR="005214A8" w:rsidRDefault="005214A8" w:rsidP="00985794">
      <w:pPr>
        <w:spacing w:line="560" w:lineRule="exact"/>
        <w:rPr>
          <w:rFonts w:ascii="Times New Roman" w:eastAsia="仿宋" w:hAnsi="Times New Roman" w:cs="Times New Roman"/>
          <w:color w:val="000000" w:themeColor="text1"/>
          <w:sz w:val="32"/>
          <w:szCs w:val="32"/>
        </w:rPr>
      </w:pPr>
    </w:p>
    <w:p w14:paraId="7B609A3D" w14:textId="77777777" w:rsidR="005214A8" w:rsidRDefault="005214A8" w:rsidP="00985794">
      <w:pPr>
        <w:spacing w:line="560" w:lineRule="exact"/>
        <w:rPr>
          <w:rFonts w:ascii="Times New Roman" w:eastAsia="仿宋" w:hAnsi="Times New Roman" w:cs="Times New Roman"/>
          <w:color w:val="000000" w:themeColor="text1"/>
          <w:sz w:val="32"/>
          <w:szCs w:val="32"/>
        </w:rPr>
      </w:pPr>
    </w:p>
    <w:p w14:paraId="440A10F8" w14:textId="77777777" w:rsidR="005214A8" w:rsidRDefault="005214A8" w:rsidP="00985794">
      <w:pPr>
        <w:spacing w:line="560" w:lineRule="exact"/>
        <w:rPr>
          <w:rFonts w:ascii="Times New Roman" w:eastAsia="仿宋" w:hAnsi="Times New Roman" w:cs="Times New Roman"/>
          <w:color w:val="000000" w:themeColor="text1"/>
          <w:sz w:val="32"/>
          <w:szCs w:val="32"/>
        </w:rPr>
      </w:pPr>
    </w:p>
    <w:p w14:paraId="7DD6D3B9" w14:textId="77777777" w:rsidR="005214A8" w:rsidRDefault="005214A8" w:rsidP="00613FA2">
      <w:pPr>
        <w:spacing w:line="560" w:lineRule="exact"/>
        <w:rPr>
          <w:rFonts w:ascii="Times New Roman" w:eastAsia="仿宋" w:hAnsi="Times New Roman" w:cs="Times New Roman"/>
          <w:color w:val="000000" w:themeColor="text1"/>
          <w:sz w:val="32"/>
          <w:szCs w:val="32"/>
        </w:rPr>
      </w:pPr>
    </w:p>
    <w:sectPr w:rsidR="005214A8">
      <w:footerReference w:type="even" r:id="rId9"/>
      <w:footerReference w:type="default" r:id="rId10"/>
      <w:pgSz w:w="11906" w:h="16838"/>
      <w:pgMar w:top="2098" w:right="1531" w:bottom="1984" w:left="1531" w:header="1701" w:footer="1701"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4C7AC" w14:textId="77777777" w:rsidR="008B19CB" w:rsidRDefault="008B19CB">
      <w:r>
        <w:separator/>
      </w:r>
    </w:p>
  </w:endnote>
  <w:endnote w:type="continuationSeparator" w:id="0">
    <w:p w14:paraId="5B9EC840" w14:textId="77777777" w:rsidR="008B19CB" w:rsidRDefault="008B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00000" w:usb2="00000000" w:usb3="00000000" w:csb0="00040000" w:csb1="00000000"/>
    <w:embedRegular r:id="rId1" w:subsetted="1" w:fontKey="{A7756EF7-E272-4681-BA95-127EDAB4FC04}"/>
  </w:font>
  <w:font w:name="楷体">
    <w:panose1 w:val="02010609060101010101"/>
    <w:charset w:val="86"/>
    <w:family w:val="modern"/>
    <w:pitch w:val="fixed"/>
    <w:sig w:usb0="800002BF" w:usb1="38CF7CFA" w:usb2="00000016" w:usb3="00000000" w:csb0="00040001" w:csb1="00000000"/>
    <w:embedRegular r:id="rId2" w:subsetted="1" w:fontKey="{00A8CBCA-6A9A-4C21-ACAD-16CF1682237E}"/>
  </w:font>
  <w:font w:name="方正黑体_GBK">
    <w:altName w:val="微软雅黑"/>
    <w:charset w:val="86"/>
    <w:family w:val="script"/>
    <w:pitch w:val="default"/>
    <w:sig w:usb0="00000001" w:usb1="080E0000" w:usb2="00000000" w:usb3="00000000" w:csb0="00040000" w:csb1="00000000"/>
  </w:font>
  <w:font w:name="方正楷体_GB2312">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D1905" w14:textId="13A109D5" w:rsidR="005214A8" w:rsidRDefault="00027700">
    <w:pPr>
      <w:pStyle w:val="ab"/>
      <w:ind w:leftChars="100" w:left="210" w:rightChars="100" w:right="210"/>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285163346"/>
      </w:sdt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4E38FD">
          <w:rPr>
            <w:rFonts w:ascii="Times New Roman" w:hAnsi="Times New Roman" w:cs="Times New Roman"/>
            <w:noProof/>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EF770" w14:textId="27805930" w:rsidR="005214A8" w:rsidRDefault="00027700">
    <w:pPr>
      <w:pStyle w:val="ab"/>
      <w:ind w:leftChars="100" w:left="210" w:rightChars="100" w:right="210"/>
      <w:jc w:val="right"/>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929845905"/>
      </w:sdt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4E38FD">
          <w:rPr>
            <w:rFonts w:ascii="Times New Roman" w:hAnsi="Times New Roman" w:cs="Times New Roman"/>
            <w:noProof/>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6DEA1" w14:textId="77777777" w:rsidR="008B19CB" w:rsidRDefault="008B19CB">
      <w:r>
        <w:separator/>
      </w:r>
    </w:p>
  </w:footnote>
  <w:footnote w:type="continuationSeparator" w:id="0">
    <w:p w14:paraId="40D17EC3" w14:textId="77777777" w:rsidR="008B19CB" w:rsidRDefault="008B1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A98CB8"/>
    <w:multiLevelType w:val="singleLevel"/>
    <w:tmpl w:val="83A98CB8"/>
    <w:lvl w:ilvl="0">
      <w:start w:val="4"/>
      <w:numFmt w:val="decimal"/>
      <w:suff w:val="space"/>
      <w:lvlText w:val="%1."/>
      <w:lvlJc w:val="left"/>
    </w:lvl>
  </w:abstractNum>
  <w:abstractNum w:abstractNumId="1" w15:restartNumberingAfterBreak="0">
    <w:nsid w:val="8AFA8168"/>
    <w:multiLevelType w:val="singleLevel"/>
    <w:tmpl w:val="8AFA8168"/>
    <w:lvl w:ilvl="0">
      <w:start w:val="2"/>
      <w:numFmt w:val="decimal"/>
      <w:suff w:val="space"/>
      <w:lvlText w:val="%1."/>
      <w:lvlJc w:val="left"/>
    </w:lvl>
  </w:abstractNum>
  <w:abstractNum w:abstractNumId="2" w15:restartNumberingAfterBreak="0">
    <w:nsid w:val="B20DD484"/>
    <w:multiLevelType w:val="singleLevel"/>
    <w:tmpl w:val="B20DD484"/>
    <w:lvl w:ilvl="0">
      <w:start w:val="1"/>
      <w:numFmt w:val="decimal"/>
      <w:suff w:val="space"/>
      <w:lvlText w:val="%1."/>
      <w:lvlJc w:val="left"/>
    </w:lvl>
  </w:abstractNum>
  <w:abstractNum w:abstractNumId="3" w15:restartNumberingAfterBreak="0">
    <w:nsid w:val="BBA34B27"/>
    <w:multiLevelType w:val="singleLevel"/>
    <w:tmpl w:val="BBA34B27"/>
    <w:lvl w:ilvl="0">
      <w:start w:val="8"/>
      <w:numFmt w:val="decimal"/>
      <w:suff w:val="space"/>
      <w:lvlText w:val="%1."/>
      <w:lvlJc w:val="left"/>
    </w:lvl>
  </w:abstractNum>
  <w:abstractNum w:abstractNumId="4" w15:restartNumberingAfterBreak="0">
    <w:nsid w:val="BF89FECB"/>
    <w:multiLevelType w:val="singleLevel"/>
    <w:tmpl w:val="BF89FECB"/>
    <w:lvl w:ilvl="0">
      <w:start w:val="9"/>
      <w:numFmt w:val="decimal"/>
      <w:suff w:val="space"/>
      <w:lvlText w:val="%1."/>
      <w:lvlJc w:val="left"/>
    </w:lvl>
  </w:abstractNum>
  <w:abstractNum w:abstractNumId="5" w15:restartNumberingAfterBreak="0">
    <w:nsid w:val="CEA5E13A"/>
    <w:multiLevelType w:val="singleLevel"/>
    <w:tmpl w:val="CEA5E13A"/>
    <w:lvl w:ilvl="0">
      <w:start w:val="5"/>
      <w:numFmt w:val="decimal"/>
      <w:suff w:val="space"/>
      <w:lvlText w:val="%1."/>
      <w:lvlJc w:val="left"/>
    </w:lvl>
  </w:abstractNum>
  <w:abstractNum w:abstractNumId="6" w15:restartNumberingAfterBreak="0">
    <w:nsid w:val="D046D04E"/>
    <w:multiLevelType w:val="singleLevel"/>
    <w:tmpl w:val="D046D04E"/>
    <w:lvl w:ilvl="0">
      <w:start w:val="2"/>
      <w:numFmt w:val="decimal"/>
      <w:suff w:val="space"/>
      <w:lvlText w:val="%1."/>
      <w:lvlJc w:val="left"/>
    </w:lvl>
  </w:abstractNum>
  <w:abstractNum w:abstractNumId="7" w15:restartNumberingAfterBreak="0">
    <w:nsid w:val="E042B7C1"/>
    <w:multiLevelType w:val="singleLevel"/>
    <w:tmpl w:val="E042B7C1"/>
    <w:lvl w:ilvl="0">
      <w:start w:val="3"/>
      <w:numFmt w:val="decimal"/>
      <w:suff w:val="space"/>
      <w:lvlText w:val="%1."/>
      <w:lvlJc w:val="left"/>
    </w:lvl>
  </w:abstractNum>
  <w:abstractNum w:abstractNumId="8" w15:restartNumberingAfterBreak="0">
    <w:nsid w:val="E3BE4F30"/>
    <w:multiLevelType w:val="singleLevel"/>
    <w:tmpl w:val="E3BE4F30"/>
    <w:lvl w:ilvl="0">
      <w:start w:val="10"/>
      <w:numFmt w:val="decimal"/>
      <w:suff w:val="space"/>
      <w:lvlText w:val="%1."/>
      <w:lvlJc w:val="left"/>
    </w:lvl>
  </w:abstractNum>
  <w:abstractNum w:abstractNumId="9" w15:restartNumberingAfterBreak="0">
    <w:nsid w:val="F5683EB2"/>
    <w:multiLevelType w:val="singleLevel"/>
    <w:tmpl w:val="F5683EB2"/>
    <w:lvl w:ilvl="0">
      <w:start w:val="5"/>
      <w:numFmt w:val="decimal"/>
      <w:suff w:val="space"/>
      <w:lvlText w:val="%1."/>
      <w:lvlJc w:val="left"/>
    </w:lvl>
  </w:abstractNum>
  <w:abstractNum w:abstractNumId="10" w15:restartNumberingAfterBreak="0">
    <w:nsid w:val="1AFB1E37"/>
    <w:multiLevelType w:val="singleLevel"/>
    <w:tmpl w:val="1AFB1E37"/>
    <w:lvl w:ilvl="0">
      <w:start w:val="3"/>
      <w:numFmt w:val="decimal"/>
      <w:suff w:val="space"/>
      <w:lvlText w:val="%1."/>
      <w:lvlJc w:val="left"/>
    </w:lvl>
  </w:abstractNum>
  <w:abstractNum w:abstractNumId="11" w15:restartNumberingAfterBreak="0">
    <w:nsid w:val="2A5B19B3"/>
    <w:multiLevelType w:val="singleLevel"/>
    <w:tmpl w:val="2A5B19B3"/>
    <w:lvl w:ilvl="0">
      <w:start w:val="7"/>
      <w:numFmt w:val="decimal"/>
      <w:suff w:val="space"/>
      <w:lvlText w:val="%1."/>
      <w:lvlJc w:val="left"/>
    </w:lvl>
  </w:abstractNum>
  <w:abstractNum w:abstractNumId="12" w15:restartNumberingAfterBreak="0">
    <w:nsid w:val="316999C0"/>
    <w:multiLevelType w:val="singleLevel"/>
    <w:tmpl w:val="316999C0"/>
    <w:lvl w:ilvl="0">
      <w:start w:val="2"/>
      <w:numFmt w:val="decimal"/>
      <w:suff w:val="space"/>
      <w:lvlText w:val="%1."/>
      <w:lvlJc w:val="left"/>
      <w:pPr>
        <w:ind w:left="1600" w:firstLine="0"/>
      </w:pPr>
    </w:lvl>
  </w:abstractNum>
  <w:abstractNum w:abstractNumId="13" w15:restartNumberingAfterBreak="0">
    <w:nsid w:val="47DAB31C"/>
    <w:multiLevelType w:val="singleLevel"/>
    <w:tmpl w:val="47DAB31C"/>
    <w:lvl w:ilvl="0">
      <w:start w:val="2"/>
      <w:numFmt w:val="decimal"/>
      <w:suff w:val="space"/>
      <w:lvlText w:val="%1."/>
      <w:lvlJc w:val="left"/>
    </w:lvl>
  </w:abstractNum>
  <w:abstractNum w:abstractNumId="14" w15:restartNumberingAfterBreak="0">
    <w:nsid w:val="4FA740D0"/>
    <w:multiLevelType w:val="singleLevel"/>
    <w:tmpl w:val="4FA740D0"/>
    <w:lvl w:ilvl="0">
      <w:start w:val="11"/>
      <w:numFmt w:val="decimal"/>
      <w:suff w:val="space"/>
      <w:lvlText w:val="%1."/>
      <w:lvlJc w:val="left"/>
    </w:lvl>
  </w:abstractNum>
  <w:abstractNum w:abstractNumId="15" w15:restartNumberingAfterBreak="0">
    <w:nsid w:val="4FEF838D"/>
    <w:multiLevelType w:val="singleLevel"/>
    <w:tmpl w:val="4FEF838D"/>
    <w:lvl w:ilvl="0">
      <w:start w:val="4"/>
      <w:numFmt w:val="decimal"/>
      <w:suff w:val="space"/>
      <w:lvlText w:val="%1."/>
      <w:lvlJc w:val="left"/>
    </w:lvl>
  </w:abstractNum>
  <w:num w:numId="1">
    <w:abstractNumId w:val="12"/>
  </w:num>
  <w:num w:numId="2">
    <w:abstractNumId w:val="13"/>
  </w:num>
  <w:num w:numId="3">
    <w:abstractNumId w:val="1"/>
  </w:num>
  <w:num w:numId="4">
    <w:abstractNumId w:val="10"/>
  </w:num>
  <w:num w:numId="5">
    <w:abstractNumId w:val="0"/>
  </w:num>
  <w:num w:numId="6">
    <w:abstractNumId w:val="5"/>
  </w:num>
  <w:num w:numId="7">
    <w:abstractNumId w:val="2"/>
  </w:num>
  <w:num w:numId="8">
    <w:abstractNumId w:val="6"/>
  </w:num>
  <w:num w:numId="9">
    <w:abstractNumId w:val="7"/>
  </w:num>
  <w:num w:numId="10">
    <w:abstractNumId w:val="15"/>
  </w:num>
  <w:num w:numId="11">
    <w:abstractNumId w:val="9"/>
  </w:num>
  <w:num w:numId="12">
    <w:abstractNumId w:val="11"/>
  </w:num>
  <w:num w:numId="13">
    <w:abstractNumId w:val="3"/>
  </w:num>
  <w:num w:numId="14">
    <w:abstractNumId w:val="4"/>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lZDNlMTFlY2I0OThjNDRmYjgwNWVhYzM1MzYyMmMifQ=="/>
  </w:docVars>
  <w:rsids>
    <w:rsidRoot w:val="003C12CA"/>
    <w:rsid w:val="00005A19"/>
    <w:rsid w:val="00012C56"/>
    <w:rsid w:val="00013A0E"/>
    <w:rsid w:val="00016859"/>
    <w:rsid w:val="000223B6"/>
    <w:rsid w:val="00027700"/>
    <w:rsid w:val="000335E9"/>
    <w:rsid w:val="00035614"/>
    <w:rsid w:val="00051727"/>
    <w:rsid w:val="00051A7C"/>
    <w:rsid w:val="000548D1"/>
    <w:rsid w:val="00072CA3"/>
    <w:rsid w:val="00073CBE"/>
    <w:rsid w:val="00074C5F"/>
    <w:rsid w:val="00087CBF"/>
    <w:rsid w:val="00087D81"/>
    <w:rsid w:val="000B3A38"/>
    <w:rsid w:val="000B4037"/>
    <w:rsid w:val="000D1BE0"/>
    <w:rsid w:val="000D4060"/>
    <w:rsid w:val="000D65C2"/>
    <w:rsid w:val="000D7DCC"/>
    <w:rsid w:val="000E10A2"/>
    <w:rsid w:val="000E2B1B"/>
    <w:rsid w:val="000E3AA5"/>
    <w:rsid w:val="000E555E"/>
    <w:rsid w:val="000F1DF6"/>
    <w:rsid w:val="000F4A42"/>
    <w:rsid w:val="0010623B"/>
    <w:rsid w:val="001074E0"/>
    <w:rsid w:val="00115E7F"/>
    <w:rsid w:val="00116959"/>
    <w:rsid w:val="001265B9"/>
    <w:rsid w:val="00131B24"/>
    <w:rsid w:val="00132F2D"/>
    <w:rsid w:val="00134F6B"/>
    <w:rsid w:val="00135729"/>
    <w:rsid w:val="00143551"/>
    <w:rsid w:val="00143F56"/>
    <w:rsid w:val="00147199"/>
    <w:rsid w:val="00147887"/>
    <w:rsid w:val="00160128"/>
    <w:rsid w:val="00163F35"/>
    <w:rsid w:val="001646DB"/>
    <w:rsid w:val="00166FA3"/>
    <w:rsid w:val="001673E1"/>
    <w:rsid w:val="0017093C"/>
    <w:rsid w:val="00172B6A"/>
    <w:rsid w:val="0017376B"/>
    <w:rsid w:val="00180089"/>
    <w:rsid w:val="00182D4D"/>
    <w:rsid w:val="00185FA9"/>
    <w:rsid w:val="00196551"/>
    <w:rsid w:val="00197A8A"/>
    <w:rsid w:val="001A008D"/>
    <w:rsid w:val="001A10D7"/>
    <w:rsid w:val="001A4CF3"/>
    <w:rsid w:val="001A56FE"/>
    <w:rsid w:val="001A645F"/>
    <w:rsid w:val="001B66ED"/>
    <w:rsid w:val="001C05AA"/>
    <w:rsid w:val="001C0A38"/>
    <w:rsid w:val="001C40E5"/>
    <w:rsid w:val="001C6AC3"/>
    <w:rsid w:val="001C70E6"/>
    <w:rsid w:val="001C7344"/>
    <w:rsid w:val="001D6677"/>
    <w:rsid w:val="001E5CFB"/>
    <w:rsid w:val="001E7C5E"/>
    <w:rsid w:val="001F07D1"/>
    <w:rsid w:val="001F1227"/>
    <w:rsid w:val="002008EE"/>
    <w:rsid w:val="00207191"/>
    <w:rsid w:val="0021279A"/>
    <w:rsid w:val="00224587"/>
    <w:rsid w:val="002344AD"/>
    <w:rsid w:val="00235AC4"/>
    <w:rsid w:val="0023603E"/>
    <w:rsid w:val="002376DC"/>
    <w:rsid w:val="00245128"/>
    <w:rsid w:val="002459B8"/>
    <w:rsid w:val="00246ABD"/>
    <w:rsid w:val="00247E24"/>
    <w:rsid w:val="00252630"/>
    <w:rsid w:val="002549B5"/>
    <w:rsid w:val="00255780"/>
    <w:rsid w:val="00260373"/>
    <w:rsid w:val="00261C93"/>
    <w:rsid w:val="00266B65"/>
    <w:rsid w:val="00276622"/>
    <w:rsid w:val="002808EA"/>
    <w:rsid w:val="00285621"/>
    <w:rsid w:val="0029251D"/>
    <w:rsid w:val="00293301"/>
    <w:rsid w:val="00297489"/>
    <w:rsid w:val="002A0603"/>
    <w:rsid w:val="002A0EE2"/>
    <w:rsid w:val="002A4D0E"/>
    <w:rsid w:val="002A6559"/>
    <w:rsid w:val="002A75F6"/>
    <w:rsid w:val="002A7FB0"/>
    <w:rsid w:val="002B02FE"/>
    <w:rsid w:val="002B4540"/>
    <w:rsid w:val="002B48C9"/>
    <w:rsid w:val="002B6901"/>
    <w:rsid w:val="002B6F41"/>
    <w:rsid w:val="002B7234"/>
    <w:rsid w:val="002C3806"/>
    <w:rsid w:val="002C6A08"/>
    <w:rsid w:val="002E0F39"/>
    <w:rsid w:val="002E37E0"/>
    <w:rsid w:val="002F2714"/>
    <w:rsid w:val="002F64A4"/>
    <w:rsid w:val="00303B27"/>
    <w:rsid w:val="00311073"/>
    <w:rsid w:val="003114E7"/>
    <w:rsid w:val="00311629"/>
    <w:rsid w:val="00315A88"/>
    <w:rsid w:val="0031668F"/>
    <w:rsid w:val="00322D0A"/>
    <w:rsid w:val="0032454C"/>
    <w:rsid w:val="00324F4D"/>
    <w:rsid w:val="00325309"/>
    <w:rsid w:val="00325628"/>
    <w:rsid w:val="00326712"/>
    <w:rsid w:val="003355B6"/>
    <w:rsid w:val="003439B9"/>
    <w:rsid w:val="00352EA9"/>
    <w:rsid w:val="0035412F"/>
    <w:rsid w:val="0035540E"/>
    <w:rsid w:val="00356B75"/>
    <w:rsid w:val="003612C2"/>
    <w:rsid w:val="00365759"/>
    <w:rsid w:val="00366723"/>
    <w:rsid w:val="00367609"/>
    <w:rsid w:val="00372292"/>
    <w:rsid w:val="003725E8"/>
    <w:rsid w:val="00373680"/>
    <w:rsid w:val="00373B48"/>
    <w:rsid w:val="00375E9E"/>
    <w:rsid w:val="00377467"/>
    <w:rsid w:val="00385A55"/>
    <w:rsid w:val="00391822"/>
    <w:rsid w:val="00392A1D"/>
    <w:rsid w:val="003A5CC8"/>
    <w:rsid w:val="003A73FC"/>
    <w:rsid w:val="003A7754"/>
    <w:rsid w:val="003B6A83"/>
    <w:rsid w:val="003C12CA"/>
    <w:rsid w:val="003C4B0F"/>
    <w:rsid w:val="003C7279"/>
    <w:rsid w:val="003D2606"/>
    <w:rsid w:val="003D3FD3"/>
    <w:rsid w:val="003D5C94"/>
    <w:rsid w:val="003D63BD"/>
    <w:rsid w:val="003E3424"/>
    <w:rsid w:val="003E40BB"/>
    <w:rsid w:val="003F0724"/>
    <w:rsid w:val="003F0E07"/>
    <w:rsid w:val="003F3FB4"/>
    <w:rsid w:val="003F5A5F"/>
    <w:rsid w:val="004103A6"/>
    <w:rsid w:val="00417328"/>
    <w:rsid w:val="0042316B"/>
    <w:rsid w:val="00430E8E"/>
    <w:rsid w:val="00433253"/>
    <w:rsid w:val="00435292"/>
    <w:rsid w:val="0043621D"/>
    <w:rsid w:val="004411D9"/>
    <w:rsid w:val="00441BF3"/>
    <w:rsid w:val="0044687D"/>
    <w:rsid w:val="00451DBC"/>
    <w:rsid w:val="004533A2"/>
    <w:rsid w:val="004574E9"/>
    <w:rsid w:val="004622D1"/>
    <w:rsid w:val="004622EC"/>
    <w:rsid w:val="00472302"/>
    <w:rsid w:val="00474E16"/>
    <w:rsid w:val="00475A8E"/>
    <w:rsid w:val="004764AF"/>
    <w:rsid w:val="00476ECC"/>
    <w:rsid w:val="004770FE"/>
    <w:rsid w:val="00482B93"/>
    <w:rsid w:val="00487B28"/>
    <w:rsid w:val="004913B9"/>
    <w:rsid w:val="00493D8A"/>
    <w:rsid w:val="00495CC3"/>
    <w:rsid w:val="004975BD"/>
    <w:rsid w:val="004A546B"/>
    <w:rsid w:val="004A7EE5"/>
    <w:rsid w:val="004B0441"/>
    <w:rsid w:val="004B2176"/>
    <w:rsid w:val="004B27E1"/>
    <w:rsid w:val="004B2DEC"/>
    <w:rsid w:val="004B696F"/>
    <w:rsid w:val="004C2ED6"/>
    <w:rsid w:val="004E337F"/>
    <w:rsid w:val="004E38FD"/>
    <w:rsid w:val="004E6B6F"/>
    <w:rsid w:val="004E7D99"/>
    <w:rsid w:val="004F1BA6"/>
    <w:rsid w:val="004F79CB"/>
    <w:rsid w:val="00502822"/>
    <w:rsid w:val="00502D0C"/>
    <w:rsid w:val="00503B29"/>
    <w:rsid w:val="00506723"/>
    <w:rsid w:val="005109DF"/>
    <w:rsid w:val="00510D09"/>
    <w:rsid w:val="00513015"/>
    <w:rsid w:val="005174E3"/>
    <w:rsid w:val="005214A8"/>
    <w:rsid w:val="005302F1"/>
    <w:rsid w:val="005369CC"/>
    <w:rsid w:val="00540139"/>
    <w:rsid w:val="0054220B"/>
    <w:rsid w:val="00543F80"/>
    <w:rsid w:val="0054566F"/>
    <w:rsid w:val="005524A3"/>
    <w:rsid w:val="00556E10"/>
    <w:rsid w:val="00560354"/>
    <w:rsid w:val="00566294"/>
    <w:rsid w:val="00566837"/>
    <w:rsid w:val="00567420"/>
    <w:rsid w:val="005719A9"/>
    <w:rsid w:val="00573EA0"/>
    <w:rsid w:val="00574448"/>
    <w:rsid w:val="005774F1"/>
    <w:rsid w:val="0058203F"/>
    <w:rsid w:val="00582E65"/>
    <w:rsid w:val="00584230"/>
    <w:rsid w:val="00586BD6"/>
    <w:rsid w:val="00592571"/>
    <w:rsid w:val="005960C1"/>
    <w:rsid w:val="00597A5F"/>
    <w:rsid w:val="005A0B2C"/>
    <w:rsid w:val="005A42CD"/>
    <w:rsid w:val="005A4919"/>
    <w:rsid w:val="005A6097"/>
    <w:rsid w:val="005B05C9"/>
    <w:rsid w:val="005B1222"/>
    <w:rsid w:val="005B359E"/>
    <w:rsid w:val="005C57BB"/>
    <w:rsid w:val="005C6CDE"/>
    <w:rsid w:val="005C74E1"/>
    <w:rsid w:val="005C78FD"/>
    <w:rsid w:val="005C7C84"/>
    <w:rsid w:val="005D6A9E"/>
    <w:rsid w:val="005E1895"/>
    <w:rsid w:val="005F08B0"/>
    <w:rsid w:val="005F1D5E"/>
    <w:rsid w:val="005F68FB"/>
    <w:rsid w:val="00602AC7"/>
    <w:rsid w:val="00606C23"/>
    <w:rsid w:val="00606D35"/>
    <w:rsid w:val="00610A6E"/>
    <w:rsid w:val="00613FA2"/>
    <w:rsid w:val="00614745"/>
    <w:rsid w:val="00620BDE"/>
    <w:rsid w:val="00621731"/>
    <w:rsid w:val="006225E6"/>
    <w:rsid w:val="006261BC"/>
    <w:rsid w:val="00632233"/>
    <w:rsid w:val="00633E92"/>
    <w:rsid w:val="0063465D"/>
    <w:rsid w:val="00641FF4"/>
    <w:rsid w:val="0065120F"/>
    <w:rsid w:val="006559C6"/>
    <w:rsid w:val="00655FFE"/>
    <w:rsid w:val="006577A5"/>
    <w:rsid w:val="0066597E"/>
    <w:rsid w:val="00665DF9"/>
    <w:rsid w:val="0066617A"/>
    <w:rsid w:val="00676D70"/>
    <w:rsid w:val="00690769"/>
    <w:rsid w:val="00690954"/>
    <w:rsid w:val="00690FDE"/>
    <w:rsid w:val="00692FD0"/>
    <w:rsid w:val="00695BF8"/>
    <w:rsid w:val="006A70D6"/>
    <w:rsid w:val="006B3E31"/>
    <w:rsid w:val="006C3C96"/>
    <w:rsid w:val="006C7320"/>
    <w:rsid w:val="006D058E"/>
    <w:rsid w:val="006E1050"/>
    <w:rsid w:val="006E4083"/>
    <w:rsid w:val="006E4091"/>
    <w:rsid w:val="006F4727"/>
    <w:rsid w:val="0070166C"/>
    <w:rsid w:val="00702636"/>
    <w:rsid w:val="007100D0"/>
    <w:rsid w:val="00710464"/>
    <w:rsid w:val="007175F1"/>
    <w:rsid w:val="00717D44"/>
    <w:rsid w:val="00726F1F"/>
    <w:rsid w:val="00732CAA"/>
    <w:rsid w:val="00734B56"/>
    <w:rsid w:val="00735011"/>
    <w:rsid w:val="007372D4"/>
    <w:rsid w:val="007378A3"/>
    <w:rsid w:val="00740F94"/>
    <w:rsid w:val="007447C5"/>
    <w:rsid w:val="007450F3"/>
    <w:rsid w:val="00745BE0"/>
    <w:rsid w:val="00746129"/>
    <w:rsid w:val="00746A96"/>
    <w:rsid w:val="00754204"/>
    <w:rsid w:val="00757D48"/>
    <w:rsid w:val="007608A5"/>
    <w:rsid w:val="0076170B"/>
    <w:rsid w:val="00767EF3"/>
    <w:rsid w:val="0077710E"/>
    <w:rsid w:val="007771D2"/>
    <w:rsid w:val="00782F04"/>
    <w:rsid w:val="00785D9D"/>
    <w:rsid w:val="00791D08"/>
    <w:rsid w:val="00797C4B"/>
    <w:rsid w:val="00797E0D"/>
    <w:rsid w:val="007A0CC1"/>
    <w:rsid w:val="007A106E"/>
    <w:rsid w:val="007A3D31"/>
    <w:rsid w:val="007A5AAF"/>
    <w:rsid w:val="007A6880"/>
    <w:rsid w:val="007A68C5"/>
    <w:rsid w:val="007A6CA9"/>
    <w:rsid w:val="007B008F"/>
    <w:rsid w:val="007C0BEF"/>
    <w:rsid w:val="007C3E8E"/>
    <w:rsid w:val="007C5BBB"/>
    <w:rsid w:val="007D6D57"/>
    <w:rsid w:val="007D7236"/>
    <w:rsid w:val="007D7DBD"/>
    <w:rsid w:val="007E2633"/>
    <w:rsid w:val="007E27CE"/>
    <w:rsid w:val="007E48EA"/>
    <w:rsid w:val="007F3131"/>
    <w:rsid w:val="007F3A4E"/>
    <w:rsid w:val="007F6698"/>
    <w:rsid w:val="00800F90"/>
    <w:rsid w:val="0080356E"/>
    <w:rsid w:val="008130DB"/>
    <w:rsid w:val="0081610D"/>
    <w:rsid w:val="00821542"/>
    <w:rsid w:val="008215E6"/>
    <w:rsid w:val="00822690"/>
    <w:rsid w:val="00823B93"/>
    <w:rsid w:val="008256A3"/>
    <w:rsid w:val="00827A8A"/>
    <w:rsid w:val="0083085A"/>
    <w:rsid w:val="00834A55"/>
    <w:rsid w:val="0083755C"/>
    <w:rsid w:val="00841F54"/>
    <w:rsid w:val="00846BE5"/>
    <w:rsid w:val="00851E8A"/>
    <w:rsid w:val="00852198"/>
    <w:rsid w:val="00853F5B"/>
    <w:rsid w:val="00854B35"/>
    <w:rsid w:val="00856447"/>
    <w:rsid w:val="00856DDF"/>
    <w:rsid w:val="00866437"/>
    <w:rsid w:val="0087507C"/>
    <w:rsid w:val="00876AB9"/>
    <w:rsid w:val="00876AD1"/>
    <w:rsid w:val="008844D6"/>
    <w:rsid w:val="008857B7"/>
    <w:rsid w:val="00885F1C"/>
    <w:rsid w:val="008920B9"/>
    <w:rsid w:val="008929F0"/>
    <w:rsid w:val="008A3EBD"/>
    <w:rsid w:val="008A4F2C"/>
    <w:rsid w:val="008A594E"/>
    <w:rsid w:val="008B040D"/>
    <w:rsid w:val="008B19CB"/>
    <w:rsid w:val="008B5421"/>
    <w:rsid w:val="008B6B07"/>
    <w:rsid w:val="008C04F1"/>
    <w:rsid w:val="008C67B9"/>
    <w:rsid w:val="008D3008"/>
    <w:rsid w:val="008D5193"/>
    <w:rsid w:val="008D54B6"/>
    <w:rsid w:val="008E43B1"/>
    <w:rsid w:val="008E4D43"/>
    <w:rsid w:val="009052D5"/>
    <w:rsid w:val="00906739"/>
    <w:rsid w:val="00910C7C"/>
    <w:rsid w:val="00914738"/>
    <w:rsid w:val="00915728"/>
    <w:rsid w:val="00916899"/>
    <w:rsid w:val="009176E6"/>
    <w:rsid w:val="009244E0"/>
    <w:rsid w:val="009265C6"/>
    <w:rsid w:val="00931C8D"/>
    <w:rsid w:val="009401ED"/>
    <w:rsid w:val="00940A09"/>
    <w:rsid w:val="00941688"/>
    <w:rsid w:val="00943D1D"/>
    <w:rsid w:val="00944133"/>
    <w:rsid w:val="00947887"/>
    <w:rsid w:val="009508E2"/>
    <w:rsid w:val="00952B76"/>
    <w:rsid w:val="00957830"/>
    <w:rsid w:val="00973D3E"/>
    <w:rsid w:val="009752AA"/>
    <w:rsid w:val="00977794"/>
    <w:rsid w:val="009832C9"/>
    <w:rsid w:val="0098339A"/>
    <w:rsid w:val="009847CE"/>
    <w:rsid w:val="00985794"/>
    <w:rsid w:val="00987D53"/>
    <w:rsid w:val="009945C6"/>
    <w:rsid w:val="009A3238"/>
    <w:rsid w:val="009B123D"/>
    <w:rsid w:val="009C0538"/>
    <w:rsid w:val="009C3870"/>
    <w:rsid w:val="009C5A9B"/>
    <w:rsid w:val="009C77E5"/>
    <w:rsid w:val="009D0289"/>
    <w:rsid w:val="009D3FB5"/>
    <w:rsid w:val="009E2454"/>
    <w:rsid w:val="009E6C84"/>
    <w:rsid w:val="00A00E7B"/>
    <w:rsid w:val="00A06497"/>
    <w:rsid w:val="00A06DF4"/>
    <w:rsid w:val="00A1468E"/>
    <w:rsid w:val="00A20D0D"/>
    <w:rsid w:val="00A20F41"/>
    <w:rsid w:val="00A223A9"/>
    <w:rsid w:val="00A24BA6"/>
    <w:rsid w:val="00A2508A"/>
    <w:rsid w:val="00A31B0B"/>
    <w:rsid w:val="00A43E2C"/>
    <w:rsid w:val="00A44B8D"/>
    <w:rsid w:val="00A52101"/>
    <w:rsid w:val="00A54472"/>
    <w:rsid w:val="00A55A7A"/>
    <w:rsid w:val="00A6043E"/>
    <w:rsid w:val="00A62787"/>
    <w:rsid w:val="00A739EA"/>
    <w:rsid w:val="00A7403A"/>
    <w:rsid w:val="00A74D79"/>
    <w:rsid w:val="00A77D1B"/>
    <w:rsid w:val="00A84FB3"/>
    <w:rsid w:val="00A90392"/>
    <w:rsid w:val="00A91150"/>
    <w:rsid w:val="00A91EB8"/>
    <w:rsid w:val="00A94153"/>
    <w:rsid w:val="00A96ED7"/>
    <w:rsid w:val="00AA13C8"/>
    <w:rsid w:val="00AA6D12"/>
    <w:rsid w:val="00AB30AE"/>
    <w:rsid w:val="00AB5471"/>
    <w:rsid w:val="00AB6C26"/>
    <w:rsid w:val="00AC39B0"/>
    <w:rsid w:val="00AD4BFD"/>
    <w:rsid w:val="00AD6654"/>
    <w:rsid w:val="00AE332C"/>
    <w:rsid w:val="00AE5EBE"/>
    <w:rsid w:val="00AF1B0F"/>
    <w:rsid w:val="00AF33AE"/>
    <w:rsid w:val="00AF379D"/>
    <w:rsid w:val="00AF647D"/>
    <w:rsid w:val="00B03AFD"/>
    <w:rsid w:val="00B07C50"/>
    <w:rsid w:val="00B13DDB"/>
    <w:rsid w:val="00B154C8"/>
    <w:rsid w:val="00B15A33"/>
    <w:rsid w:val="00B21FF2"/>
    <w:rsid w:val="00B237EB"/>
    <w:rsid w:val="00B3092C"/>
    <w:rsid w:val="00B33036"/>
    <w:rsid w:val="00B34628"/>
    <w:rsid w:val="00B36973"/>
    <w:rsid w:val="00B42A45"/>
    <w:rsid w:val="00B460ED"/>
    <w:rsid w:val="00B4793A"/>
    <w:rsid w:val="00B5133A"/>
    <w:rsid w:val="00B54E58"/>
    <w:rsid w:val="00B56521"/>
    <w:rsid w:val="00B56773"/>
    <w:rsid w:val="00B606EE"/>
    <w:rsid w:val="00B622C8"/>
    <w:rsid w:val="00B651C8"/>
    <w:rsid w:val="00B662EF"/>
    <w:rsid w:val="00B677B0"/>
    <w:rsid w:val="00B7247A"/>
    <w:rsid w:val="00B74997"/>
    <w:rsid w:val="00B766CA"/>
    <w:rsid w:val="00B8150A"/>
    <w:rsid w:val="00B97621"/>
    <w:rsid w:val="00BA05C6"/>
    <w:rsid w:val="00BA6964"/>
    <w:rsid w:val="00BB00EE"/>
    <w:rsid w:val="00BB2C79"/>
    <w:rsid w:val="00BB645B"/>
    <w:rsid w:val="00BC185F"/>
    <w:rsid w:val="00BC27C6"/>
    <w:rsid w:val="00BD0D23"/>
    <w:rsid w:val="00BE367A"/>
    <w:rsid w:val="00BE5110"/>
    <w:rsid w:val="00BE5EF0"/>
    <w:rsid w:val="00BF6626"/>
    <w:rsid w:val="00C030B0"/>
    <w:rsid w:val="00C11604"/>
    <w:rsid w:val="00C17864"/>
    <w:rsid w:val="00C26D76"/>
    <w:rsid w:val="00C35992"/>
    <w:rsid w:val="00C36E8D"/>
    <w:rsid w:val="00C37394"/>
    <w:rsid w:val="00C51699"/>
    <w:rsid w:val="00C51AD9"/>
    <w:rsid w:val="00C51FB9"/>
    <w:rsid w:val="00C57F87"/>
    <w:rsid w:val="00C601AD"/>
    <w:rsid w:val="00C610DA"/>
    <w:rsid w:val="00C63C17"/>
    <w:rsid w:val="00C64346"/>
    <w:rsid w:val="00C64373"/>
    <w:rsid w:val="00C66D23"/>
    <w:rsid w:val="00C7139E"/>
    <w:rsid w:val="00C71EA7"/>
    <w:rsid w:val="00C75942"/>
    <w:rsid w:val="00C75F04"/>
    <w:rsid w:val="00C7600A"/>
    <w:rsid w:val="00C85CA6"/>
    <w:rsid w:val="00C9555D"/>
    <w:rsid w:val="00C97ED8"/>
    <w:rsid w:val="00CA201C"/>
    <w:rsid w:val="00CA2FB0"/>
    <w:rsid w:val="00CA3CF4"/>
    <w:rsid w:val="00CA4D8B"/>
    <w:rsid w:val="00CB0519"/>
    <w:rsid w:val="00CC1A55"/>
    <w:rsid w:val="00CC3719"/>
    <w:rsid w:val="00CC569B"/>
    <w:rsid w:val="00CC73E6"/>
    <w:rsid w:val="00CD5E42"/>
    <w:rsid w:val="00CE0E7F"/>
    <w:rsid w:val="00CE23DE"/>
    <w:rsid w:val="00CE6015"/>
    <w:rsid w:val="00CE67F9"/>
    <w:rsid w:val="00CF52AE"/>
    <w:rsid w:val="00CF5C8F"/>
    <w:rsid w:val="00CF7A38"/>
    <w:rsid w:val="00D1383A"/>
    <w:rsid w:val="00D13C3A"/>
    <w:rsid w:val="00D20208"/>
    <w:rsid w:val="00D2357E"/>
    <w:rsid w:val="00D23676"/>
    <w:rsid w:val="00D259CE"/>
    <w:rsid w:val="00D2655E"/>
    <w:rsid w:val="00D30156"/>
    <w:rsid w:val="00D30F29"/>
    <w:rsid w:val="00D32448"/>
    <w:rsid w:val="00D37A01"/>
    <w:rsid w:val="00D46248"/>
    <w:rsid w:val="00D47AA7"/>
    <w:rsid w:val="00D567A6"/>
    <w:rsid w:val="00D6032D"/>
    <w:rsid w:val="00D6175B"/>
    <w:rsid w:val="00D756DF"/>
    <w:rsid w:val="00D75B44"/>
    <w:rsid w:val="00D76002"/>
    <w:rsid w:val="00D80759"/>
    <w:rsid w:val="00D81DA8"/>
    <w:rsid w:val="00D8297D"/>
    <w:rsid w:val="00D8593A"/>
    <w:rsid w:val="00D85D9E"/>
    <w:rsid w:val="00D87AFF"/>
    <w:rsid w:val="00D943BC"/>
    <w:rsid w:val="00D957D3"/>
    <w:rsid w:val="00D9641C"/>
    <w:rsid w:val="00DC0289"/>
    <w:rsid w:val="00DC5057"/>
    <w:rsid w:val="00DD2896"/>
    <w:rsid w:val="00DD4FA3"/>
    <w:rsid w:val="00DD7239"/>
    <w:rsid w:val="00DE5AD1"/>
    <w:rsid w:val="00DE70B1"/>
    <w:rsid w:val="00DF1C84"/>
    <w:rsid w:val="00DF285C"/>
    <w:rsid w:val="00DF5882"/>
    <w:rsid w:val="00DF70E3"/>
    <w:rsid w:val="00E07137"/>
    <w:rsid w:val="00E115E1"/>
    <w:rsid w:val="00E125D3"/>
    <w:rsid w:val="00E12A6C"/>
    <w:rsid w:val="00E1570F"/>
    <w:rsid w:val="00E16F44"/>
    <w:rsid w:val="00E206E4"/>
    <w:rsid w:val="00E2779D"/>
    <w:rsid w:val="00E32D04"/>
    <w:rsid w:val="00E32E2E"/>
    <w:rsid w:val="00E34032"/>
    <w:rsid w:val="00E37D21"/>
    <w:rsid w:val="00E47CF9"/>
    <w:rsid w:val="00E5709A"/>
    <w:rsid w:val="00E6123F"/>
    <w:rsid w:val="00E618CA"/>
    <w:rsid w:val="00E64A7D"/>
    <w:rsid w:val="00E67A10"/>
    <w:rsid w:val="00E70740"/>
    <w:rsid w:val="00E7177B"/>
    <w:rsid w:val="00E762C5"/>
    <w:rsid w:val="00E76CC7"/>
    <w:rsid w:val="00E83B5D"/>
    <w:rsid w:val="00E87902"/>
    <w:rsid w:val="00E94B19"/>
    <w:rsid w:val="00EA3476"/>
    <w:rsid w:val="00EB1E14"/>
    <w:rsid w:val="00EB31B5"/>
    <w:rsid w:val="00EC2062"/>
    <w:rsid w:val="00ED347F"/>
    <w:rsid w:val="00ED42ED"/>
    <w:rsid w:val="00EF28D8"/>
    <w:rsid w:val="00EF3FEA"/>
    <w:rsid w:val="00F021B9"/>
    <w:rsid w:val="00F04612"/>
    <w:rsid w:val="00F10BB7"/>
    <w:rsid w:val="00F1167E"/>
    <w:rsid w:val="00F24A0E"/>
    <w:rsid w:val="00F27582"/>
    <w:rsid w:val="00F336CE"/>
    <w:rsid w:val="00F349E2"/>
    <w:rsid w:val="00F42526"/>
    <w:rsid w:val="00F43EB2"/>
    <w:rsid w:val="00F444C0"/>
    <w:rsid w:val="00F51A21"/>
    <w:rsid w:val="00F52776"/>
    <w:rsid w:val="00F55408"/>
    <w:rsid w:val="00F836A8"/>
    <w:rsid w:val="00F907EC"/>
    <w:rsid w:val="00F915A2"/>
    <w:rsid w:val="00FB1FCD"/>
    <w:rsid w:val="00FB4C0E"/>
    <w:rsid w:val="00FD5972"/>
    <w:rsid w:val="00FE1410"/>
    <w:rsid w:val="00FE40D0"/>
    <w:rsid w:val="00FE4870"/>
    <w:rsid w:val="00FE5670"/>
    <w:rsid w:val="00FE64BB"/>
    <w:rsid w:val="00FF5759"/>
    <w:rsid w:val="00FF6AA1"/>
    <w:rsid w:val="013435B5"/>
    <w:rsid w:val="021B59A9"/>
    <w:rsid w:val="02EA7E22"/>
    <w:rsid w:val="060F1F2C"/>
    <w:rsid w:val="06125C10"/>
    <w:rsid w:val="06473D8B"/>
    <w:rsid w:val="070E5BDB"/>
    <w:rsid w:val="076E5181"/>
    <w:rsid w:val="0774295E"/>
    <w:rsid w:val="0811309B"/>
    <w:rsid w:val="089332B7"/>
    <w:rsid w:val="0BD16BE6"/>
    <w:rsid w:val="0C59767B"/>
    <w:rsid w:val="100131FC"/>
    <w:rsid w:val="11AF3F6E"/>
    <w:rsid w:val="11D30BC8"/>
    <w:rsid w:val="14003DF4"/>
    <w:rsid w:val="14225262"/>
    <w:rsid w:val="162807AA"/>
    <w:rsid w:val="194A5C14"/>
    <w:rsid w:val="1C63788C"/>
    <w:rsid w:val="1DE33E39"/>
    <w:rsid w:val="1E19381D"/>
    <w:rsid w:val="1EE90D7C"/>
    <w:rsid w:val="20944AC7"/>
    <w:rsid w:val="22813D29"/>
    <w:rsid w:val="229D0ACF"/>
    <w:rsid w:val="24A27BC0"/>
    <w:rsid w:val="254764AE"/>
    <w:rsid w:val="2609650F"/>
    <w:rsid w:val="292A2D97"/>
    <w:rsid w:val="2C220833"/>
    <w:rsid w:val="330A3579"/>
    <w:rsid w:val="33305A23"/>
    <w:rsid w:val="33865643"/>
    <w:rsid w:val="33BC72B7"/>
    <w:rsid w:val="34035C64"/>
    <w:rsid w:val="35E56203"/>
    <w:rsid w:val="36583083"/>
    <w:rsid w:val="37236F25"/>
    <w:rsid w:val="39A734FD"/>
    <w:rsid w:val="3A0D7803"/>
    <w:rsid w:val="3A493DE9"/>
    <w:rsid w:val="3BD73AB3"/>
    <w:rsid w:val="3FF658FE"/>
    <w:rsid w:val="409749EB"/>
    <w:rsid w:val="417D55AE"/>
    <w:rsid w:val="447E02F5"/>
    <w:rsid w:val="488B272F"/>
    <w:rsid w:val="48D507A7"/>
    <w:rsid w:val="4953791E"/>
    <w:rsid w:val="4A534079"/>
    <w:rsid w:val="4AB97C54"/>
    <w:rsid w:val="4BE62CCB"/>
    <w:rsid w:val="4C123AC0"/>
    <w:rsid w:val="4EDD2163"/>
    <w:rsid w:val="50B05F4D"/>
    <w:rsid w:val="513D338D"/>
    <w:rsid w:val="56427BD8"/>
    <w:rsid w:val="596811C3"/>
    <w:rsid w:val="5A0A4028"/>
    <w:rsid w:val="5BE1168A"/>
    <w:rsid w:val="5CC74453"/>
    <w:rsid w:val="605B1C78"/>
    <w:rsid w:val="61573FF7"/>
    <w:rsid w:val="61707A53"/>
    <w:rsid w:val="623052EC"/>
    <w:rsid w:val="659C6374"/>
    <w:rsid w:val="695402A0"/>
    <w:rsid w:val="69E82E61"/>
    <w:rsid w:val="6A654156"/>
    <w:rsid w:val="6C276CBC"/>
    <w:rsid w:val="6C5B251B"/>
    <w:rsid w:val="6D5C2995"/>
    <w:rsid w:val="715440AF"/>
    <w:rsid w:val="737F5988"/>
    <w:rsid w:val="766703E1"/>
    <w:rsid w:val="76CC6390"/>
    <w:rsid w:val="76D17F50"/>
    <w:rsid w:val="77236E31"/>
    <w:rsid w:val="787A5658"/>
    <w:rsid w:val="7AC8166A"/>
    <w:rsid w:val="7C480C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9132AE3"/>
  <w15:docId w15:val="{79A6E486-B01E-4763-AAAD-CC7D9E8B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Body Text Indent"/>
    <w:basedOn w:val="a"/>
    <w:link w:val="a6"/>
    <w:uiPriority w:val="99"/>
    <w:semiHidden/>
    <w:unhideWhenUsed/>
    <w:qFormat/>
    <w:pPr>
      <w:spacing w:after="120"/>
      <w:ind w:leftChars="200" w:left="420"/>
    </w:pPr>
  </w:style>
  <w:style w:type="paragraph" w:styleId="a7">
    <w:name w:val="Plain Text"/>
    <w:basedOn w:val="a"/>
    <w:link w:val="a8"/>
    <w:qFormat/>
    <w:rPr>
      <w:rFonts w:ascii="宋体" w:eastAsia="宋体" w:hAnsi="Courier New" w:cs="Times New Roman"/>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Body Text First Indent"/>
    <w:basedOn w:val="a3"/>
    <w:link w:val="af1"/>
    <w:qFormat/>
    <w:pPr>
      <w:spacing w:after="0"/>
      <w:ind w:firstLineChars="200" w:firstLine="480"/>
      <w:jc w:val="left"/>
    </w:pPr>
    <w:rPr>
      <w:rFonts w:ascii="Calibri" w:eastAsia="宋体" w:hAnsi="Calibri" w:cs="Times New Roman"/>
      <w:szCs w:val="24"/>
    </w:rPr>
  </w:style>
  <w:style w:type="paragraph" w:styleId="2">
    <w:name w:val="Body Text First Indent 2"/>
    <w:basedOn w:val="a5"/>
    <w:link w:val="20"/>
    <w:uiPriority w:val="99"/>
    <w:unhideWhenUsed/>
    <w:qFormat/>
    <w:pPr>
      <w:ind w:firstLineChars="200" w:firstLine="420"/>
    </w:pPr>
    <w:rPr>
      <w:rFonts w:ascii="Calibri" w:eastAsia="宋体" w:hAnsi="Calibri" w:cs="宋体"/>
      <w:szCs w:val="24"/>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qFormat/>
    <w:rPr>
      <w:rFonts w:ascii="Arial" w:eastAsia="宋体" w:hAnsi="Arial" w:cs="Times New Roman"/>
    </w:rPr>
  </w:style>
  <w:style w:type="character" w:styleId="af5">
    <w:name w:val="Emphasis"/>
    <w:basedOn w:val="a0"/>
    <w:uiPriority w:val="20"/>
    <w:qFormat/>
    <w:rPr>
      <w:i/>
      <w:iCs/>
    </w:rPr>
  </w:style>
  <w:style w:type="character" w:styleId="af6">
    <w:name w:val="Hyperlink"/>
    <w:basedOn w:val="a0"/>
    <w:uiPriority w:val="99"/>
    <w:unhideWhenUsed/>
    <w:qFormat/>
    <w:rPr>
      <w:color w:val="0000FF"/>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styleId="af7">
    <w:name w:val="List Paragraph"/>
    <w:basedOn w:val="a"/>
    <w:uiPriority w:val="99"/>
    <w:qFormat/>
    <w:pPr>
      <w:ind w:firstLineChars="200" w:firstLine="420"/>
    </w:p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a">
    <w:name w:val="批注框文本 字符"/>
    <w:basedOn w:val="a0"/>
    <w:link w:val="a9"/>
    <w:uiPriority w:val="99"/>
    <w:semiHidden/>
    <w:qFormat/>
    <w:rPr>
      <w:sz w:val="18"/>
      <w:szCs w:val="18"/>
    </w:rPr>
  </w:style>
  <w:style w:type="character" w:customStyle="1" w:styleId="textalyhf">
    <w:name w:val="text_alyhf"/>
    <w:basedOn w:val="a0"/>
    <w:qFormat/>
  </w:style>
  <w:style w:type="character" w:customStyle="1" w:styleId="11">
    <w:name w:val="未处理的提及1"/>
    <w:basedOn w:val="a0"/>
    <w:uiPriority w:val="99"/>
    <w:semiHidden/>
    <w:unhideWhenUsed/>
    <w:qFormat/>
    <w:rPr>
      <w:color w:val="605E5C"/>
      <w:shd w:val="clear" w:color="auto" w:fill="E1DFDD"/>
    </w:rPr>
  </w:style>
  <w:style w:type="character" w:customStyle="1" w:styleId="a4">
    <w:name w:val="正文文本 字符"/>
    <w:basedOn w:val="a0"/>
    <w:link w:val="a3"/>
    <w:uiPriority w:val="99"/>
    <w:semiHidden/>
    <w:qFormat/>
    <w:rPr>
      <w:kern w:val="2"/>
      <w:sz w:val="21"/>
      <w:szCs w:val="22"/>
    </w:rPr>
  </w:style>
  <w:style w:type="character" w:customStyle="1" w:styleId="af1">
    <w:name w:val="正文首行缩进 字符"/>
    <w:basedOn w:val="a4"/>
    <w:link w:val="af0"/>
    <w:qFormat/>
    <w:rPr>
      <w:rFonts w:ascii="Calibri" w:eastAsia="宋体" w:hAnsi="Calibri" w:cs="Times New Roman"/>
      <w:kern w:val="2"/>
      <w:sz w:val="21"/>
      <w:szCs w:val="24"/>
    </w:rPr>
  </w:style>
  <w:style w:type="character" w:customStyle="1" w:styleId="a8">
    <w:name w:val="纯文本 字符"/>
    <w:basedOn w:val="a0"/>
    <w:link w:val="a7"/>
    <w:qFormat/>
    <w:rPr>
      <w:rFonts w:ascii="宋体" w:eastAsia="宋体" w:hAnsi="Courier New" w:cs="Times New Roman"/>
      <w:kern w:val="2"/>
      <w:sz w:val="21"/>
    </w:rPr>
  </w:style>
  <w:style w:type="character" w:customStyle="1" w:styleId="a6">
    <w:name w:val="正文文本缩进 字符"/>
    <w:basedOn w:val="a0"/>
    <w:link w:val="a5"/>
    <w:uiPriority w:val="99"/>
    <w:semiHidden/>
    <w:qFormat/>
    <w:rPr>
      <w:kern w:val="2"/>
      <w:sz w:val="21"/>
      <w:szCs w:val="22"/>
    </w:rPr>
  </w:style>
  <w:style w:type="character" w:customStyle="1" w:styleId="20">
    <w:name w:val="正文首行缩进 2 字符"/>
    <w:basedOn w:val="a6"/>
    <w:link w:val="2"/>
    <w:uiPriority w:val="99"/>
    <w:qFormat/>
    <w:rPr>
      <w:rFonts w:ascii="Calibri" w:eastAsia="宋体" w:hAnsi="Calibri" w:cs="宋体"/>
      <w:kern w:val="2"/>
      <w:sz w:val="21"/>
      <w:szCs w:val="24"/>
    </w:rPr>
  </w:style>
  <w:style w:type="character" w:customStyle="1" w:styleId="21">
    <w:name w:val="未处理的提及2"/>
    <w:basedOn w:val="a0"/>
    <w:uiPriority w:val="99"/>
    <w:semiHidden/>
    <w:unhideWhenUsed/>
    <w:qFormat/>
    <w:rPr>
      <w:color w:val="605E5C"/>
      <w:shd w:val="clear" w:color="auto" w:fill="E1DFDD"/>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TableText">
    <w:name w:val="Table Text"/>
    <w:basedOn w:val="a"/>
    <w:semiHidden/>
    <w:qFormat/>
    <w:pPr>
      <w:jc w:val="left"/>
    </w:pPr>
    <w:rPr>
      <w:rFonts w:ascii="仿宋" w:eastAsia="仿宋" w:hAnsi="仿宋" w:cs="仿宋"/>
      <w:sz w:val="28"/>
      <w:szCs w:val="28"/>
      <w:lang w:eastAsia="en-US"/>
    </w:rPr>
  </w:style>
  <w:style w:type="paragraph" w:customStyle="1" w:styleId="p0">
    <w:name w:val="p0"/>
    <w:basedOn w:val="a"/>
    <w:qFormat/>
    <w:rsid w:val="00613FA2"/>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4925">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0F4E35-BF3A-4913-B358-5D892E74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56</cp:revision>
  <cp:lastPrinted>2024-10-08T06:56:00Z</cp:lastPrinted>
  <dcterms:created xsi:type="dcterms:W3CDTF">2024-10-08T03:26:00Z</dcterms:created>
  <dcterms:modified xsi:type="dcterms:W3CDTF">2025-07-23T01:24:00Z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E51F3435A6C3401DB1B8F1E32735E4B2_13</vt:lpwstr>
  </property>
  <property fmtid="{D5CDD505-2E9C-101B-9397-08002B2CF9AE}" pid="4" name="KSOTemplateDocerSaveRecord">
    <vt:lpwstr>eyJoZGlkIjoiZDlmNTEzNTM1MGI1N2M0ZGQ2OWVjOWViOWZmZGIxZGMiLCJ1c2VySWQiOiI1Mzg4MDA1NjcifQ==</vt:lpwstr>
  </property>
</Properties>
</file>