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874A1" w:rsidRPr="00D874A1" w:rsidRDefault="00425D2F" w:rsidP="00D874A1">
      <w:pPr>
        <w:spacing w:line="360" w:lineRule="auto"/>
        <w:jc w:val="center"/>
        <w:rPr>
          <w:b/>
          <w:bCs/>
          <w:sz w:val="28"/>
          <w:szCs w:val="28"/>
        </w:rPr>
      </w:pPr>
      <w:r w:rsidRPr="00D874A1">
        <w:rPr>
          <w:rFonts w:hint="eastAsia"/>
          <w:b/>
          <w:bCs/>
          <w:sz w:val="28"/>
          <w:szCs w:val="28"/>
        </w:rPr>
        <w:t>依托“百花”独“争艳”</w:t>
      </w:r>
    </w:p>
    <w:p w:rsidR="00D874A1" w:rsidRPr="00D874A1" w:rsidRDefault="00425D2F" w:rsidP="00D874A1">
      <w:pPr>
        <w:spacing w:line="360" w:lineRule="auto"/>
        <w:jc w:val="center"/>
        <w:rPr>
          <w:b/>
          <w:bCs/>
          <w:szCs w:val="21"/>
        </w:rPr>
      </w:pPr>
      <w:r w:rsidRPr="00D874A1">
        <w:rPr>
          <w:rFonts w:ascii="Times New Roman" w:hAnsi="Times New Roman" w:cs="Times New Roman"/>
          <w:b/>
          <w:bCs/>
          <w:szCs w:val="21"/>
        </w:rPr>
        <w:t>——</w:t>
      </w:r>
      <w:r w:rsidR="00D874A1">
        <w:rPr>
          <w:rFonts w:ascii="Times New Roman" w:hAnsi="Times New Roman" w:cs="Times New Roman" w:hint="eastAsia"/>
          <w:b/>
          <w:bCs/>
          <w:szCs w:val="21"/>
        </w:rPr>
        <w:t>南京市</w:t>
      </w:r>
      <w:r w:rsidRPr="00D874A1">
        <w:rPr>
          <w:rFonts w:hint="eastAsia"/>
          <w:b/>
          <w:bCs/>
          <w:szCs w:val="21"/>
        </w:rPr>
        <w:t>金陵中学龙湖分校办学理念和特色追求</w:t>
      </w:r>
    </w:p>
    <w:p w:rsidR="00D874A1" w:rsidRPr="00D874A1" w:rsidRDefault="00D874A1" w:rsidP="00D874A1">
      <w:pPr>
        <w:spacing w:line="360" w:lineRule="auto"/>
        <w:jc w:val="center"/>
        <w:rPr>
          <w:b/>
          <w:bCs/>
          <w:szCs w:val="21"/>
        </w:rPr>
      </w:pPr>
      <w:r w:rsidRPr="00D874A1">
        <w:rPr>
          <w:rFonts w:ascii="宋体" w:eastAsia="宋体" w:hAnsi="宋体" w:cs="宋体" w:hint="eastAsia"/>
          <w:b/>
          <w:color w:val="000000"/>
          <w:szCs w:val="21"/>
          <w:shd w:val="clear" w:color="auto" w:fill="FFFFFF"/>
        </w:rPr>
        <w:t>龙湖分校  陈宗国</w:t>
      </w:r>
    </w:p>
    <w:p w:rsidR="00D874A1" w:rsidRPr="00D874A1" w:rsidRDefault="00D874A1" w:rsidP="00D874A1">
      <w:pPr>
        <w:spacing w:line="360" w:lineRule="auto"/>
        <w:jc w:val="center"/>
        <w:rPr>
          <w:b/>
          <w:bCs/>
          <w:szCs w:val="21"/>
        </w:rPr>
      </w:pPr>
    </w:p>
    <w:p w:rsidR="001F4982" w:rsidRDefault="00B84A30" w:rsidP="00AB2AF7">
      <w:pPr>
        <w:spacing w:line="360" w:lineRule="auto"/>
        <w:ind w:firstLineChars="200" w:firstLine="422"/>
        <w:rPr>
          <w:rFonts w:ascii="Times New Roman" w:hAnsi="Times New Roman" w:cs="Times New Roman"/>
          <w:color w:val="000000"/>
          <w:kern w:val="0"/>
          <w:szCs w:val="21"/>
          <w:shd w:val="clear" w:color="auto" w:fill="FFFFFF"/>
          <w:lang w:bidi="ar"/>
        </w:rPr>
      </w:pPr>
      <w:r w:rsidRPr="00B84A30">
        <w:rPr>
          <w:rFonts w:asciiTheme="minorEastAsia" w:hAnsiTheme="minorEastAsia" w:cs="楷体_GB2312" w:hint="eastAsia"/>
          <w:b/>
          <w:color w:val="000000"/>
          <w:kern w:val="0"/>
          <w:szCs w:val="21"/>
          <w:shd w:val="clear" w:color="auto" w:fill="FFFFFF"/>
          <w:lang w:bidi="ar"/>
        </w:rPr>
        <w:t>编者按语：</w:t>
      </w:r>
      <w:r w:rsidRPr="00B84A30">
        <w:rPr>
          <w:rFonts w:asciiTheme="minorEastAsia" w:hAnsiTheme="minorEastAsia" w:cs="楷体_GB2312" w:hint="eastAsia"/>
          <w:color w:val="000000"/>
          <w:kern w:val="0"/>
          <w:szCs w:val="21"/>
          <w:shd w:val="clear" w:color="auto" w:fill="FFFFFF"/>
          <w:lang w:bidi="ar"/>
        </w:rPr>
        <w:t>从</w:t>
      </w:r>
      <w:r w:rsidRPr="00AB2AF7">
        <w:rPr>
          <w:rFonts w:ascii="Times New Roman" w:hAnsi="Times New Roman" w:cs="Times New Roman"/>
          <w:color w:val="000000"/>
          <w:kern w:val="0"/>
          <w:szCs w:val="21"/>
          <w:shd w:val="clear" w:color="auto" w:fill="FFFFFF"/>
          <w:lang w:bidi="ar"/>
        </w:rPr>
        <w:t>2016</w:t>
      </w:r>
      <w:r w:rsidRPr="00AB2AF7">
        <w:rPr>
          <w:rFonts w:ascii="Times New Roman" w:hAnsi="Times New Roman" w:cs="Times New Roman"/>
          <w:color w:val="000000"/>
          <w:kern w:val="0"/>
          <w:szCs w:val="21"/>
          <w:shd w:val="clear" w:color="auto" w:fill="FFFFFF"/>
          <w:lang w:bidi="ar"/>
        </w:rPr>
        <w:t>年</w:t>
      </w:r>
      <w:r>
        <w:rPr>
          <w:rFonts w:asciiTheme="minorEastAsia" w:hAnsiTheme="minorEastAsia" w:cs="楷体_GB2312" w:hint="eastAsia"/>
          <w:color w:val="000000"/>
          <w:kern w:val="0"/>
          <w:szCs w:val="21"/>
          <w:shd w:val="clear" w:color="auto" w:fill="FFFFFF"/>
          <w:lang w:bidi="ar"/>
        </w:rPr>
        <w:t>春季刊开始，校刊《金陵光》开设了“集团报道”栏目，用于刊发报道金陵中学教育集团中各个分校办学特色与成效的相关文字。而在本期《金陵光》的如是之栏目中，收录了</w:t>
      </w:r>
      <w:r w:rsidR="00AB2AF7">
        <w:rPr>
          <w:rFonts w:asciiTheme="minorEastAsia" w:hAnsiTheme="minorEastAsia" w:cs="楷体_GB2312" w:hint="eastAsia"/>
          <w:color w:val="000000"/>
          <w:kern w:val="0"/>
          <w:szCs w:val="21"/>
          <w:shd w:val="clear" w:color="auto" w:fill="FFFFFF"/>
          <w:lang w:bidi="ar"/>
        </w:rPr>
        <w:t>分别介绍龙湖分校和岱山分校的两篇文字，其中的题为《依托“百花”独“争艳”</w:t>
      </w:r>
      <w:r w:rsidR="00AB2AF7" w:rsidRPr="00AB2AF7">
        <w:rPr>
          <w:rFonts w:ascii="Times New Roman" w:hAnsi="Times New Roman" w:cs="Times New Roman"/>
          <w:color w:val="000000"/>
          <w:kern w:val="0"/>
          <w:szCs w:val="21"/>
          <w:shd w:val="clear" w:color="auto" w:fill="FFFFFF"/>
          <w:lang w:bidi="ar"/>
        </w:rPr>
        <w:t>——</w:t>
      </w:r>
      <w:r w:rsidR="00AB2AF7" w:rsidRPr="00AB2AF7">
        <w:rPr>
          <w:rFonts w:ascii="Times New Roman" w:hAnsi="Times New Roman" w:cs="Times New Roman" w:hint="eastAsia"/>
          <w:bCs/>
          <w:szCs w:val="21"/>
        </w:rPr>
        <w:t>南京市</w:t>
      </w:r>
      <w:r w:rsidR="00AB2AF7" w:rsidRPr="00AB2AF7">
        <w:rPr>
          <w:rFonts w:hint="eastAsia"/>
          <w:bCs/>
          <w:szCs w:val="21"/>
        </w:rPr>
        <w:t>金陵中学龙湖分校办学理念和特色追求</w:t>
      </w:r>
      <w:r w:rsidR="00AB2AF7">
        <w:rPr>
          <w:rFonts w:asciiTheme="minorEastAsia" w:hAnsiTheme="minorEastAsia" w:cs="楷体_GB2312" w:hint="eastAsia"/>
          <w:color w:val="000000"/>
          <w:kern w:val="0"/>
          <w:szCs w:val="21"/>
          <w:shd w:val="clear" w:color="auto" w:fill="FFFFFF"/>
          <w:lang w:bidi="ar"/>
        </w:rPr>
        <w:t>》的一篇，业已发表</w:t>
      </w:r>
      <w:r w:rsidR="00425D2F" w:rsidRPr="00AB2AF7">
        <w:rPr>
          <w:rFonts w:ascii="Times New Roman" w:hAnsi="Times New Roman" w:cs="Times New Roman"/>
          <w:color w:val="000000"/>
          <w:kern w:val="0"/>
          <w:szCs w:val="21"/>
          <w:shd w:val="clear" w:color="auto" w:fill="FFFFFF"/>
          <w:lang w:bidi="ar"/>
        </w:rPr>
        <w:t>2016</w:t>
      </w:r>
      <w:r w:rsidR="00425D2F" w:rsidRPr="00AB2AF7">
        <w:rPr>
          <w:rFonts w:ascii="Times New Roman" w:hAnsi="Times New Roman" w:cs="Times New Roman"/>
          <w:color w:val="000000"/>
          <w:kern w:val="0"/>
          <w:szCs w:val="21"/>
          <w:shd w:val="clear" w:color="auto" w:fill="FFFFFF"/>
          <w:lang w:bidi="ar"/>
        </w:rPr>
        <w:t>年</w:t>
      </w:r>
      <w:r w:rsidR="00425D2F" w:rsidRPr="00AB2AF7">
        <w:rPr>
          <w:rFonts w:ascii="Times New Roman" w:hAnsi="Times New Roman" w:cs="Times New Roman"/>
          <w:color w:val="000000"/>
          <w:kern w:val="0"/>
          <w:szCs w:val="21"/>
          <w:shd w:val="clear" w:color="auto" w:fill="FFFFFF"/>
          <w:lang w:bidi="ar"/>
        </w:rPr>
        <w:t>4</w:t>
      </w:r>
      <w:r w:rsidR="00425D2F" w:rsidRPr="00AB2AF7">
        <w:rPr>
          <w:rFonts w:ascii="Times New Roman" w:hAnsi="Times New Roman" w:cs="Times New Roman"/>
          <w:color w:val="000000"/>
          <w:kern w:val="0"/>
          <w:szCs w:val="21"/>
          <w:shd w:val="clear" w:color="auto" w:fill="FFFFFF"/>
          <w:lang w:bidi="ar"/>
        </w:rPr>
        <w:t>月</w:t>
      </w:r>
      <w:r w:rsidR="00425D2F" w:rsidRPr="00AB2AF7">
        <w:rPr>
          <w:rFonts w:ascii="Times New Roman" w:hAnsi="Times New Roman" w:cs="Times New Roman"/>
          <w:color w:val="000000"/>
          <w:kern w:val="0"/>
          <w:szCs w:val="21"/>
          <w:shd w:val="clear" w:color="auto" w:fill="FFFFFF"/>
          <w:lang w:bidi="ar"/>
        </w:rPr>
        <w:t>6</w:t>
      </w:r>
      <w:r w:rsidR="00AB2AF7">
        <w:rPr>
          <w:rFonts w:ascii="Times New Roman" w:hAnsi="Times New Roman" w:cs="Times New Roman"/>
          <w:color w:val="000000"/>
          <w:kern w:val="0"/>
          <w:szCs w:val="21"/>
          <w:shd w:val="clear" w:color="auto" w:fill="FFFFFF"/>
          <w:lang w:bidi="ar"/>
        </w:rPr>
        <w:t>日</w:t>
      </w:r>
      <w:r w:rsidR="00AB2AF7">
        <w:rPr>
          <w:rFonts w:ascii="Times New Roman" w:hAnsi="Times New Roman" w:cs="Times New Roman" w:hint="eastAsia"/>
          <w:color w:val="000000"/>
          <w:kern w:val="0"/>
          <w:szCs w:val="21"/>
          <w:shd w:val="clear" w:color="auto" w:fill="FFFFFF"/>
          <w:lang w:bidi="ar"/>
        </w:rPr>
        <w:t>的</w:t>
      </w:r>
      <w:r w:rsidR="00AB2AF7">
        <w:rPr>
          <w:rFonts w:ascii="Times New Roman" w:hAnsi="Times New Roman" w:cs="Times New Roman"/>
          <w:color w:val="000000"/>
          <w:kern w:val="0"/>
          <w:szCs w:val="21"/>
          <w:shd w:val="clear" w:color="auto" w:fill="FFFFFF"/>
          <w:lang w:bidi="ar"/>
        </w:rPr>
        <w:t>中国教育报</w:t>
      </w:r>
      <w:r w:rsidR="00AB2AF7">
        <w:rPr>
          <w:rFonts w:ascii="Times New Roman" w:hAnsi="Times New Roman" w:cs="Times New Roman" w:hint="eastAsia"/>
          <w:color w:val="000000"/>
          <w:kern w:val="0"/>
          <w:szCs w:val="21"/>
          <w:shd w:val="clear" w:color="auto" w:fill="FFFFFF"/>
          <w:lang w:bidi="ar"/>
        </w:rPr>
        <w:t>。校刊转载或刊发这类文章，其目的就是对金陵中学教育集团的发展状况</w:t>
      </w:r>
      <w:proofErr w:type="gramStart"/>
      <w:r w:rsidR="00AB2AF7">
        <w:rPr>
          <w:rFonts w:ascii="Times New Roman" w:hAnsi="Times New Roman" w:cs="Times New Roman" w:hint="eastAsia"/>
          <w:color w:val="000000"/>
          <w:kern w:val="0"/>
          <w:szCs w:val="21"/>
          <w:shd w:val="clear" w:color="auto" w:fill="FFFFFF"/>
          <w:lang w:bidi="ar"/>
        </w:rPr>
        <w:t>作客</w:t>
      </w:r>
      <w:proofErr w:type="gramEnd"/>
      <w:r w:rsidR="00AB2AF7">
        <w:rPr>
          <w:rFonts w:ascii="Times New Roman" w:hAnsi="Times New Roman" w:cs="Times New Roman" w:hint="eastAsia"/>
          <w:color w:val="000000"/>
          <w:kern w:val="0"/>
          <w:szCs w:val="21"/>
          <w:shd w:val="clear" w:color="auto" w:fill="FFFFFF"/>
          <w:lang w:bidi="ar"/>
        </w:rPr>
        <w:t>观的报道，对金陵中学教育集团的办学特色作简要的介绍。</w:t>
      </w:r>
    </w:p>
    <w:p w:rsidR="00AB2AF7" w:rsidRPr="00AB2AF7" w:rsidRDefault="00AB2AF7" w:rsidP="00AB2AF7">
      <w:pPr>
        <w:spacing w:line="360" w:lineRule="auto"/>
        <w:ind w:firstLineChars="200" w:firstLine="420"/>
        <w:rPr>
          <w:rFonts w:ascii="Times New Roman" w:hAnsi="Times New Roman" w:cs="Times New Roman"/>
          <w:color w:val="000000"/>
          <w:kern w:val="0"/>
          <w:szCs w:val="21"/>
          <w:shd w:val="clear" w:color="auto" w:fill="FFFFFF"/>
          <w:lang w:bidi="ar"/>
        </w:rPr>
      </w:pPr>
    </w:p>
    <w:p w:rsidR="00102983" w:rsidRPr="00B84A30" w:rsidRDefault="00425D2F" w:rsidP="00102983">
      <w:pPr>
        <w:pStyle w:val="a3"/>
        <w:widowControl/>
        <w:shd w:val="clear" w:color="auto" w:fill="FFFFFF"/>
        <w:spacing w:before="150" w:beforeAutospacing="0" w:after="150" w:afterAutospacing="0" w:line="360" w:lineRule="auto"/>
        <w:ind w:leftChars="71" w:left="149" w:right="150" w:firstLineChars="200" w:firstLine="420"/>
        <w:rPr>
          <w:rFonts w:asciiTheme="minorEastAsia" w:hAnsiTheme="minorEastAsia" w:cs="楷体_GB2312"/>
          <w:color w:val="000000"/>
          <w:sz w:val="21"/>
          <w:szCs w:val="21"/>
          <w:shd w:val="clear" w:color="auto" w:fill="FFFFFF"/>
        </w:rPr>
      </w:pPr>
      <w:r w:rsidRPr="00B84A30">
        <w:rPr>
          <w:rFonts w:asciiTheme="minorEastAsia" w:hAnsiTheme="minorEastAsia" w:cs="楷体_GB2312"/>
          <w:color w:val="000000"/>
          <w:sz w:val="21"/>
          <w:szCs w:val="21"/>
          <w:shd w:val="clear" w:color="auto" w:fill="FFFFFF"/>
        </w:rPr>
        <w:t>今年政府工作报告提出，发展更高质量、更加公平的教育。集团化办学是推动区域教育发展、实现教育均衡的新模式。在集团化办学过程中，对核心校来讲，从学校到集团，要在生成新的有机整体中发挥主导作用。而对其他校区来讲，如何借助和融入集团力量，以取得校区自身和整个集团更大的发展，保证实现更优质的教育，同样对集团化办学起着重要作用。对此，江苏省南京市金陵中学龙湖分校的探索，值得关注。</w:t>
      </w:r>
    </w:p>
    <w:p w:rsidR="001F4982" w:rsidRPr="00D874A1" w:rsidRDefault="00425D2F" w:rsidP="00102983">
      <w:pPr>
        <w:pStyle w:val="a3"/>
        <w:widowControl/>
        <w:shd w:val="clear" w:color="auto" w:fill="FFFFFF"/>
        <w:spacing w:before="150" w:beforeAutospacing="0" w:after="150" w:afterAutospacing="0" w:line="360" w:lineRule="auto"/>
        <w:ind w:right="150" w:firstLineChars="2464" w:firstLine="5195"/>
        <w:rPr>
          <w:rFonts w:ascii="宋体" w:eastAsia="宋体" w:hAnsi="宋体" w:cs="宋体"/>
          <w:color w:val="000000"/>
          <w:sz w:val="21"/>
          <w:szCs w:val="21"/>
        </w:rPr>
      </w:pPr>
      <w:r w:rsidRPr="00D874A1">
        <w:rPr>
          <w:rStyle w:val="a4"/>
          <w:rFonts w:ascii="Times New Roman" w:eastAsia="宋体" w:hAnsi="Times New Roman"/>
          <w:color w:val="000000"/>
          <w:sz w:val="21"/>
          <w:szCs w:val="21"/>
          <w:shd w:val="clear" w:color="auto" w:fill="FFFFFF"/>
        </w:rPr>
        <w:t>——</w:t>
      </w:r>
      <w:r w:rsidR="00102983">
        <w:rPr>
          <w:rStyle w:val="a4"/>
          <w:rFonts w:ascii="Times New Roman" w:eastAsia="宋体" w:hAnsi="Times New Roman" w:hint="eastAsia"/>
          <w:color w:val="000000"/>
          <w:sz w:val="21"/>
          <w:szCs w:val="21"/>
          <w:shd w:val="clear" w:color="auto" w:fill="FFFFFF"/>
        </w:rPr>
        <w:t>（中国教育报）</w:t>
      </w:r>
      <w:r w:rsidRPr="00D874A1">
        <w:rPr>
          <w:rStyle w:val="a4"/>
          <w:rFonts w:ascii="宋体" w:eastAsia="宋体" w:hAnsi="宋体" w:cs="宋体" w:hint="eastAsia"/>
          <w:color w:val="000000"/>
          <w:sz w:val="21"/>
          <w:szCs w:val="21"/>
          <w:shd w:val="clear" w:color="auto" w:fill="FFFFFF"/>
        </w:rPr>
        <w:t>编者</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江苏省南京市金陵</w:t>
      </w:r>
      <w:proofErr w:type="gramStart"/>
      <w:r w:rsidRPr="00D874A1">
        <w:rPr>
          <w:rFonts w:ascii="宋体" w:eastAsia="宋体" w:hAnsi="宋体" w:cs="宋体" w:hint="eastAsia"/>
          <w:color w:val="000000"/>
          <w:sz w:val="21"/>
          <w:szCs w:val="21"/>
          <w:shd w:val="clear" w:color="auto" w:fill="FFFFFF"/>
        </w:rPr>
        <w:t>中学龙</w:t>
      </w:r>
      <w:proofErr w:type="gramEnd"/>
      <w:r w:rsidRPr="00D874A1">
        <w:rPr>
          <w:rFonts w:ascii="宋体" w:eastAsia="宋体" w:hAnsi="宋体" w:cs="宋体" w:hint="eastAsia"/>
          <w:color w:val="000000"/>
          <w:sz w:val="21"/>
          <w:szCs w:val="21"/>
          <w:shd w:val="clear" w:color="auto" w:fill="FFFFFF"/>
        </w:rPr>
        <w:t>湖分校办学两年，学校教育呈现出一派新的气象：开学第一天进校门，倡导学生捐一元钱投入爱心箱；校园里始终飘扬着队旗、团旗、军旗、党旗、国旗五类红旗；开家长大会，家长看到的是学生跑操锻炼以及足球比赛等；每年除夕开展学生贴春联活动，元宵节举行龙湖灯节，植树节开展</w:t>
      </w:r>
      <w:proofErr w:type="gramStart"/>
      <w:r w:rsidRPr="00D874A1">
        <w:rPr>
          <w:rFonts w:ascii="宋体" w:eastAsia="宋体" w:hAnsi="宋体" w:cs="宋体" w:hint="eastAsia"/>
          <w:color w:val="000000"/>
          <w:sz w:val="21"/>
          <w:szCs w:val="21"/>
          <w:shd w:val="clear" w:color="auto" w:fill="FFFFFF"/>
        </w:rPr>
        <w:t>亲子捐栽活动</w:t>
      </w:r>
      <w:proofErr w:type="gramEnd"/>
      <w:r w:rsidRPr="00D874A1">
        <w:rPr>
          <w:rFonts w:ascii="宋体" w:eastAsia="宋体" w:hAnsi="宋体" w:cs="宋体" w:hint="eastAsia"/>
          <w:color w:val="000000"/>
          <w:sz w:val="21"/>
          <w:szCs w:val="21"/>
          <w:shd w:val="clear" w:color="auto" w:fill="FFFFFF"/>
        </w:rPr>
        <w:t>，国庆节开展亲子绣红旗活动；春游秋游活动，全校师生则进行“长征”，走进知名高校和优质中学，感受别样的校园氛围；龙</w:t>
      </w:r>
      <w:proofErr w:type="gramStart"/>
      <w:r w:rsidRPr="00D874A1">
        <w:rPr>
          <w:rFonts w:ascii="宋体" w:eastAsia="宋体" w:hAnsi="宋体" w:cs="宋体" w:hint="eastAsia"/>
          <w:color w:val="000000"/>
          <w:sz w:val="21"/>
          <w:szCs w:val="21"/>
          <w:shd w:val="clear" w:color="auto" w:fill="FFFFFF"/>
        </w:rPr>
        <w:t>湖母亲</w:t>
      </w:r>
      <w:proofErr w:type="gramEnd"/>
      <w:r w:rsidRPr="00D874A1">
        <w:rPr>
          <w:rFonts w:ascii="宋体" w:eastAsia="宋体" w:hAnsi="宋体" w:cs="宋体" w:hint="eastAsia"/>
          <w:color w:val="000000"/>
          <w:sz w:val="21"/>
          <w:szCs w:val="21"/>
          <w:shd w:val="clear" w:color="auto" w:fill="FFFFFF"/>
        </w:rPr>
        <w:t>学校作为“校中校”，形成与家庭教育联动的平台，建构了独特的家校教育共同体……</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尽管学校开办在较为偏远的南京市六合区，但作为享誉全国的名校金陵中学的分校，其建设是南京市跨江发展的一个重要战略，不但要促进区域内教育资源与水平的跨越式提升，而且更要开创</w:t>
      </w:r>
      <w:proofErr w:type="gramStart"/>
      <w:r w:rsidRPr="00D874A1">
        <w:rPr>
          <w:rFonts w:ascii="宋体" w:eastAsia="宋体" w:hAnsi="宋体" w:cs="宋体" w:hint="eastAsia"/>
          <w:color w:val="000000"/>
          <w:sz w:val="21"/>
          <w:szCs w:val="21"/>
          <w:shd w:val="clear" w:color="auto" w:fill="FFFFFF"/>
        </w:rPr>
        <w:t>六合区</w:t>
      </w:r>
      <w:proofErr w:type="gramEnd"/>
      <w:r w:rsidRPr="00D874A1">
        <w:rPr>
          <w:rFonts w:ascii="宋体" w:eastAsia="宋体" w:hAnsi="宋体" w:cs="宋体" w:hint="eastAsia"/>
          <w:color w:val="000000"/>
          <w:sz w:val="21"/>
          <w:szCs w:val="21"/>
          <w:shd w:val="clear" w:color="auto" w:fill="FFFFFF"/>
        </w:rPr>
        <w:t>百年名校主办、中小学合办的全新办学模式。</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w:t>
      </w:r>
      <w:r w:rsidRPr="00D874A1">
        <w:rPr>
          <w:rStyle w:val="a4"/>
          <w:rFonts w:ascii="宋体" w:eastAsia="宋体" w:hAnsi="宋体" w:cs="宋体" w:hint="eastAsia"/>
          <w:color w:val="000000"/>
          <w:sz w:val="21"/>
          <w:szCs w:val="21"/>
          <w:shd w:val="clear" w:color="auto" w:fill="FFFFFF"/>
        </w:rPr>
        <w:t>寻求平民化精品教育</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lastRenderedPageBreak/>
        <w:t>  学校在创办之初，就对如何利用金陵中学这个名校资源、办好新学校，做了前瞻性的深刻思考，从而为学校的未来发展定位。我校是一所处在城乡接合部的九年一贯制公办学校，它要承担的任务是对普通百姓的孩子进行义务教育，为国家培养合格公民和劳动者，我们的目标是要将这所学校办成中国农村义务教育的示范校。</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由此，我们的办学之路就是立德树人、铸魂培根、有教无类、因材施教、分档推进，走中国农村平民化精品教育道路。学校落实立德树人的根本任务，依托金陵中学优质资源，努力争创有品位、引领性的龙湖教育模式。</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学校强调“五抓五重”</w:t>
      </w:r>
      <w:r w:rsidRPr="00B84A3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抓管理、重常规、守底线，抓质量、重课程、促全面，抓特色、重品质、寻突破，抓学习、重阅读、提素养，抓开放、重交流、树信心，使每个教师都有钟爱的岗位，使每个孩子都有出彩的机会，使每个家庭都充满幸福。在其推动下，我们正逐步实现学校的办学愿景：用3年时间把学校办成环境优美、质量较高、师生快乐、社会认可的地方示范校；用6年时间把学校办成省内知名、市内一流、特色鲜明的示范校；用10年时间把学校办成规范化、标准化、个性化、现代化的九年一贯制省示范校。</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校风、学风和教风影响人的精神品质。与“牛人”同行而成为“牛人”；一个人走得快，与伙伴们一起走得远。相近的关注点、兴奋点以及兴趣爱好，容易形成比学赶帮、互相促进的良好氛围，对师生成长会起到潜移默化的作用。为此，我们提出了龙湖人的教育情怀，展示龙湖人的教育理想和气度，倡导育人要以苦为乐、乐在其中，弘扬正气、高歌行善，对民族美好未来负责、为学生一生幸福奠基。这就需要学校在推进教育治理体系现代化过程中，让教师、家长、社区等一切利益相关方，参与到整个教育决策及教育实施的过程中，引导每个孩子找到适合自己的课程，让他们在学校的每一天都充满着期待，有所收获。</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学校的办学路径</w:t>
      </w:r>
      <w:proofErr w:type="gramStart"/>
      <w:r w:rsidRPr="00D874A1">
        <w:rPr>
          <w:rFonts w:ascii="宋体" w:eastAsia="宋体" w:hAnsi="宋体" w:cs="宋体" w:hint="eastAsia"/>
          <w:color w:val="000000"/>
          <w:sz w:val="21"/>
          <w:szCs w:val="21"/>
          <w:shd w:val="clear" w:color="auto" w:fill="FFFFFF"/>
        </w:rPr>
        <w:t>是铸魂</w:t>
      </w:r>
      <w:proofErr w:type="gramEnd"/>
      <w:r w:rsidRPr="00D874A1">
        <w:rPr>
          <w:rFonts w:ascii="宋体" w:eastAsia="宋体" w:hAnsi="宋体" w:cs="宋体" w:hint="eastAsia"/>
          <w:color w:val="000000"/>
          <w:sz w:val="21"/>
          <w:szCs w:val="21"/>
          <w:shd w:val="clear" w:color="auto" w:fill="FFFFFF"/>
        </w:rPr>
        <w:t>培根。铸魂的核心是爱国，所以学校高举爱国旗帜，培养学生做有灵魂的爱国公民。学校的一切活动和设计都要从这个魂出发。于是学校有了红色德育主题，如“五旗四声”教育、纪念红军长征系列活动、开学典礼授旗仪式、暑假北京明德励志夏令营，等等。培根就是培养民族之根，其核心是善。学校悉心培养学生做善人、行善事、吐善言、有善举，并且注重与学生家长联手，做好孩子们的家庭教育。</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w:t>
      </w:r>
      <w:r w:rsidRPr="00D874A1">
        <w:rPr>
          <w:rStyle w:val="a4"/>
          <w:rFonts w:ascii="宋体" w:eastAsia="宋体" w:hAnsi="宋体" w:cs="宋体" w:hint="eastAsia"/>
          <w:color w:val="000000"/>
          <w:sz w:val="21"/>
          <w:szCs w:val="21"/>
          <w:shd w:val="clear" w:color="auto" w:fill="FFFFFF"/>
        </w:rPr>
        <w:t>办好龙湖母亲学校</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lastRenderedPageBreak/>
        <w:t>  我校一项调查数据表明，在六合这样城乡接合部，很多学生家庭都是父亲外出打工，母亲主要承担家庭教育。在这种家庭教育模式下，存在着几个比较突出的问题：一是孩子母亲对子女的管理，没有随着孩子的年龄变化，选择适合的内容和方式。二是孩子母亲缺少如何科学进行家庭教育的指导，也不注意进行家庭教育方面的学习。基于此，我们创办了龙湖母亲学校，提高学生母亲的家庭教育水平，为她们做好家庭教育提供学习交流平台。并且，学校在家</w:t>
      </w:r>
      <w:proofErr w:type="gramStart"/>
      <w:r w:rsidRPr="00D874A1">
        <w:rPr>
          <w:rFonts w:ascii="宋体" w:eastAsia="宋体" w:hAnsi="宋体" w:cs="宋体" w:hint="eastAsia"/>
          <w:color w:val="000000"/>
          <w:sz w:val="21"/>
          <w:szCs w:val="21"/>
          <w:shd w:val="clear" w:color="auto" w:fill="FFFFFF"/>
        </w:rPr>
        <w:t>校实践</w:t>
      </w:r>
      <w:proofErr w:type="gramEnd"/>
      <w:r w:rsidRPr="00D874A1">
        <w:rPr>
          <w:rFonts w:ascii="宋体" w:eastAsia="宋体" w:hAnsi="宋体" w:cs="宋体" w:hint="eastAsia"/>
          <w:color w:val="000000"/>
          <w:sz w:val="21"/>
          <w:szCs w:val="21"/>
          <w:shd w:val="clear" w:color="auto" w:fill="FFFFFF"/>
        </w:rPr>
        <w:t>活动中还做了一系列创新，如开展家长开放日、家庭教育论坛、家庭教育研讨会、家校主题班会、分层家长沙龙、家校联谊等活动，开展联谊会和表彰总结会以及最美妈妈评选、优秀家长、模范家长、示范家长评选活动，还有才艺家庭、书香家庭、道德家庭、和谐家庭评选活动等。</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龙湖母亲学校的主要任务是转变学校教育观念，调整母亲家长教育心态，提升母亲家长教育技巧。学校将遵循“铸就卓越，幸福人生”的办学理念，积极探索提升母亲家庭教育水平和自身素养的方法、途径，力争将龙湖母亲学校办出水平、办出成效、办出特色，让广大母亲学有所获、学以致用，使更多的孩子受到良好的家庭教育。</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w:t>
      </w:r>
      <w:r w:rsidRPr="00D874A1">
        <w:rPr>
          <w:rStyle w:val="a4"/>
          <w:rFonts w:ascii="宋体" w:eastAsia="宋体" w:hAnsi="宋体" w:cs="宋体" w:hint="eastAsia"/>
          <w:color w:val="000000"/>
          <w:sz w:val="21"/>
          <w:szCs w:val="21"/>
          <w:shd w:val="clear" w:color="auto" w:fill="FFFFFF"/>
        </w:rPr>
        <w:t>培育崭新金陵龙湖人</w:t>
      </w:r>
    </w:p>
    <w:p w:rsidR="001F4982" w:rsidRPr="00D874A1" w:rsidRDefault="00425D2F" w:rsidP="00D874A1">
      <w:pPr>
        <w:pStyle w:val="a3"/>
        <w:widowControl/>
        <w:shd w:val="clear" w:color="auto" w:fill="FFFFFF"/>
        <w:spacing w:before="150" w:beforeAutospacing="0" w:after="150" w:afterAutospacing="0" w:line="360" w:lineRule="auto"/>
        <w:ind w:left="150" w:right="150"/>
        <w:rPr>
          <w:rFonts w:ascii="宋体" w:eastAsia="宋体" w:hAnsi="宋体" w:cs="宋体"/>
          <w:color w:val="000000"/>
          <w:sz w:val="21"/>
          <w:szCs w:val="21"/>
        </w:rPr>
      </w:pPr>
      <w:r w:rsidRPr="00D874A1">
        <w:rPr>
          <w:rFonts w:ascii="宋体" w:eastAsia="宋体" w:hAnsi="宋体" w:cs="宋体" w:hint="eastAsia"/>
          <w:color w:val="000000"/>
          <w:sz w:val="21"/>
          <w:szCs w:val="21"/>
          <w:shd w:val="clear" w:color="auto" w:fill="FFFFFF"/>
        </w:rPr>
        <w:t>  为了将立德树人、铸魂培根落到实处，学校设计了“</w:t>
      </w:r>
      <w:proofErr w:type="gramStart"/>
      <w:r w:rsidRPr="00D874A1">
        <w:rPr>
          <w:rFonts w:ascii="宋体" w:eastAsia="宋体" w:hAnsi="宋体" w:cs="宋体" w:hint="eastAsia"/>
          <w:color w:val="000000"/>
          <w:sz w:val="21"/>
          <w:szCs w:val="21"/>
          <w:shd w:val="clear" w:color="auto" w:fill="FFFFFF"/>
        </w:rPr>
        <w:t>个</w:t>
      </w:r>
      <w:proofErr w:type="gramEnd"/>
      <w:r w:rsidRPr="00D874A1">
        <w:rPr>
          <w:rFonts w:ascii="宋体" w:eastAsia="宋体" w:hAnsi="宋体" w:cs="宋体" w:hint="eastAsia"/>
          <w:color w:val="000000"/>
          <w:sz w:val="21"/>
          <w:szCs w:val="21"/>
          <w:shd w:val="clear" w:color="auto" w:fill="FFFFFF"/>
        </w:rPr>
        <w:t>十百千万”德育特色活动：“一枚硬币传真情”，就是在学校门前设一个捐款箱，每学期开学倡导每位教师、家长、学生和第一次进入校园的来宾捐一元钱，由此培养学生仁爱生命、仁慧生活、仁笃做事、仁德修心；“十位少年表真诚”，则是推选10名优秀学生代表，手捧红领巾，敬献给来我校的嘉宾，由此培养学生诚意正心、诚实待人、诚心向学、诚谦处世；“百名少年显活动力”，是指每天有上百个龙湖少年在绿茵场上奔跑，培养体魄健全、有理想、有追求、勤奋努力、为祖国争光的好少年；“千红一片展忠心”，是指学校大型集会和周一升旗仪式，要求龙湖少年围戴红领巾，手持自绣的小五旗，形成千条红领巾、千面小红旗在校园飘舞的亮丽风景，由此培养学生热爱真理、学做真人、敢说真话、力求真知的品行。“万里长征我</w:t>
      </w:r>
      <w:proofErr w:type="gramStart"/>
      <w:r w:rsidRPr="00D874A1">
        <w:rPr>
          <w:rFonts w:ascii="宋体" w:eastAsia="宋体" w:hAnsi="宋体" w:cs="宋体" w:hint="eastAsia"/>
          <w:color w:val="000000"/>
          <w:sz w:val="21"/>
          <w:szCs w:val="21"/>
          <w:shd w:val="clear" w:color="auto" w:fill="FFFFFF"/>
        </w:rPr>
        <w:t>践行</w:t>
      </w:r>
      <w:proofErr w:type="gramEnd"/>
      <w:r w:rsidRPr="00D874A1">
        <w:rPr>
          <w:rFonts w:ascii="宋体" w:eastAsia="宋体" w:hAnsi="宋体" w:cs="宋体" w:hint="eastAsia"/>
          <w:color w:val="000000"/>
          <w:sz w:val="21"/>
          <w:szCs w:val="21"/>
          <w:shd w:val="clear" w:color="auto" w:fill="FFFFFF"/>
        </w:rPr>
        <w:t>”，这是我们设计的爱党爱国教育系列活动，包括新生入学金陵寻根、军营生活我能行、暑假北京励志夏令营、行走拉练实践活动等。</w:t>
      </w:r>
    </w:p>
    <w:p w:rsidR="009343E7" w:rsidRDefault="00425D2F" w:rsidP="00102983">
      <w:pPr>
        <w:pStyle w:val="a3"/>
        <w:widowControl/>
        <w:shd w:val="clear" w:color="auto" w:fill="FFFFFF"/>
        <w:spacing w:before="150" w:beforeAutospacing="0" w:after="150" w:afterAutospacing="0" w:line="360" w:lineRule="auto"/>
        <w:ind w:left="150" w:right="150"/>
        <w:rPr>
          <w:rFonts w:ascii="宋体" w:eastAsia="宋体" w:hAnsi="宋体" w:cs="宋体" w:hint="eastAsia"/>
          <w:color w:val="000000"/>
          <w:sz w:val="21"/>
          <w:szCs w:val="21"/>
          <w:shd w:val="clear" w:color="auto" w:fill="FFFFFF"/>
        </w:rPr>
      </w:pPr>
      <w:r w:rsidRPr="00D874A1">
        <w:rPr>
          <w:rFonts w:ascii="宋体" w:eastAsia="宋体" w:hAnsi="宋体" w:cs="宋体" w:hint="eastAsia"/>
          <w:color w:val="000000"/>
          <w:sz w:val="21"/>
          <w:szCs w:val="21"/>
          <w:shd w:val="clear" w:color="auto" w:fill="FFFFFF"/>
        </w:rPr>
        <w:t>  两年来，我们逐渐形成了自己的德育亮点：一个德育讲坛</w:t>
      </w:r>
      <w:r w:rsidRPr="00F3262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龙湖之坛，二首龙湖歌曲</w:t>
      </w:r>
      <w:r w:rsidRPr="00F3262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《龙湖少年》和《红领巾颂》（龙湖之歌），三个</w:t>
      </w:r>
      <w:proofErr w:type="gramStart"/>
      <w:r w:rsidRPr="00D874A1">
        <w:rPr>
          <w:rFonts w:ascii="宋体" w:eastAsia="宋体" w:hAnsi="宋体" w:cs="宋体" w:hint="eastAsia"/>
          <w:color w:val="000000"/>
          <w:sz w:val="21"/>
          <w:szCs w:val="21"/>
          <w:shd w:val="clear" w:color="auto" w:fill="FFFFFF"/>
        </w:rPr>
        <w:t>品牌龙</w:t>
      </w:r>
      <w:proofErr w:type="gramEnd"/>
      <w:r w:rsidRPr="00D874A1">
        <w:rPr>
          <w:rFonts w:ascii="宋体" w:eastAsia="宋体" w:hAnsi="宋体" w:cs="宋体" w:hint="eastAsia"/>
          <w:color w:val="000000"/>
          <w:sz w:val="21"/>
          <w:szCs w:val="21"/>
          <w:shd w:val="clear" w:color="auto" w:fill="FFFFFF"/>
        </w:rPr>
        <w:t>湖社团</w:t>
      </w:r>
      <w:r w:rsidRPr="00F3262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龙湖少年足球队、龙湖少年合唱队和龙湖少年舞蹈队（龙湖之队），四个龙湖声音</w:t>
      </w:r>
      <w:r w:rsidRPr="00F3262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钟声、书</w:t>
      </w:r>
      <w:r w:rsidRPr="00D874A1">
        <w:rPr>
          <w:rFonts w:ascii="宋体" w:eastAsia="宋体" w:hAnsi="宋体" w:cs="宋体" w:hint="eastAsia"/>
          <w:color w:val="000000"/>
          <w:sz w:val="21"/>
          <w:szCs w:val="21"/>
          <w:shd w:val="clear" w:color="auto" w:fill="FFFFFF"/>
        </w:rPr>
        <w:lastRenderedPageBreak/>
        <w:t>声、歌声和笑声(龙湖之声），龙湖</w:t>
      </w:r>
      <w:proofErr w:type="gramStart"/>
      <w:r w:rsidRPr="00D874A1">
        <w:rPr>
          <w:rFonts w:ascii="宋体" w:eastAsia="宋体" w:hAnsi="宋体" w:cs="宋体" w:hint="eastAsia"/>
          <w:color w:val="000000"/>
          <w:sz w:val="21"/>
          <w:szCs w:val="21"/>
          <w:shd w:val="clear" w:color="auto" w:fill="FFFFFF"/>
        </w:rPr>
        <w:t>五旗教育</w:t>
      </w:r>
      <w:proofErr w:type="gramEnd"/>
      <w:r w:rsidRPr="00F32620">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国旗、党旗、军旗、团旗和少先队队旗（龙湖之旗）。后两者形成了我们的《五旗四声》德育活动，并获2015</w:t>
      </w:r>
      <w:r w:rsidR="009343E7">
        <w:rPr>
          <w:rFonts w:ascii="宋体" w:eastAsia="宋体" w:hAnsi="宋体" w:cs="宋体" w:hint="eastAsia"/>
          <w:color w:val="000000"/>
          <w:sz w:val="21"/>
          <w:szCs w:val="21"/>
          <w:shd w:val="clear" w:color="auto" w:fill="FFFFFF"/>
        </w:rPr>
        <w:t>年度南京市德育创新一等奖</w:t>
      </w:r>
    </w:p>
    <w:p w:rsidR="001F4982" w:rsidRPr="00D874A1" w:rsidRDefault="00425D2F" w:rsidP="009343E7">
      <w:pPr>
        <w:pStyle w:val="a3"/>
        <w:widowControl/>
        <w:shd w:val="clear" w:color="auto" w:fill="FFFFFF"/>
        <w:spacing w:before="150" w:beforeAutospacing="0" w:after="150" w:afterAutospacing="0" w:line="360" w:lineRule="auto"/>
        <w:ind w:leftChars="71" w:left="149" w:right="150" w:firstLineChars="200" w:firstLine="420"/>
        <w:rPr>
          <w:b/>
          <w:bCs/>
          <w:sz w:val="21"/>
          <w:szCs w:val="21"/>
        </w:rPr>
      </w:pPr>
      <w:bookmarkStart w:id="0" w:name="_GoBack"/>
      <w:bookmarkEnd w:id="0"/>
      <w:r w:rsidRPr="00D874A1">
        <w:rPr>
          <w:rFonts w:ascii="宋体" w:eastAsia="宋体" w:hAnsi="宋体" w:cs="宋体" w:hint="eastAsia"/>
          <w:color w:val="000000"/>
          <w:sz w:val="21"/>
          <w:szCs w:val="21"/>
          <w:shd w:val="clear" w:color="auto" w:fill="FFFFFF"/>
        </w:rPr>
        <w:t>除了德育课程之外，我校还开设特色选修课，每周两节，旨在培养学生健康的爱好和一定的审美情趣，目前已经开设体艺类、技能类、学科类、社团活动等四大类22门选修课。同时，学校倡导“五三”激励模式，即</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争当龙湖</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三小</w:t>
      </w:r>
      <w:r w:rsidR="00102983">
        <w:rPr>
          <w:rFonts w:ascii="宋体" w:eastAsia="宋体" w:hAnsi="宋体" w:cs="宋体" w:hint="eastAsia"/>
          <w:color w:val="000000"/>
          <w:sz w:val="21"/>
          <w:szCs w:val="21"/>
          <w:shd w:val="clear" w:color="auto" w:fill="FFFFFF"/>
        </w:rPr>
        <w:t>”</w:t>
      </w:r>
      <w:r w:rsidRPr="00102983">
        <w:rPr>
          <w:rFonts w:ascii="Times New Roman" w:eastAsia="宋体" w:hAnsi="Times New Roman"/>
          <w:color w:val="000000"/>
          <w:sz w:val="21"/>
          <w:szCs w:val="21"/>
          <w:shd w:val="clear" w:color="auto" w:fill="FFFFFF"/>
        </w:rPr>
        <w:t>——</w:t>
      </w:r>
      <w:proofErr w:type="gramStart"/>
      <w:r w:rsidRPr="00D874A1">
        <w:rPr>
          <w:rFonts w:ascii="宋体" w:eastAsia="宋体" w:hAnsi="宋体" w:cs="宋体" w:hint="eastAsia"/>
          <w:color w:val="000000"/>
          <w:sz w:val="21"/>
          <w:szCs w:val="21"/>
          <w:shd w:val="clear" w:color="auto" w:fill="FFFFFF"/>
        </w:rPr>
        <w:t>龙湖小达人</w:t>
      </w:r>
      <w:proofErr w:type="gramEnd"/>
      <w:r w:rsidR="00102983">
        <w:rPr>
          <w:rFonts w:ascii="宋体" w:eastAsia="宋体" w:hAnsi="宋体" w:cs="宋体" w:hint="eastAsia"/>
          <w:color w:val="000000"/>
          <w:sz w:val="21"/>
          <w:szCs w:val="21"/>
          <w:shd w:val="clear" w:color="auto" w:fill="FFFFFF"/>
        </w:rPr>
        <w:t>、金陵小先生、校长小助手；</w:t>
      </w:r>
      <w:r w:rsidRPr="00D874A1">
        <w:rPr>
          <w:rFonts w:ascii="宋体" w:eastAsia="宋体" w:hAnsi="宋体" w:cs="宋体" w:hint="eastAsia"/>
          <w:color w:val="000000"/>
          <w:sz w:val="21"/>
          <w:szCs w:val="21"/>
          <w:shd w:val="clear" w:color="auto" w:fill="FFFFFF"/>
        </w:rPr>
        <w:t>做好龙湖</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三名</w:t>
      </w:r>
      <w:r w:rsidR="00102983">
        <w:rPr>
          <w:rFonts w:ascii="宋体" w:eastAsia="宋体" w:hAnsi="宋体" w:cs="宋体" w:hint="eastAsia"/>
          <w:color w:val="000000"/>
          <w:sz w:val="21"/>
          <w:szCs w:val="21"/>
          <w:shd w:val="clear" w:color="auto" w:fill="FFFFFF"/>
        </w:rPr>
        <w:t>”</w:t>
      </w:r>
      <w:r w:rsidRPr="00102983">
        <w:rPr>
          <w:rFonts w:ascii="Times New Roman" w:eastAsia="宋体" w:hAnsi="Times New Roman"/>
          <w:color w:val="000000"/>
          <w:sz w:val="21"/>
          <w:szCs w:val="21"/>
          <w:shd w:val="clear" w:color="auto" w:fill="FFFFFF"/>
        </w:rPr>
        <w:t>——</w:t>
      </w:r>
      <w:r w:rsidR="00102983">
        <w:rPr>
          <w:rFonts w:ascii="宋体" w:eastAsia="宋体" w:hAnsi="宋体" w:cs="宋体" w:hint="eastAsia"/>
          <w:color w:val="000000"/>
          <w:sz w:val="21"/>
          <w:szCs w:val="21"/>
          <w:shd w:val="clear" w:color="auto" w:fill="FFFFFF"/>
        </w:rPr>
        <w:t>读名著、赏名画、学名人；</w:t>
      </w:r>
      <w:r w:rsidRPr="00D874A1">
        <w:rPr>
          <w:rFonts w:ascii="宋体" w:eastAsia="宋体" w:hAnsi="宋体" w:cs="宋体" w:hint="eastAsia"/>
          <w:color w:val="000000"/>
          <w:sz w:val="21"/>
          <w:szCs w:val="21"/>
          <w:shd w:val="clear" w:color="auto" w:fill="FFFFFF"/>
        </w:rPr>
        <w:t>争做龙湖</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三先</w:t>
      </w:r>
      <w:r w:rsidR="00102983">
        <w:rPr>
          <w:rFonts w:ascii="宋体" w:eastAsia="宋体" w:hAnsi="宋体" w:cs="宋体" w:hint="eastAsia"/>
          <w:color w:val="000000"/>
          <w:sz w:val="21"/>
          <w:szCs w:val="21"/>
          <w:shd w:val="clear" w:color="auto" w:fill="FFFFFF"/>
        </w:rPr>
        <w:t>”</w:t>
      </w:r>
      <w:r w:rsidRPr="00102983">
        <w:rPr>
          <w:rFonts w:ascii="Times New Roman" w:eastAsia="宋体" w:hAnsi="Times New Roman"/>
          <w:color w:val="000000"/>
          <w:sz w:val="21"/>
          <w:szCs w:val="21"/>
          <w:shd w:val="clear" w:color="auto" w:fill="FFFFFF"/>
        </w:rPr>
        <w:t>——</w:t>
      </w:r>
      <w:r w:rsidR="00102983">
        <w:rPr>
          <w:rFonts w:ascii="宋体" w:eastAsia="宋体" w:hAnsi="宋体" w:cs="宋体" w:hint="eastAsia"/>
          <w:color w:val="000000"/>
          <w:sz w:val="21"/>
          <w:szCs w:val="21"/>
          <w:shd w:val="clear" w:color="auto" w:fill="FFFFFF"/>
        </w:rPr>
        <w:t>先进学生、先进典型、先锋少年；</w:t>
      </w:r>
      <w:r w:rsidRPr="00D874A1">
        <w:rPr>
          <w:rFonts w:ascii="宋体" w:eastAsia="宋体" w:hAnsi="宋体" w:cs="宋体" w:hint="eastAsia"/>
          <w:color w:val="000000"/>
          <w:sz w:val="21"/>
          <w:szCs w:val="21"/>
          <w:shd w:val="clear" w:color="auto" w:fill="FFFFFF"/>
        </w:rPr>
        <w:t>培养人生</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三境</w:t>
      </w:r>
      <w:r w:rsidR="00102983">
        <w:rPr>
          <w:rFonts w:ascii="宋体" w:eastAsia="宋体" w:hAnsi="宋体" w:cs="宋体" w:hint="eastAsia"/>
          <w:color w:val="000000"/>
          <w:sz w:val="21"/>
          <w:szCs w:val="21"/>
          <w:shd w:val="clear" w:color="auto" w:fill="FFFFFF"/>
        </w:rPr>
        <w:t>”</w:t>
      </w:r>
      <w:r w:rsidRPr="00102983">
        <w:rPr>
          <w:rFonts w:ascii="Times New Roman" w:eastAsia="宋体" w:hAnsi="Times New Roman"/>
          <w:color w:val="000000"/>
          <w:sz w:val="21"/>
          <w:szCs w:val="21"/>
          <w:shd w:val="clear" w:color="auto" w:fill="FFFFFF"/>
        </w:rPr>
        <w:t>——</w:t>
      </w:r>
      <w:r w:rsidR="00102983">
        <w:rPr>
          <w:rFonts w:ascii="宋体" w:eastAsia="宋体" w:hAnsi="宋体" w:cs="宋体" w:hint="eastAsia"/>
          <w:color w:val="000000"/>
          <w:sz w:val="21"/>
          <w:szCs w:val="21"/>
          <w:shd w:val="clear" w:color="auto" w:fill="FFFFFF"/>
        </w:rPr>
        <w:t>入队、入团、入党；</w:t>
      </w:r>
      <w:r w:rsidRPr="00D874A1">
        <w:rPr>
          <w:rFonts w:ascii="宋体" w:eastAsia="宋体" w:hAnsi="宋体" w:cs="宋体" w:hint="eastAsia"/>
          <w:color w:val="000000"/>
          <w:sz w:val="21"/>
          <w:szCs w:val="21"/>
          <w:shd w:val="clear" w:color="auto" w:fill="FFFFFF"/>
        </w:rPr>
        <w:t>成为龙湖</w:t>
      </w:r>
      <w:r w:rsidR="00102983">
        <w:rPr>
          <w:rFonts w:ascii="宋体" w:eastAsia="宋体" w:hAnsi="宋体" w:cs="宋体" w:hint="eastAsia"/>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三手</w:t>
      </w:r>
      <w:r w:rsidR="00102983">
        <w:rPr>
          <w:rFonts w:ascii="宋体" w:eastAsia="宋体" w:hAnsi="宋体" w:cs="宋体" w:hint="eastAsia"/>
          <w:color w:val="000000"/>
          <w:sz w:val="21"/>
          <w:szCs w:val="21"/>
          <w:shd w:val="clear" w:color="auto" w:fill="FFFFFF"/>
        </w:rPr>
        <w:t>”</w:t>
      </w:r>
      <w:r w:rsidRPr="00102983">
        <w:rPr>
          <w:rFonts w:ascii="Times New Roman" w:eastAsia="宋体" w:hAnsi="Times New Roman"/>
          <w:color w:val="000000"/>
          <w:sz w:val="21"/>
          <w:szCs w:val="21"/>
          <w:shd w:val="clear" w:color="auto" w:fill="FFFFFF"/>
        </w:rPr>
        <w:t>——</w:t>
      </w:r>
      <w:r w:rsidRPr="00D874A1">
        <w:rPr>
          <w:rFonts w:ascii="宋体" w:eastAsia="宋体" w:hAnsi="宋体" w:cs="宋体" w:hint="eastAsia"/>
          <w:color w:val="000000"/>
          <w:sz w:val="21"/>
          <w:szCs w:val="21"/>
          <w:shd w:val="clear" w:color="auto" w:fill="FFFFFF"/>
        </w:rPr>
        <w:t>学习能手、管理助手、才艺高手。由此，激励学生的个性发展，全面成长。</w:t>
      </w:r>
    </w:p>
    <w:sectPr w:rsidR="001F4982" w:rsidRPr="00D874A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32" w:rsidRDefault="000A4232" w:rsidP="00102983">
      <w:r>
        <w:separator/>
      </w:r>
    </w:p>
  </w:endnote>
  <w:endnote w:type="continuationSeparator" w:id="0">
    <w:p w:rsidR="000A4232" w:rsidRDefault="000A4232" w:rsidP="0010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295334"/>
      <w:docPartObj>
        <w:docPartGallery w:val="Page Numbers (Bottom of Page)"/>
        <w:docPartUnique/>
      </w:docPartObj>
    </w:sdtPr>
    <w:sdtEndPr/>
    <w:sdtContent>
      <w:p w:rsidR="00102983" w:rsidRDefault="00102983">
        <w:pPr>
          <w:pStyle w:val="a6"/>
          <w:jc w:val="center"/>
        </w:pPr>
        <w:r>
          <w:fldChar w:fldCharType="begin"/>
        </w:r>
        <w:r>
          <w:instrText>PAGE   \* MERGEFORMAT</w:instrText>
        </w:r>
        <w:r>
          <w:fldChar w:fldCharType="separate"/>
        </w:r>
        <w:r w:rsidR="009343E7" w:rsidRPr="009343E7">
          <w:rPr>
            <w:noProof/>
            <w:lang w:val="zh-CN"/>
          </w:rPr>
          <w:t>4</w:t>
        </w:r>
        <w:r>
          <w:fldChar w:fldCharType="end"/>
        </w:r>
      </w:p>
    </w:sdtContent>
  </w:sdt>
  <w:p w:rsidR="00102983" w:rsidRDefault="001029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32" w:rsidRDefault="000A4232" w:rsidP="00102983">
      <w:r>
        <w:separator/>
      </w:r>
    </w:p>
  </w:footnote>
  <w:footnote w:type="continuationSeparator" w:id="0">
    <w:p w:rsidR="000A4232" w:rsidRDefault="000A4232" w:rsidP="001029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49784C"/>
    <w:rsid w:val="000A4232"/>
    <w:rsid w:val="00102983"/>
    <w:rsid w:val="0014432B"/>
    <w:rsid w:val="001F4982"/>
    <w:rsid w:val="00425D2F"/>
    <w:rsid w:val="009179E9"/>
    <w:rsid w:val="009343E7"/>
    <w:rsid w:val="009772C1"/>
    <w:rsid w:val="00AB2AF7"/>
    <w:rsid w:val="00B84A30"/>
    <w:rsid w:val="00CD6C67"/>
    <w:rsid w:val="00D874A1"/>
    <w:rsid w:val="00F32620"/>
    <w:rsid w:val="1149784C"/>
    <w:rsid w:val="151F6F18"/>
    <w:rsid w:val="17FE3C07"/>
    <w:rsid w:val="1BB27EBA"/>
    <w:rsid w:val="30B031D2"/>
    <w:rsid w:val="402C7FA7"/>
    <w:rsid w:val="64D75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10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02983"/>
    <w:rPr>
      <w:rFonts w:asciiTheme="minorHAnsi" w:eastAsiaTheme="minorEastAsia" w:hAnsiTheme="minorHAnsi" w:cstheme="minorBidi"/>
      <w:kern w:val="2"/>
      <w:sz w:val="18"/>
      <w:szCs w:val="18"/>
    </w:rPr>
  </w:style>
  <w:style w:type="paragraph" w:styleId="a6">
    <w:name w:val="footer"/>
    <w:basedOn w:val="a"/>
    <w:link w:val="Char0"/>
    <w:uiPriority w:val="99"/>
    <w:rsid w:val="0010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10298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Char"/>
    <w:rsid w:val="001029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02983"/>
    <w:rPr>
      <w:rFonts w:asciiTheme="minorHAnsi" w:eastAsiaTheme="minorEastAsia" w:hAnsiTheme="minorHAnsi" w:cstheme="minorBidi"/>
      <w:kern w:val="2"/>
      <w:sz w:val="18"/>
      <w:szCs w:val="18"/>
    </w:rPr>
  </w:style>
  <w:style w:type="paragraph" w:styleId="a6">
    <w:name w:val="footer"/>
    <w:basedOn w:val="a"/>
    <w:link w:val="Char0"/>
    <w:uiPriority w:val="99"/>
    <w:rsid w:val="00102983"/>
    <w:pPr>
      <w:tabs>
        <w:tab w:val="center" w:pos="4153"/>
        <w:tab w:val="right" w:pos="8306"/>
      </w:tabs>
      <w:snapToGrid w:val="0"/>
      <w:jc w:val="left"/>
    </w:pPr>
    <w:rPr>
      <w:sz w:val="18"/>
      <w:szCs w:val="18"/>
    </w:rPr>
  </w:style>
  <w:style w:type="character" w:customStyle="1" w:styleId="Char0">
    <w:name w:val="页脚 Char"/>
    <w:basedOn w:val="a0"/>
    <w:link w:val="a6"/>
    <w:uiPriority w:val="99"/>
    <w:rsid w:val="0010298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czg</dc:creator>
  <cp:lastModifiedBy>zhuxiaolei</cp:lastModifiedBy>
  <cp:revision>6</cp:revision>
  <cp:lastPrinted>2016-04-18T00:40:00Z</cp:lastPrinted>
  <dcterms:created xsi:type="dcterms:W3CDTF">2016-04-05T00:48:00Z</dcterms:created>
  <dcterms:modified xsi:type="dcterms:W3CDTF">2016-06-09T12:11:00Z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