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04" w:rsidRPr="00813804" w:rsidRDefault="004E6CB0" w:rsidP="00221C76">
      <w:pPr>
        <w:autoSpaceDN w:val="0"/>
        <w:spacing w:line="560" w:lineRule="exact"/>
        <w:jc w:val="center"/>
        <w:textAlignment w:val="center"/>
        <w:rPr>
          <w:rFonts w:ascii="黑体" w:eastAsia="黑体" w:hAnsi="黑体"/>
          <w:b/>
          <w:sz w:val="32"/>
          <w:szCs w:val="32"/>
        </w:rPr>
      </w:pPr>
      <w:bookmarkStart w:id="0" w:name="_GoBack"/>
      <w:r w:rsidRPr="00813804">
        <w:rPr>
          <w:rFonts w:ascii="黑体" w:eastAsia="黑体" w:hAnsi="黑体" w:hint="eastAsia"/>
          <w:b/>
          <w:sz w:val="32"/>
          <w:szCs w:val="32"/>
        </w:rPr>
        <w:t>第十届“南京市优秀青年教师”评选活动</w:t>
      </w:r>
      <w:r w:rsidR="00285EFF" w:rsidRPr="00813804">
        <w:rPr>
          <w:rFonts w:ascii="黑体" w:eastAsia="黑体" w:hAnsi="黑体" w:hint="eastAsia"/>
          <w:b/>
          <w:sz w:val="32"/>
          <w:szCs w:val="32"/>
        </w:rPr>
        <w:t>校内</w:t>
      </w:r>
    </w:p>
    <w:p w:rsidR="00221C76" w:rsidRPr="00813804" w:rsidRDefault="00285EFF" w:rsidP="00221C76">
      <w:pPr>
        <w:autoSpaceDN w:val="0"/>
        <w:spacing w:line="560" w:lineRule="exact"/>
        <w:jc w:val="center"/>
        <w:textAlignment w:val="center"/>
        <w:rPr>
          <w:rFonts w:ascii="黑体" w:eastAsia="黑体" w:hAnsi="黑体"/>
          <w:b/>
          <w:sz w:val="32"/>
          <w:szCs w:val="32"/>
        </w:rPr>
      </w:pPr>
      <w:r w:rsidRPr="00813804">
        <w:rPr>
          <w:rFonts w:ascii="黑体" w:eastAsia="黑体" w:hAnsi="黑体" w:hint="eastAsia"/>
          <w:b/>
          <w:sz w:val="32"/>
          <w:szCs w:val="32"/>
        </w:rPr>
        <w:t>推荐</w:t>
      </w:r>
      <w:r w:rsidR="0073618A" w:rsidRPr="00813804">
        <w:rPr>
          <w:rFonts w:ascii="黑体" w:eastAsia="黑体" w:hAnsi="黑体" w:hint="eastAsia"/>
          <w:b/>
          <w:sz w:val="32"/>
          <w:szCs w:val="32"/>
        </w:rPr>
        <w:t>申请</w:t>
      </w:r>
      <w:r w:rsidRPr="00813804">
        <w:rPr>
          <w:rFonts w:ascii="黑体" w:eastAsia="黑体" w:hAnsi="黑体"/>
          <w:b/>
          <w:sz w:val="32"/>
          <w:szCs w:val="32"/>
        </w:rPr>
        <w:t>表</w:t>
      </w:r>
    </w:p>
    <w:bookmarkEnd w:id="0"/>
    <w:p w:rsidR="00221C76" w:rsidRPr="00285EFF" w:rsidRDefault="00221C76" w:rsidP="00221C76">
      <w:pPr>
        <w:autoSpaceDN w:val="0"/>
        <w:spacing w:line="560" w:lineRule="exact"/>
        <w:jc w:val="center"/>
        <w:textAlignment w:val="center"/>
        <w:rPr>
          <w:rFonts w:ascii="黑体" w:eastAsia="黑体" w:hAnsi="黑体"/>
          <w:sz w:val="32"/>
          <w:szCs w:val="32"/>
        </w:rPr>
      </w:pPr>
    </w:p>
    <w:tbl>
      <w:tblPr>
        <w:tblStyle w:val="a3"/>
        <w:tblW w:w="8784" w:type="dxa"/>
        <w:jc w:val="center"/>
        <w:tblLook w:val="04A0" w:firstRow="1" w:lastRow="0" w:firstColumn="1" w:lastColumn="0" w:noHBand="0" w:noVBand="1"/>
      </w:tblPr>
      <w:tblGrid>
        <w:gridCol w:w="840"/>
        <w:gridCol w:w="4240"/>
        <w:gridCol w:w="1909"/>
        <w:gridCol w:w="1795"/>
      </w:tblGrid>
      <w:tr w:rsidR="00A97819" w:rsidTr="00221C76">
        <w:trPr>
          <w:trHeight w:val="555"/>
          <w:jc w:val="center"/>
        </w:trPr>
        <w:tc>
          <w:tcPr>
            <w:tcW w:w="840" w:type="dxa"/>
            <w:vAlign w:val="center"/>
          </w:tcPr>
          <w:p w:rsidR="00A97819" w:rsidRDefault="00221C76"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姓名</w:t>
            </w:r>
          </w:p>
        </w:tc>
        <w:tc>
          <w:tcPr>
            <w:tcW w:w="4240"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p>
        </w:tc>
        <w:tc>
          <w:tcPr>
            <w:tcW w:w="1909" w:type="dxa"/>
            <w:vAlign w:val="center"/>
          </w:tcPr>
          <w:p w:rsidR="00A97819" w:rsidRDefault="00221C76"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学科</w:t>
            </w:r>
          </w:p>
        </w:tc>
        <w:tc>
          <w:tcPr>
            <w:tcW w:w="1795" w:type="dxa"/>
            <w:vAlign w:val="center"/>
          </w:tcPr>
          <w:p w:rsidR="00A97819" w:rsidRDefault="00A97819" w:rsidP="00072D1C">
            <w:pPr>
              <w:autoSpaceDN w:val="0"/>
              <w:spacing w:line="360" w:lineRule="exact"/>
              <w:jc w:val="center"/>
              <w:textAlignment w:val="center"/>
              <w:rPr>
                <w:rFonts w:asciiTheme="minorEastAsia" w:eastAsiaTheme="minorEastAsia" w:hAnsiTheme="minorEastAsia" w:cs="仿宋"/>
                <w:szCs w:val="21"/>
              </w:rPr>
            </w:pPr>
          </w:p>
        </w:tc>
      </w:tr>
      <w:tr w:rsidR="00221C76" w:rsidTr="00221C76">
        <w:trPr>
          <w:trHeight w:val="555"/>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42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1909"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795"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221C76" w:rsidTr="00221C76">
        <w:trPr>
          <w:trHeight w:val="1242"/>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240" w:type="dxa"/>
            <w:vAlign w:val="center"/>
          </w:tcPr>
          <w:p w:rsidR="00221C76"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参评教师须在1984年1月1日以后出生，具备一级教师(讲师)专业技术职称，或受聘二级教师(助理讲师)专业技术职称满5年。</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人事</w:t>
            </w:r>
            <w:r>
              <w:rPr>
                <w:rFonts w:asciiTheme="minorEastAsia" w:eastAsiaTheme="minorEastAsia" w:hAnsiTheme="minorEastAsia" w:cs="仿宋"/>
                <w:szCs w:val="21"/>
              </w:rPr>
              <w:t>室：</w:t>
            </w:r>
          </w:p>
        </w:tc>
      </w:tr>
      <w:tr w:rsidR="00221C76" w:rsidTr="00221C76">
        <w:trPr>
          <w:trHeight w:val="1273"/>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4240" w:type="dxa"/>
            <w:vAlign w:val="center"/>
          </w:tcPr>
          <w:p w:rsidR="00221C76" w:rsidRPr="00285EFF"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参评教师须获得过区级优秀青年教师荣誉称号，或其他区级及以上综合表彰。2016年(含)以来的年度考核结果均在“合格”及以上。</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人事室</w:t>
            </w:r>
            <w:r>
              <w:rPr>
                <w:rFonts w:asciiTheme="minorEastAsia" w:eastAsiaTheme="minorEastAsia" w:hAnsiTheme="minorEastAsia" w:cs="仿宋"/>
                <w:szCs w:val="21"/>
              </w:rPr>
              <w:t>：</w:t>
            </w:r>
          </w:p>
        </w:tc>
      </w:tr>
      <w:tr w:rsidR="00221C76" w:rsidTr="00221C76">
        <w:trPr>
          <w:trHeight w:val="1689"/>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3</w:t>
            </w:r>
          </w:p>
        </w:tc>
        <w:tc>
          <w:tcPr>
            <w:tcW w:w="4240" w:type="dxa"/>
            <w:vAlign w:val="center"/>
          </w:tcPr>
          <w:p w:rsidR="00221C76" w:rsidRPr="00285EFF"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参评教师须担任班主任3年及以上时间，或根据学校工作安排承担团委书记、少先队辅导员、课外活动小组辅导教师、学生社团指导教师等学生教育管理工作3年及以上时间。</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学生处</w:t>
            </w:r>
            <w:r>
              <w:rPr>
                <w:rFonts w:asciiTheme="minorEastAsia" w:eastAsiaTheme="minorEastAsia" w:hAnsiTheme="minorEastAsia" w:cs="仿宋"/>
                <w:szCs w:val="21"/>
              </w:rPr>
              <w:t>：</w:t>
            </w:r>
          </w:p>
        </w:tc>
      </w:tr>
      <w:tr w:rsidR="00221C76" w:rsidTr="00221C76">
        <w:trPr>
          <w:trHeight w:val="2110"/>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4240" w:type="dxa"/>
            <w:vAlign w:val="center"/>
          </w:tcPr>
          <w:p w:rsidR="00221C76" w:rsidRPr="00285EFF"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业务水平高。具有系统、坚实的基础理论和专业知识，精通所教学科的课程标准 （课程纲要），因材施教，课堂教学水平高；能根据课程改革及校本课程需要较好地开设选修课，积极参加学校的课程建设和实施。</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教学处</w:t>
            </w:r>
            <w:r>
              <w:rPr>
                <w:rFonts w:asciiTheme="minorEastAsia" w:eastAsiaTheme="minorEastAsia" w:hAnsiTheme="minorEastAsia" w:cs="仿宋"/>
                <w:szCs w:val="21"/>
              </w:rPr>
              <w:t>：</w:t>
            </w:r>
          </w:p>
        </w:tc>
      </w:tr>
      <w:tr w:rsidR="00221C76" w:rsidTr="00221C76">
        <w:trPr>
          <w:trHeight w:val="2409"/>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5</w:t>
            </w:r>
          </w:p>
        </w:tc>
        <w:tc>
          <w:tcPr>
            <w:tcW w:w="4240" w:type="dxa"/>
            <w:vAlign w:val="center"/>
          </w:tcPr>
          <w:p w:rsidR="00221C76"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工作量饱满。积极承担学生教育和管理工作，完成规定的教学工作量。自2016年以来承担的教学工作量须符合有关规定；学校中层及校级副职从事本学科教学工作的周课时数须达到专任教师周课时数1/2及以上，校级正职须达到专任教师周课时数1/3及以上。</w:t>
            </w:r>
          </w:p>
        </w:tc>
        <w:tc>
          <w:tcPr>
            <w:tcW w:w="1909" w:type="dxa"/>
            <w:vAlign w:val="center"/>
          </w:tcPr>
          <w:p w:rsidR="00221C76" w:rsidRPr="005E113B"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教学处</w:t>
            </w:r>
            <w:r>
              <w:rPr>
                <w:rFonts w:asciiTheme="minorEastAsia" w:eastAsiaTheme="minorEastAsia" w:hAnsiTheme="minorEastAsia" w:cs="仿宋"/>
                <w:szCs w:val="21"/>
              </w:rPr>
              <w:t>：</w:t>
            </w:r>
          </w:p>
        </w:tc>
      </w:tr>
      <w:tr w:rsidR="00221C76" w:rsidTr="00221C76">
        <w:trPr>
          <w:trHeight w:val="3535"/>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6</w:t>
            </w:r>
          </w:p>
        </w:tc>
        <w:tc>
          <w:tcPr>
            <w:tcW w:w="4240" w:type="dxa"/>
            <w:vAlign w:val="center"/>
          </w:tcPr>
          <w:p w:rsidR="00221C76" w:rsidRPr="00285EFF"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教育教学成绩显著。教育教学理念先进，教学态度认真严谨，教学效果好，在教学质量检测中成绩良好，所教学生对其教学评价好，在教师中具有榜样作用。在学生工作方面有比较突出的专长和丰富的经验，并取得较好的成绩。自2016年1月1日以来在区级及以上开设教学研究课、示范课或学科讲座1次及以上，并获得好评；或在省、市课堂教学、教学基本功等各类教学竞赛中被评为二等奖及以上奖项。</w:t>
            </w:r>
          </w:p>
        </w:tc>
        <w:tc>
          <w:tcPr>
            <w:tcW w:w="1909" w:type="dxa"/>
            <w:vAlign w:val="center"/>
          </w:tcPr>
          <w:p w:rsidR="00221C76" w:rsidRPr="005E113B"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教学处</w:t>
            </w:r>
            <w:r>
              <w:rPr>
                <w:rFonts w:asciiTheme="minorEastAsia" w:eastAsiaTheme="minorEastAsia" w:hAnsiTheme="minorEastAsia" w:cs="仿宋"/>
                <w:szCs w:val="21"/>
              </w:rPr>
              <w:t>：</w:t>
            </w:r>
          </w:p>
        </w:tc>
      </w:tr>
      <w:tr w:rsidR="00221C76" w:rsidTr="00221C76">
        <w:trPr>
          <w:trHeight w:val="983"/>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7</w:t>
            </w:r>
          </w:p>
        </w:tc>
        <w:tc>
          <w:tcPr>
            <w:tcW w:w="4240" w:type="dxa"/>
            <w:vAlign w:val="center"/>
          </w:tcPr>
          <w:p w:rsidR="00221C76" w:rsidRPr="004E6CB0" w:rsidRDefault="00221C76" w:rsidP="00221C76">
            <w:pPr>
              <w:autoSpaceDN w:val="0"/>
              <w:spacing w:line="360" w:lineRule="exact"/>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具有较强的创新意识和教科研能力，掌握教学改革和发展的最新动态，积极主动参与教育教学科研工作，并取得较好的成绩。须符合下列三项条件中的两项：</w:t>
            </w:r>
          </w:p>
          <w:p w:rsidR="00221C76" w:rsidRPr="004E6CB0" w:rsidRDefault="00221C76" w:rsidP="00221C76">
            <w:pPr>
              <w:autoSpaceDN w:val="0"/>
              <w:spacing w:line="360" w:lineRule="exact"/>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 xml:space="preserve">1.自2016年1月1日以来，参与过一项市级及以上教科研项目（作为主要参与者或主持子课题），有一定的研究成果；或主持过一项区级教科研项目并已经结题。      </w:t>
            </w:r>
          </w:p>
          <w:p w:rsidR="00221C76" w:rsidRPr="004E6CB0" w:rsidRDefault="00221C76" w:rsidP="00221C76">
            <w:pPr>
              <w:autoSpaceDN w:val="0"/>
              <w:spacing w:line="360" w:lineRule="exact"/>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2.自2016年1月1日以来，撰写教科研论文2篇，其中至少有1篇是独立发表（或作为第一作者）在省级及以上教育教学专业期刊上的学科专业性论文；或1篇在教育主管部门组织的教育教学论文评比中获市级二等奖及以上的本学科专业论文。</w:t>
            </w:r>
          </w:p>
          <w:p w:rsidR="00221C76" w:rsidRDefault="00221C76" w:rsidP="00221C76">
            <w:pPr>
              <w:autoSpaceDN w:val="0"/>
              <w:spacing w:line="360" w:lineRule="exact"/>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3.自2016年1月1日以来，参与编著本学科教育教学类学术著作1部（参与编著的不少于该著作总字数的1/6）；或参加市级及以上教育主管部门组织编写并正式出版的本学科教材、教学参考书（不含复习资料等教辅材料）的编写，本人编写不少于总字数的1/6。出版物须有ISBN书号，且以在专著、教材或读本上署名为准。</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教师发展处</w:t>
            </w:r>
            <w:r>
              <w:rPr>
                <w:rFonts w:asciiTheme="minorEastAsia" w:eastAsiaTheme="minorEastAsia" w:hAnsiTheme="minorEastAsia" w:cs="仿宋"/>
                <w:szCs w:val="21"/>
              </w:rPr>
              <w:t>：</w:t>
            </w:r>
          </w:p>
        </w:tc>
      </w:tr>
    </w:tbl>
    <w:p w:rsidR="004C653A" w:rsidRDefault="004C653A" w:rsidP="004C653A">
      <w:pPr>
        <w:ind w:firstLine="435"/>
        <w:rPr>
          <w:szCs w:val="21"/>
        </w:rPr>
      </w:pPr>
      <w:r>
        <w:rPr>
          <w:rFonts w:hint="eastAsia"/>
          <w:szCs w:val="21"/>
        </w:rPr>
        <w:t>填表</w:t>
      </w:r>
      <w:r>
        <w:rPr>
          <w:szCs w:val="21"/>
        </w:rPr>
        <w:t>说明：</w:t>
      </w:r>
    </w:p>
    <w:p w:rsidR="00C973F6" w:rsidRPr="004C653A" w:rsidRDefault="004C653A" w:rsidP="004C653A">
      <w:pPr>
        <w:pStyle w:val="a4"/>
        <w:numPr>
          <w:ilvl w:val="0"/>
          <w:numId w:val="1"/>
        </w:numPr>
        <w:ind w:firstLineChars="0"/>
        <w:rPr>
          <w:szCs w:val="21"/>
        </w:rPr>
      </w:pPr>
      <w:r w:rsidRPr="004C653A">
        <w:rPr>
          <w:szCs w:val="21"/>
        </w:rPr>
        <w:t>以上</w:t>
      </w:r>
      <w:r w:rsidR="004E6CB0">
        <w:rPr>
          <w:szCs w:val="21"/>
        </w:rPr>
        <w:t>1-2</w:t>
      </w:r>
      <w:r w:rsidRPr="004C653A">
        <w:rPr>
          <w:rFonts w:hint="eastAsia"/>
          <w:szCs w:val="21"/>
        </w:rPr>
        <w:t>项</w:t>
      </w:r>
      <w:r w:rsidR="0073618A">
        <w:rPr>
          <w:szCs w:val="21"/>
        </w:rPr>
        <w:t>由</w:t>
      </w:r>
      <w:r w:rsidR="004E6CB0">
        <w:rPr>
          <w:rFonts w:hint="eastAsia"/>
          <w:szCs w:val="21"/>
        </w:rPr>
        <w:t>人事室</w:t>
      </w:r>
      <w:r w:rsidRPr="004C653A">
        <w:rPr>
          <w:szCs w:val="21"/>
        </w:rPr>
        <w:t>审核、</w:t>
      </w:r>
      <w:r w:rsidR="004E6CB0">
        <w:rPr>
          <w:szCs w:val="21"/>
        </w:rPr>
        <w:t>3-6</w:t>
      </w:r>
      <w:r w:rsidRPr="004C653A">
        <w:rPr>
          <w:rFonts w:hint="eastAsia"/>
          <w:szCs w:val="21"/>
        </w:rPr>
        <w:t>项</w:t>
      </w:r>
      <w:r w:rsidRPr="004C653A">
        <w:rPr>
          <w:szCs w:val="21"/>
        </w:rPr>
        <w:t>由</w:t>
      </w:r>
      <w:r w:rsidR="004E6CB0">
        <w:rPr>
          <w:rFonts w:hint="eastAsia"/>
          <w:szCs w:val="21"/>
        </w:rPr>
        <w:t>课程教学处</w:t>
      </w:r>
      <w:r w:rsidRPr="004C653A">
        <w:rPr>
          <w:szCs w:val="21"/>
        </w:rPr>
        <w:t>审核、</w:t>
      </w:r>
      <w:r w:rsidR="004E6CB0">
        <w:rPr>
          <w:szCs w:val="21"/>
        </w:rPr>
        <w:t>7</w:t>
      </w:r>
      <w:r w:rsidRPr="004C653A">
        <w:rPr>
          <w:rFonts w:hint="eastAsia"/>
          <w:szCs w:val="21"/>
        </w:rPr>
        <w:t>项</w:t>
      </w:r>
      <w:r w:rsidRPr="004C653A">
        <w:rPr>
          <w:szCs w:val="21"/>
        </w:rPr>
        <w:t>由教师发展</w:t>
      </w:r>
      <w:r w:rsidR="004E6CB0">
        <w:rPr>
          <w:rFonts w:hint="eastAsia"/>
          <w:szCs w:val="21"/>
        </w:rPr>
        <w:t>处</w:t>
      </w:r>
      <w:r w:rsidRPr="004C653A">
        <w:rPr>
          <w:szCs w:val="21"/>
        </w:rPr>
        <w:t>审核</w:t>
      </w:r>
      <w:r w:rsidRPr="004C653A">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221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A2" w:rsidRDefault="00EC1BA2" w:rsidP="002B13C2">
      <w:r>
        <w:separator/>
      </w:r>
    </w:p>
  </w:endnote>
  <w:endnote w:type="continuationSeparator" w:id="0">
    <w:p w:rsidR="00EC1BA2" w:rsidRDefault="00EC1BA2"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A2" w:rsidRDefault="00EC1BA2" w:rsidP="002B13C2">
      <w:r>
        <w:separator/>
      </w:r>
    </w:p>
  </w:footnote>
  <w:footnote w:type="continuationSeparator" w:id="0">
    <w:p w:rsidR="00EC1BA2" w:rsidRDefault="00EC1BA2" w:rsidP="002B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DB"/>
    <w:rsid w:val="000304B0"/>
    <w:rsid w:val="00072D1C"/>
    <w:rsid w:val="001F50B6"/>
    <w:rsid w:val="00215502"/>
    <w:rsid w:val="00221C76"/>
    <w:rsid w:val="00285EFF"/>
    <w:rsid w:val="002B13C2"/>
    <w:rsid w:val="002D2D62"/>
    <w:rsid w:val="004618F3"/>
    <w:rsid w:val="004C653A"/>
    <w:rsid w:val="004E6CB0"/>
    <w:rsid w:val="005E113B"/>
    <w:rsid w:val="00734382"/>
    <w:rsid w:val="0073618A"/>
    <w:rsid w:val="00813804"/>
    <w:rsid w:val="00A93A7F"/>
    <w:rsid w:val="00A97819"/>
    <w:rsid w:val="00C973F6"/>
    <w:rsid w:val="00EC1BA2"/>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Char"/>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13C2"/>
    <w:rPr>
      <w:rFonts w:ascii="Times New Roman" w:eastAsia="宋体" w:hAnsi="Times New Roman" w:cs="Times New Roman"/>
      <w:sz w:val="18"/>
      <w:szCs w:val="18"/>
    </w:rPr>
  </w:style>
  <w:style w:type="paragraph" w:styleId="a6">
    <w:name w:val="footer"/>
    <w:basedOn w:val="a"/>
    <w:link w:val="Char0"/>
    <w:uiPriority w:val="99"/>
    <w:unhideWhenUsed/>
    <w:rsid w:val="002B13C2"/>
    <w:pPr>
      <w:tabs>
        <w:tab w:val="center" w:pos="4153"/>
        <w:tab w:val="right" w:pos="8306"/>
      </w:tabs>
      <w:snapToGrid w:val="0"/>
      <w:jc w:val="left"/>
    </w:pPr>
    <w:rPr>
      <w:sz w:val="18"/>
      <w:szCs w:val="18"/>
    </w:rPr>
  </w:style>
  <w:style w:type="character" w:customStyle="1" w:styleId="Char0">
    <w:name w:val="页脚 Char"/>
    <w:basedOn w:val="a0"/>
    <w:link w:val="a6"/>
    <w:uiPriority w:val="99"/>
    <w:rsid w:val="002B13C2"/>
    <w:rPr>
      <w:rFonts w:ascii="Times New Roman" w:eastAsia="宋体" w:hAnsi="Times New Roman" w:cs="Times New Roman"/>
      <w:sz w:val="18"/>
      <w:szCs w:val="18"/>
    </w:rPr>
  </w:style>
  <w:style w:type="paragraph" w:styleId="a7">
    <w:name w:val="Balloon Text"/>
    <w:basedOn w:val="a"/>
    <w:link w:val="Char1"/>
    <w:uiPriority w:val="99"/>
    <w:semiHidden/>
    <w:unhideWhenUsed/>
    <w:rsid w:val="004618F3"/>
    <w:rPr>
      <w:sz w:val="18"/>
      <w:szCs w:val="18"/>
    </w:rPr>
  </w:style>
  <w:style w:type="character" w:customStyle="1" w:styleId="Char1">
    <w:name w:val="批注框文本 Char"/>
    <w:basedOn w:val="a0"/>
    <w:link w:val="a7"/>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2019-02-19T08:36:00Z</cp:lastPrinted>
  <dcterms:created xsi:type="dcterms:W3CDTF">2019-11-27T07:12:00Z</dcterms:created>
  <dcterms:modified xsi:type="dcterms:W3CDTF">2019-11-27T07:19:00Z</dcterms:modified>
</cp:coreProperties>
</file>