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4" w:rsidRPr="00275D24" w:rsidRDefault="00275D24" w:rsidP="00275D24">
      <w:pPr>
        <w:snapToGrid w:val="0"/>
        <w:jc w:val="distribute"/>
        <w:rPr>
          <w:rFonts w:ascii="Times New Roman" w:eastAsia="方正大标宋简体" w:hAnsi="Times New Roman"/>
          <w:color w:val="FF3200"/>
          <w:spacing w:val="-20"/>
          <w:sz w:val="100"/>
          <w:szCs w:val="100"/>
        </w:rPr>
      </w:pPr>
      <w:r w:rsidRPr="00275D24">
        <w:rPr>
          <w:rFonts w:ascii="Times New Roman" w:eastAsia="方正大标宋简体" w:hAnsi="Times New Roman"/>
          <w:color w:val="FF3200"/>
          <w:spacing w:val="-20"/>
          <w:sz w:val="100"/>
          <w:szCs w:val="100"/>
        </w:rPr>
        <w:t>南京市教育局办公室</w:t>
      </w:r>
    </w:p>
    <w:p w:rsidR="00275D24" w:rsidRPr="00275D24" w:rsidRDefault="00275D24" w:rsidP="00275D24">
      <w:pPr>
        <w:snapToGrid w:val="0"/>
        <w:rPr>
          <w:rFonts w:ascii="Times New Roman" w:hAnsi="Times New Roman"/>
          <w:sz w:val="18"/>
          <w:szCs w:val="18"/>
        </w:rPr>
      </w:pPr>
    </w:p>
    <w:p w:rsidR="00275D24" w:rsidRPr="00275D24" w:rsidRDefault="00275D24" w:rsidP="00275D24">
      <w:pPr>
        <w:snapToGrid w:val="0"/>
        <w:rPr>
          <w:rFonts w:ascii="Times New Roman" w:hAnsi="Times New Roman"/>
          <w:sz w:val="18"/>
          <w:szCs w:val="18"/>
        </w:rPr>
      </w:pPr>
    </w:p>
    <w:p w:rsidR="00275D24" w:rsidRPr="00275D24" w:rsidRDefault="00423D8A" w:rsidP="00275D24">
      <w:pPr>
        <w:snapToGrid w:val="0"/>
        <w:rPr>
          <w:rFonts w:ascii="Times New Roman" w:hAnsi="Times New Roman"/>
        </w:rPr>
      </w:pPr>
      <w:r w:rsidRPr="00275D24">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36194</wp:posOffset>
                </wp:positionV>
                <wp:extent cx="5600700" cy="0"/>
                <wp:effectExtent l="0" t="1905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0">
                          <a:solidFill>
                            <a:srgbClr val="FF3200"/>
                          </a:solidFill>
                          <a:round/>
                        </a:ln>
                      </wps:spPr>
                      <wps:bodyPr/>
                    </wps:wsp>
                  </a:graphicData>
                </a:graphic>
                <wp14:sizeRelH relativeFrom="page">
                  <wp14:pctWidth>0</wp14:pctWidth>
                </wp14:sizeRelH>
                <wp14:sizeRelV relativeFrom="page">
                  <wp14:pctHeight>0</wp14:pctHeight>
                </wp14:sizeRelV>
              </wp:anchor>
            </w:drawing>
          </mc:Choice>
          <mc:Fallback>
            <w:pict>
              <v:line w14:anchorId="1B21068D"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20Z0gEAAF0DAAAOAAAAZHJzL2Uyb0RvYy54bWysU81uEzEQviPxDpbvZDclLdUqmx5ShUuB&#10;SG0fYGJ7sxZej2U72c1L8AJI3ODEkXvfhvIYjJ0fCtwQl9F6fr6Z75vZ6dXQGbZVPmi0NR+PSs6U&#10;FSi1Xdf8/m7x4pKzEMFKMGhVzXcq8KvZ82fT3lXqDFs0UnlGIDZUvat5G6OriiKIVnUQRuiUpWCD&#10;voNIT78upIee0DtTnJXlRdGjl86jUCGQ93of5LOM3zRKxHdNE1RkpuY0W8zWZ7tKtphNoVp7cK0W&#10;hzHgH6boQFtqeoK6hghs4/VfUJ0WHgM2cSSwK7BptFCZA7EZl3+wuW3BqcyFxAnuJFP4f7Di7Xbp&#10;mZY1n3BmoaMVPX789v3D5x8Pn8g+fv3CJkmk3oWKcud26RNNMdhbd4PifWAW5y3YtcrD3u0cIYxT&#10;RfFbSXoER61W/RuUlAObiFmxofFdgiQt2JAXszstRg2RCXKeX5Tlq5L2J46xAqpjofMhvlbYsfRR&#10;c6Nt0gwq2N6EmAaB6piS3BYX2pi8d2NZT8Qnk/MyVwQ0WqZoygt+vZobz7ZAp7NYvKRry7Qo8jTN&#10;48bKfRdjD6wT0b1kK5S7pT+qQTvM4xzuLR3J03eu/vVXzH4CAAD//wMAUEsDBBQABgAIAAAAIQCb&#10;HZvk2QAAAAQBAAAPAAAAZHJzL2Rvd25yZXYueG1sTI9BS8NAEIXvgv9hGcGb3VhQQ8ymhKKIBxGr&#10;mB4n2TEJzc6G7LaN/97RSz1+vOG9b/LV7AZ1oCn0ng1cLxJQxI23PbcGPt4fr1JQISJbHDyTgW8K&#10;sCrOz3LMrD/yGx02sVVSwiFDA12MY6Z1aDpyGBZ+JJbsy08Oo+DUajvhUcrdoJdJcqsd9iwLHY60&#10;7qjZbfbOwOvn9qFPdi8V63W1LZ+rp7op2ZjLi7m8BxVpjqdj+NUXdSjEqfZ7tkENBuSRaODmDpSE&#10;aboUrv9YF7n+L1/8AAAA//8DAFBLAQItABQABgAIAAAAIQC2gziS/gAAAOEBAAATAAAAAAAAAAAA&#10;AAAAAAAAAABbQ29udGVudF9UeXBlc10ueG1sUEsBAi0AFAAGAAgAAAAhADj9If/WAAAAlAEAAAsA&#10;AAAAAAAAAAAAAAAALwEAAF9yZWxzLy5yZWxzUEsBAi0AFAAGAAgAAAAhAHaLbRnSAQAAXQMAAA4A&#10;AAAAAAAAAAAAAAAALgIAAGRycy9lMm9Eb2MueG1sUEsBAi0AFAAGAAgAAAAhAJsdm+TZAAAABAEA&#10;AA8AAAAAAAAAAAAAAAAALAQAAGRycy9kb3ducmV2LnhtbFBLBQYAAAAABAAEAPMAAAAyBQAAAAA=&#10;" strokecolor="#ff3200" strokeweight="3.5pt"/>
            </w:pict>
          </mc:Fallback>
        </mc:AlternateContent>
      </w:r>
    </w:p>
    <w:p w:rsidR="00275D24" w:rsidRPr="00275D24" w:rsidRDefault="00275D24" w:rsidP="00275D24">
      <w:pPr>
        <w:snapToGrid w:val="0"/>
        <w:jc w:val="right"/>
        <w:rPr>
          <w:rFonts w:ascii="Times New Roman" w:eastAsia="仿宋_GB2312" w:hAnsi="Times New Roman"/>
          <w:sz w:val="32"/>
          <w:szCs w:val="32"/>
        </w:rPr>
      </w:pPr>
      <w:proofErr w:type="gramStart"/>
      <w:r w:rsidRPr="00275D24">
        <w:rPr>
          <w:rFonts w:ascii="Times New Roman" w:eastAsia="仿宋_GB2312" w:hAnsi="Times New Roman"/>
          <w:sz w:val="32"/>
          <w:szCs w:val="32"/>
        </w:rPr>
        <w:t>宁教办</w:t>
      </w:r>
      <w:proofErr w:type="gramEnd"/>
      <w:r w:rsidRPr="00275D24">
        <w:rPr>
          <w:rFonts w:ascii="Times New Roman" w:eastAsia="仿宋_GB2312" w:hAnsi="Times New Roman"/>
          <w:sz w:val="32"/>
          <w:szCs w:val="32"/>
        </w:rPr>
        <w:t>高师函〔</w:t>
      </w:r>
      <w:r w:rsidRPr="00275D24">
        <w:rPr>
          <w:rFonts w:ascii="Times New Roman" w:eastAsia="仿宋_GB2312" w:hAnsi="Times New Roman"/>
          <w:sz w:val="32"/>
          <w:szCs w:val="32"/>
        </w:rPr>
        <w:t>2022</w:t>
      </w:r>
      <w:r w:rsidRPr="00275D24">
        <w:rPr>
          <w:rFonts w:ascii="Times New Roman" w:eastAsia="仿宋_GB2312" w:hAnsi="Times New Roman"/>
          <w:sz w:val="32"/>
          <w:szCs w:val="32"/>
        </w:rPr>
        <w:t>〕</w:t>
      </w:r>
      <w:r w:rsidRPr="00275D24">
        <w:rPr>
          <w:rFonts w:ascii="Times New Roman" w:eastAsia="仿宋_GB2312" w:hAnsi="Times New Roman"/>
          <w:sz w:val="32"/>
          <w:szCs w:val="32"/>
        </w:rPr>
        <w:t>5</w:t>
      </w:r>
      <w:r w:rsidRPr="00275D24">
        <w:rPr>
          <w:rFonts w:ascii="Times New Roman" w:eastAsia="仿宋_GB2312" w:hAnsi="Times New Roman"/>
          <w:sz w:val="32"/>
          <w:szCs w:val="32"/>
        </w:rPr>
        <w:t>号</w:t>
      </w:r>
    </w:p>
    <w:p w:rsidR="00275D24" w:rsidRPr="00275D24" w:rsidRDefault="00275D24" w:rsidP="00275D24">
      <w:pPr>
        <w:snapToGrid w:val="0"/>
        <w:rPr>
          <w:rFonts w:ascii="Times New Roman" w:hAnsi="Times New Roman"/>
        </w:rPr>
      </w:pPr>
    </w:p>
    <w:p w:rsidR="00275D24" w:rsidRPr="00275D24" w:rsidRDefault="00275D24" w:rsidP="00275D24">
      <w:pPr>
        <w:snapToGrid w:val="0"/>
        <w:rPr>
          <w:rFonts w:ascii="Times New Roman" w:hAnsi="Times New Roman"/>
        </w:rPr>
      </w:pPr>
    </w:p>
    <w:p w:rsidR="000D3BDC" w:rsidRPr="00275D24" w:rsidRDefault="00C20CD2">
      <w:pPr>
        <w:snapToGrid w:val="0"/>
        <w:jc w:val="center"/>
        <w:rPr>
          <w:rFonts w:ascii="Times New Roman" w:eastAsia="方正小标宋简体" w:hAnsi="Times New Roman"/>
          <w:color w:val="000000"/>
          <w:kern w:val="0"/>
          <w:sz w:val="44"/>
          <w:szCs w:val="44"/>
        </w:rPr>
      </w:pPr>
      <w:r w:rsidRPr="00275D24">
        <w:rPr>
          <w:rFonts w:ascii="Times New Roman" w:eastAsia="方正小标宋简体" w:hAnsi="Times New Roman"/>
          <w:color w:val="000000"/>
          <w:kern w:val="0"/>
          <w:sz w:val="44"/>
          <w:szCs w:val="44"/>
        </w:rPr>
        <w:t>关</w:t>
      </w:r>
      <w:r w:rsidRPr="00275D24">
        <w:rPr>
          <w:rFonts w:ascii="Times New Roman" w:eastAsia="方正小标宋简体" w:hAnsi="Times New Roman"/>
          <w:color w:val="000000"/>
          <w:kern w:val="0"/>
          <w:sz w:val="44"/>
          <w:szCs w:val="44"/>
        </w:rPr>
        <w:t>于征集</w:t>
      </w:r>
      <w:r w:rsidRPr="00275D24">
        <w:rPr>
          <w:rFonts w:ascii="Times New Roman" w:eastAsia="方正小标宋简体" w:hAnsi="Times New Roman"/>
          <w:color w:val="000000"/>
          <w:kern w:val="0"/>
          <w:sz w:val="44"/>
          <w:szCs w:val="44"/>
        </w:rPr>
        <w:t>202</w:t>
      </w:r>
      <w:r w:rsidRPr="00275D24">
        <w:rPr>
          <w:rFonts w:ascii="Times New Roman" w:eastAsia="方正小标宋简体" w:hAnsi="Times New Roman"/>
          <w:color w:val="000000"/>
          <w:kern w:val="0"/>
          <w:sz w:val="44"/>
          <w:szCs w:val="44"/>
        </w:rPr>
        <w:t>2</w:t>
      </w:r>
      <w:r w:rsidRPr="00275D24">
        <w:rPr>
          <w:rFonts w:ascii="Times New Roman" w:eastAsia="方正小标宋简体" w:hAnsi="Times New Roman"/>
          <w:color w:val="000000"/>
          <w:kern w:val="0"/>
          <w:sz w:val="44"/>
          <w:szCs w:val="44"/>
        </w:rPr>
        <w:t>年南京市中小学幼儿园</w:t>
      </w:r>
    </w:p>
    <w:p w:rsidR="000D3BDC" w:rsidRPr="00275D24" w:rsidRDefault="00C20CD2">
      <w:pPr>
        <w:snapToGrid w:val="0"/>
        <w:jc w:val="center"/>
        <w:rPr>
          <w:rFonts w:ascii="Times New Roman" w:eastAsia="方正小标宋简体" w:hAnsi="Times New Roman"/>
          <w:color w:val="000000"/>
          <w:kern w:val="0"/>
          <w:sz w:val="44"/>
          <w:szCs w:val="44"/>
        </w:rPr>
      </w:pPr>
      <w:r w:rsidRPr="00275D24">
        <w:rPr>
          <w:rFonts w:ascii="Times New Roman" w:eastAsia="方正小标宋简体" w:hAnsi="Times New Roman"/>
          <w:color w:val="000000"/>
          <w:kern w:val="0"/>
          <w:sz w:val="44"/>
          <w:szCs w:val="44"/>
        </w:rPr>
        <w:t>教师培训网络课程资源的通知</w:t>
      </w:r>
    </w:p>
    <w:p w:rsidR="000D3BDC" w:rsidRPr="00275D24" w:rsidRDefault="000D3BDC">
      <w:pPr>
        <w:snapToGrid w:val="0"/>
        <w:rPr>
          <w:rFonts w:ascii="Times New Roman" w:eastAsia="仿宋_GB2312" w:hAnsi="Times New Roman"/>
          <w:color w:val="000000"/>
          <w:kern w:val="0"/>
          <w:sz w:val="32"/>
          <w:szCs w:val="20"/>
        </w:rPr>
      </w:pPr>
    </w:p>
    <w:p w:rsidR="000D3BDC" w:rsidRPr="00275D24" w:rsidRDefault="00C20CD2" w:rsidP="00275D24">
      <w:pPr>
        <w:snapToGrid w:val="0"/>
        <w:spacing w:line="480" w:lineRule="exact"/>
        <w:rPr>
          <w:rFonts w:ascii="Times New Roman" w:eastAsia="仿宋_GB2312" w:hAnsi="Times New Roman"/>
          <w:strike/>
          <w:color w:val="000000"/>
          <w:kern w:val="0"/>
          <w:sz w:val="32"/>
          <w:szCs w:val="22"/>
        </w:rPr>
      </w:pPr>
      <w:r w:rsidRPr="00275D24">
        <w:rPr>
          <w:rFonts w:ascii="Times New Roman" w:eastAsia="仿宋_GB2312" w:hAnsi="Times New Roman"/>
          <w:color w:val="000000"/>
          <w:kern w:val="0"/>
          <w:sz w:val="32"/>
          <w:szCs w:val="20"/>
        </w:rPr>
        <w:t>各区教育局、江北新区教育和社会保障局，各直属学校（单位）：</w:t>
      </w:r>
    </w:p>
    <w:p w:rsidR="000D3BDC" w:rsidRPr="00275D24" w:rsidRDefault="00C20CD2" w:rsidP="00275D24">
      <w:pPr>
        <w:spacing w:line="480" w:lineRule="exact"/>
        <w:ind w:firstLineChars="200" w:firstLine="640"/>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为进一步加强我市教师队伍建设，丰富教师在线学习资源，构建以教师需求为导向、具有区域特色的分层分类教师培训课程体系，现面向全市征集优质中小学幼儿园教师培训网络课程资源，</w:t>
      </w:r>
      <w:r w:rsidR="00275D24" w:rsidRPr="00275D24">
        <w:rPr>
          <w:rFonts w:ascii="Times New Roman" w:eastAsia="仿宋_GB2312" w:hAnsi="Times New Roman"/>
          <w:color w:val="000000"/>
          <w:kern w:val="0"/>
          <w:sz w:val="32"/>
          <w:szCs w:val="32"/>
        </w:rPr>
        <w:t>现将</w:t>
      </w:r>
      <w:r w:rsidRPr="00275D24">
        <w:rPr>
          <w:rFonts w:ascii="Times New Roman" w:eastAsia="仿宋_GB2312" w:hAnsi="Times New Roman"/>
          <w:color w:val="000000"/>
          <w:kern w:val="0"/>
          <w:sz w:val="32"/>
          <w:szCs w:val="32"/>
        </w:rPr>
        <w:t>有关事宜通知如下。</w:t>
      </w:r>
    </w:p>
    <w:p w:rsidR="000D3BDC" w:rsidRPr="00275D24" w:rsidRDefault="00C20CD2" w:rsidP="00275D24">
      <w:pPr>
        <w:spacing w:line="480" w:lineRule="exact"/>
        <w:ind w:firstLineChars="200" w:firstLine="640"/>
        <w:rPr>
          <w:rFonts w:ascii="Times New Roman" w:eastAsia="黑体" w:hAnsi="Times New Roman"/>
          <w:color w:val="000000"/>
          <w:kern w:val="0"/>
          <w:sz w:val="32"/>
          <w:szCs w:val="32"/>
        </w:rPr>
      </w:pPr>
      <w:r w:rsidRPr="00275D24">
        <w:rPr>
          <w:rFonts w:ascii="Times New Roman" w:eastAsia="黑体" w:hAnsi="Times New Roman"/>
          <w:color w:val="000000"/>
          <w:kern w:val="0"/>
          <w:sz w:val="32"/>
          <w:szCs w:val="32"/>
        </w:rPr>
        <w:t>一、征集对象</w:t>
      </w:r>
      <w:r w:rsidRPr="00275D24">
        <w:rPr>
          <w:rFonts w:ascii="Times New Roman" w:eastAsia="黑体" w:hAnsi="Times New Roman"/>
          <w:color w:val="000000"/>
          <w:kern w:val="0"/>
          <w:sz w:val="32"/>
          <w:szCs w:val="32"/>
        </w:rPr>
        <w:t xml:space="preserve"> </w:t>
      </w:r>
    </w:p>
    <w:p w:rsidR="000D3BDC" w:rsidRPr="00275D24" w:rsidRDefault="00C20CD2" w:rsidP="00275D24">
      <w:pPr>
        <w:spacing w:line="480" w:lineRule="exact"/>
        <w:ind w:firstLineChars="200" w:firstLine="640"/>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市直属学校（单位），各区教师发展中心（进修学校）及中小学</w:t>
      </w:r>
      <w:r w:rsidR="00275D24" w:rsidRPr="00275D24">
        <w:rPr>
          <w:rFonts w:ascii="Times New Roman" w:eastAsia="仿宋_GB2312" w:hAnsi="Times New Roman"/>
          <w:color w:val="000000"/>
          <w:kern w:val="0"/>
          <w:sz w:val="32"/>
          <w:szCs w:val="32"/>
        </w:rPr>
        <w:t>幼儿园</w:t>
      </w:r>
      <w:r w:rsidRPr="00275D24">
        <w:rPr>
          <w:rFonts w:ascii="Times New Roman" w:eastAsia="仿宋_GB2312" w:hAnsi="Times New Roman"/>
          <w:color w:val="000000"/>
          <w:kern w:val="0"/>
          <w:sz w:val="32"/>
          <w:szCs w:val="32"/>
        </w:rPr>
        <w:t>（</w:t>
      </w:r>
      <w:r w:rsidR="00275D24" w:rsidRPr="00275D24">
        <w:rPr>
          <w:rFonts w:ascii="Times New Roman" w:eastAsia="仿宋_GB2312" w:hAnsi="Times New Roman"/>
          <w:color w:val="000000"/>
          <w:kern w:val="0"/>
          <w:sz w:val="32"/>
          <w:szCs w:val="32"/>
        </w:rPr>
        <w:t>含</w:t>
      </w:r>
      <w:r w:rsidRPr="00275D24">
        <w:rPr>
          <w:rFonts w:ascii="Times New Roman" w:eastAsia="仿宋_GB2312" w:hAnsi="Times New Roman"/>
          <w:color w:val="000000"/>
          <w:kern w:val="0"/>
          <w:sz w:val="32"/>
          <w:szCs w:val="32"/>
        </w:rPr>
        <w:t>特殊教育学校</w:t>
      </w:r>
      <w:r w:rsidRPr="00275D24">
        <w:rPr>
          <w:rFonts w:ascii="Times New Roman" w:eastAsia="仿宋_GB2312" w:hAnsi="Times New Roman"/>
          <w:color w:val="000000"/>
          <w:kern w:val="0"/>
          <w:sz w:val="32"/>
          <w:szCs w:val="32"/>
        </w:rPr>
        <w:t>）。</w:t>
      </w:r>
    </w:p>
    <w:p w:rsidR="000D3BDC" w:rsidRPr="00275D24" w:rsidRDefault="00C20CD2" w:rsidP="00275D24">
      <w:pPr>
        <w:spacing w:line="480" w:lineRule="exact"/>
        <w:ind w:firstLineChars="200" w:firstLine="640"/>
        <w:rPr>
          <w:rFonts w:ascii="Times New Roman" w:eastAsia="黑体" w:hAnsi="Times New Roman"/>
          <w:color w:val="000000"/>
          <w:kern w:val="0"/>
          <w:sz w:val="32"/>
          <w:szCs w:val="32"/>
        </w:rPr>
      </w:pPr>
      <w:r w:rsidRPr="00275D24">
        <w:rPr>
          <w:rFonts w:ascii="Times New Roman" w:eastAsia="黑体" w:hAnsi="Times New Roman"/>
          <w:color w:val="000000"/>
          <w:kern w:val="0"/>
          <w:sz w:val="32"/>
          <w:szCs w:val="32"/>
        </w:rPr>
        <w:t>二、征集内容</w:t>
      </w:r>
      <w:r w:rsidRPr="00275D24">
        <w:rPr>
          <w:rFonts w:ascii="Times New Roman" w:eastAsia="黑体" w:hAnsi="Times New Roman"/>
          <w:color w:val="000000"/>
          <w:kern w:val="0"/>
          <w:sz w:val="32"/>
          <w:szCs w:val="32"/>
        </w:rPr>
        <w:t xml:space="preserve"> </w:t>
      </w:r>
    </w:p>
    <w:p w:rsidR="000D3BDC" w:rsidRPr="00275D24" w:rsidRDefault="00C20CD2" w:rsidP="00275D24">
      <w:pPr>
        <w:spacing w:line="480" w:lineRule="exact"/>
        <w:ind w:firstLineChars="200" w:firstLine="640"/>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适用于学前教育、义务教育、普通高中教育、特殊教育的教师培训网络课程资源。</w:t>
      </w:r>
    </w:p>
    <w:p w:rsidR="000D3BDC" w:rsidRPr="00275D24" w:rsidRDefault="00C20CD2" w:rsidP="00275D24">
      <w:pPr>
        <w:spacing w:line="480" w:lineRule="exact"/>
        <w:ind w:firstLineChars="200" w:firstLine="640"/>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课程模块包括通识类（师德建设、人文素养、心理健康、班主任工作等）、学科教学类、学校管理类、信息技术类、专题类（新教师入职培训、乡村教师培训等）。</w:t>
      </w:r>
    </w:p>
    <w:p w:rsidR="000D3BDC" w:rsidRPr="00275D24" w:rsidRDefault="00C20CD2" w:rsidP="00275D24">
      <w:pPr>
        <w:spacing w:line="480" w:lineRule="exact"/>
        <w:ind w:firstLineChars="200" w:firstLine="640"/>
        <w:rPr>
          <w:rFonts w:ascii="Times New Roman" w:eastAsia="黑体" w:hAnsi="Times New Roman"/>
          <w:color w:val="000000"/>
          <w:kern w:val="0"/>
          <w:sz w:val="32"/>
          <w:szCs w:val="32"/>
        </w:rPr>
      </w:pPr>
      <w:r w:rsidRPr="00275D24">
        <w:rPr>
          <w:rFonts w:ascii="Times New Roman" w:eastAsia="黑体" w:hAnsi="Times New Roman"/>
          <w:color w:val="000000"/>
          <w:kern w:val="0"/>
          <w:sz w:val="32"/>
          <w:szCs w:val="32"/>
        </w:rPr>
        <w:t>三、征集数量</w:t>
      </w:r>
    </w:p>
    <w:p w:rsidR="000D3BDC" w:rsidRPr="00275D24" w:rsidRDefault="00C20CD2" w:rsidP="00275D24">
      <w:pPr>
        <w:spacing w:line="480" w:lineRule="exact"/>
        <w:ind w:firstLineChars="200" w:firstLine="640"/>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每所市直属学校（单位）提供不少于</w:t>
      </w:r>
      <w:r w:rsidRPr="00275D24">
        <w:rPr>
          <w:rFonts w:ascii="Times New Roman" w:eastAsia="仿宋_GB2312" w:hAnsi="Times New Roman"/>
          <w:color w:val="000000"/>
          <w:kern w:val="0"/>
          <w:sz w:val="32"/>
          <w:szCs w:val="32"/>
        </w:rPr>
        <w:t>2</w:t>
      </w:r>
      <w:r w:rsidRPr="00275D24">
        <w:rPr>
          <w:rFonts w:ascii="Times New Roman" w:eastAsia="仿宋_GB2312" w:hAnsi="Times New Roman"/>
          <w:color w:val="000000"/>
          <w:kern w:val="0"/>
          <w:sz w:val="32"/>
          <w:szCs w:val="32"/>
        </w:rPr>
        <w:t>个课程资源，每区提供不少于</w:t>
      </w:r>
      <w:r w:rsidRPr="00275D24">
        <w:rPr>
          <w:rFonts w:ascii="Times New Roman" w:eastAsia="仿宋_GB2312" w:hAnsi="Times New Roman"/>
          <w:color w:val="000000"/>
          <w:kern w:val="0"/>
          <w:sz w:val="32"/>
          <w:szCs w:val="32"/>
        </w:rPr>
        <w:t>20</w:t>
      </w:r>
      <w:r w:rsidRPr="00275D24">
        <w:rPr>
          <w:rFonts w:ascii="Times New Roman" w:eastAsia="仿宋_GB2312" w:hAnsi="Times New Roman"/>
          <w:color w:val="000000"/>
          <w:kern w:val="0"/>
          <w:sz w:val="32"/>
          <w:szCs w:val="32"/>
        </w:rPr>
        <w:t>个课程资源（注意</w:t>
      </w:r>
      <w:proofErr w:type="gramStart"/>
      <w:r w:rsidRPr="00275D24">
        <w:rPr>
          <w:rFonts w:ascii="Times New Roman" w:eastAsia="仿宋_GB2312" w:hAnsi="Times New Roman"/>
          <w:color w:val="000000"/>
          <w:kern w:val="0"/>
          <w:sz w:val="32"/>
          <w:szCs w:val="32"/>
        </w:rPr>
        <w:t>兼顾学</w:t>
      </w:r>
      <w:proofErr w:type="gramEnd"/>
      <w:r w:rsidRPr="00275D24">
        <w:rPr>
          <w:rFonts w:ascii="Times New Roman" w:eastAsia="仿宋_GB2312" w:hAnsi="Times New Roman"/>
          <w:color w:val="000000"/>
          <w:kern w:val="0"/>
          <w:sz w:val="32"/>
          <w:szCs w:val="32"/>
        </w:rPr>
        <w:t>段与学科）。</w:t>
      </w:r>
    </w:p>
    <w:p w:rsidR="00275D24" w:rsidRDefault="00275D24" w:rsidP="00275D24">
      <w:pPr>
        <w:spacing w:line="480" w:lineRule="exact"/>
        <w:ind w:firstLineChars="200" w:firstLine="640"/>
        <w:rPr>
          <w:rFonts w:ascii="Times New Roman" w:eastAsia="黑体" w:hAnsi="Times New Roman"/>
          <w:color w:val="000000"/>
          <w:kern w:val="0"/>
          <w:sz w:val="32"/>
          <w:szCs w:val="32"/>
        </w:rPr>
      </w:pPr>
    </w:p>
    <w:p w:rsidR="000D3BDC" w:rsidRPr="00275D24" w:rsidRDefault="00C20CD2" w:rsidP="00275D24">
      <w:pPr>
        <w:spacing w:line="480" w:lineRule="exact"/>
        <w:ind w:firstLineChars="200" w:firstLine="640"/>
        <w:rPr>
          <w:rFonts w:ascii="Times New Roman" w:eastAsia="黑体" w:hAnsi="Times New Roman"/>
          <w:color w:val="000000"/>
          <w:kern w:val="0"/>
          <w:sz w:val="32"/>
          <w:szCs w:val="32"/>
        </w:rPr>
      </w:pPr>
      <w:r w:rsidRPr="00275D24">
        <w:rPr>
          <w:rFonts w:ascii="Times New Roman" w:eastAsia="黑体" w:hAnsi="Times New Roman"/>
          <w:color w:val="000000"/>
          <w:kern w:val="0"/>
          <w:sz w:val="32"/>
          <w:szCs w:val="32"/>
        </w:rPr>
        <w:lastRenderedPageBreak/>
        <w:t>四、征集要求</w:t>
      </w:r>
      <w:r w:rsidRPr="00275D24">
        <w:rPr>
          <w:rFonts w:ascii="Times New Roman" w:eastAsia="黑体"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楷体_GB2312" w:hAnsi="Times New Roman"/>
          <w:color w:val="000000"/>
          <w:kern w:val="0"/>
          <w:sz w:val="32"/>
          <w:szCs w:val="32"/>
        </w:rPr>
      </w:pPr>
      <w:r w:rsidRPr="00275D24">
        <w:rPr>
          <w:rFonts w:ascii="Times New Roman" w:eastAsia="楷体_GB2312" w:hAnsi="Times New Roman"/>
          <w:color w:val="000000"/>
          <w:kern w:val="0"/>
          <w:sz w:val="32"/>
          <w:szCs w:val="32"/>
        </w:rPr>
        <w:t>（一）基本要求</w:t>
      </w:r>
      <w:r w:rsidRPr="00275D24">
        <w:rPr>
          <w:rFonts w:ascii="Times New Roman" w:eastAsia="楷体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课程资源应于</w:t>
      </w:r>
      <w:r w:rsidRPr="00275D24">
        <w:rPr>
          <w:rFonts w:ascii="Times New Roman" w:eastAsia="仿宋_GB2312" w:hAnsi="Times New Roman"/>
          <w:color w:val="000000"/>
          <w:kern w:val="0"/>
          <w:sz w:val="32"/>
          <w:szCs w:val="32"/>
        </w:rPr>
        <w:t>202</w:t>
      </w: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年</w:t>
      </w: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月</w:t>
      </w: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日以后开发完成</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课程内容能反映出最新的教育教学理念与教育发展动态。</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2.</w:t>
      </w:r>
      <w:r w:rsidRPr="00275D24">
        <w:rPr>
          <w:rFonts w:ascii="Times New Roman" w:eastAsia="仿宋_GB2312" w:hAnsi="Times New Roman"/>
          <w:color w:val="000000"/>
          <w:kern w:val="0"/>
          <w:sz w:val="32"/>
          <w:szCs w:val="32"/>
        </w:rPr>
        <w:t>应征者必须对课程资源拥有著作权，或者取得著作权人使用许可。</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3.</w:t>
      </w:r>
      <w:r w:rsidRPr="00275D24">
        <w:rPr>
          <w:rFonts w:ascii="Times New Roman" w:eastAsia="仿宋_GB2312" w:hAnsi="Times New Roman"/>
          <w:color w:val="000000"/>
          <w:kern w:val="0"/>
          <w:sz w:val="32"/>
          <w:szCs w:val="32"/>
        </w:rPr>
        <w:t>课程资源应具有较强的实用性、针对性，符合国家有关</w:t>
      </w:r>
      <w:r w:rsidRPr="00275D24">
        <w:rPr>
          <w:rFonts w:ascii="Times New Roman" w:eastAsia="仿宋_GB2312" w:hAnsi="Times New Roman"/>
          <w:color w:val="000000"/>
          <w:kern w:val="0"/>
          <w:sz w:val="32"/>
          <w:szCs w:val="32"/>
        </w:rPr>
        <w:t>课程标准的各项要求，无政治性、科学性、规范性错误。</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4.</w:t>
      </w:r>
      <w:r w:rsidRPr="00275D24">
        <w:rPr>
          <w:rFonts w:ascii="Times New Roman" w:eastAsia="仿宋_GB2312" w:hAnsi="Times New Roman"/>
          <w:color w:val="000000"/>
          <w:kern w:val="0"/>
          <w:sz w:val="32"/>
          <w:szCs w:val="32"/>
        </w:rPr>
        <w:t>申报的课程资源应具有一定的可推广性，适合教师网络培训需求，呈现网络培训特色。具有应用于本区域教师网络培训典型案例的资源优先考虑。</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楷体_GB2312" w:hAnsi="Times New Roman"/>
          <w:color w:val="000000"/>
          <w:kern w:val="0"/>
          <w:sz w:val="32"/>
          <w:szCs w:val="32"/>
        </w:rPr>
      </w:pPr>
      <w:r w:rsidRPr="00275D24">
        <w:rPr>
          <w:rFonts w:ascii="Times New Roman" w:eastAsia="楷体_GB2312" w:hAnsi="Times New Roman"/>
          <w:color w:val="000000"/>
          <w:kern w:val="0"/>
          <w:sz w:val="32"/>
          <w:szCs w:val="32"/>
        </w:rPr>
        <w:t>（二）课程要求</w:t>
      </w:r>
      <w:r w:rsidRPr="00275D24">
        <w:rPr>
          <w:rFonts w:ascii="Times New Roman" w:eastAsia="楷体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课程资源名称要简洁明确，应尽可能反映课程的主要内容，如：高中数学三角函数中的诱导公式。</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2.</w:t>
      </w:r>
      <w:r w:rsidRPr="00275D24">
        <w:rPr>
          <w:rFonts w:ascii="Times New Roman" w:eastAsia="仿宋_GB2312" w:hAnsi="Times New Roman"/>
          <w:color w:val="000000"/>
          <w:kern w:val="0"/>
          <w:sz w:val="32"/>
          <w:szCs w:val="32"/>
        </w:rPr>
        <w:t>课程资源内容要切合教师、校（园）长的专业发展需求，注重问题导向和实践取向，坚持以问题为核心，以案例为载体。课程资源内容的呈现形式包括：专家讲座、专家访谈、名师课堂、说课评课、沙龙研讨、</w:t>
      </w:r>
      <w:proofErr w:type="gramStart"/>
      <w:r w:rsidRPr="00275D24">
        <w:rPr>
          <w:rFonts w:ascii="Times New Roman" w:eastAsia="仿宋_GB2312" w:hAnsi="Times New Roman"/>
          <w:color w:val="000000"/>
          <w:kern w:val="0"/>
          <w:sz w:val="32"/>
          <w:szCs w:val="32"/>
        </w:rPr>
        <w:t>微课教学</w:t>
      </w:r>
      <w:proofErr w:type="gramEnd"/>
      <w:r w:rsidRPr="00275D24">
        <w:rPr>
          <w:rFonts w:ascii="Times New Roman" w:eastAsia="仿宋_GB2312" w:hAnsi="Times New Roman"/>
          <w:color w:val="000000"/>
          <w:kern w:val="0"/>
          <w:sz w:val="32"/>
          <w:szCs w:val="32"/>
        </w:rPr>
        <w:t>与点评等。</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3.</w:t>
      </w:r>
      <w:r w:rsidRPr="00275D24">
        <w:rPr>
          <w:rFonts w:ascii="Times New Roman" w:eastAsia="仿宋_GB2312" w:hAnsi="Times New Roman"/>
          <w:color w:val="000000"/>
          <w:kern w:val="0"/>
          <w:sz w:val="32"/>
          <w:szCs w:val="32"/>
        </w:rPr>
        <w:t>每门课程应提供课程视频时长及主要内容说明</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每门课程</w:t>
      </w:r>
      <w:r w:rsidRPr="00275D24">
        <w:rPr>
          <w:rFonts w:ascii="Times New Roman" w:eastAsia="仿宋_GB2312" w:hAnsi="Times New Roman"/>
          <w:color w:val="000000"/>
          <w:kern w:val="0"/>
          <w:sz w:val="32"/>
          <w:szCs w:val="32"/>
        </w:rPr>
        <w:t>时长不低于</w:t>
      </w: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学时</w:t>
      </w:r>
      <w:r w:rsidRPr="00275D24">
        <w:rPr>
          <w:rFonts w:ascii="Times New Roman" w:eastAsia="仿宋_GB2312" w:hAnsi="Times New Roman"/>
          <w:color w:val="000000"/>
          <w:kern w:val="0"/>
          <w:sz w:val="32"/>
          <w:szCs w:val="32"/>
        </w:rPr>
        <w:t>（视频时间累积</w:t>
      </w:r>
      <w:r w:rsidRPr="00275D24">
        <w:rPr>
          <w:rFonts w:ascii="Times New Roman" w:eastAsia="仿宋_GB2312" w:hAnsi="Times New Roman"/>
          <w:color w:val="000000"/>
          <w:kern w:val="0"/>
          <w:sz w:val="32"/>
          <w:szCs w:val="32"/>
        </w:rPr>
        <w:t>30</w:t>
      </w:r>
      <w:r w:rsidRPr="00275D24">
        <w:rPr>
          <w:rFonts w:ascii="Times New Roman" w:eastAsia="仿宋_GB2312" w:hAnsi="Times New Roman"/>
          <w:color w:val="000000"/>
          <w:kern w:val="0"/>
          <w:sz w:val="32"/>
          <w:szCs w:val="32"/>
        </w:rPr>
        <w:t>分钟为</w:t>
      </w: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学时）。每门课程资源可包括：视频资源、</w:t>
      </w:r>
      <w:proofErr w:type="gramStart"/>
      <w:r w:rsidRPr="00275D24">
        <w:rPr>
          <w:rFonts w:ascii="Times New Roman" w:eastAsia="仿宋_GB2312" w:hAnsi="Times New Roman"/>
          <w:color w:val="000000"/>
          <w:kern w:val="0"/>
          <w:sz w:val="32"/>
          <w:szCs w:val="32"/>
        </w:rPr>
        <w:t>微课资源</w:t>
      </w:r>
      <w:proofErr w:type="gramEnd"/>
      <w:r w:rsidRPr="00275D24">
        <w:rPr>
          <w:rFonts w:ascii="Times New Roman" w:eastAsia="仿宋_GB2312" w:hAnsi="Times New Roman"/>
          <w:color w:val="000000"/>
          <w:kern w:val="0"/>
          <w:sz w:val="32"/>
          <w:szCs w:val="32"/>
        </w:rPr>
        <w:t>、文本资源、教辅资源。课程中视频资源可碎片化分段呈现，单个视频时间以</w:t>
      </w:r>
      <w:r w:rsidRPr="00275D24">
        <w:rPr>
          <w:rFonts w:ascii="Times New Roman" w:eastAsia="仿宋_GB2312" w:hAnsi="Times New Roman"/>
          <w:color w:val="000000"/>
          <w:kern w:val="0"/>
          <w:sz w:val="32"/>
          <w:szCs w:val="32"/>
        </w:rPr>
        <w:t>8-</w:t>
      </w:r>
      <w:r w:rsidRPr="00275D24">
        <w:rPr>
          <w:rFonts w:ascii="Times New Roman" w:eastAsia="仿宋_GB2312" w:hAnsi="Times New Roman"/>
          <w:color w:val="000000"/>
          <w:kern w:val="0"/>
          <w:sz w:val="32"/>
          <w:szCs w:val="32"/>
        </w:rPr>
        <w:t>15</w:t>
      </w:r>
      <w:r w:rsidRPr="00275D24">
        <w:rPr>
          <w:rFonts w:ascii="Times New Roman" w:eastAsia="仿宋_GB2312" w:hAnsi="Times New Roman"/>
          <w:color w:val="000000"/>
          <w:kern w:val="0"/>
          <w:sz w:val="32"/>
          <w:szCs w:val="32"/>
        </w:rPr>
        <w:t>分钟为宜。视频中不可出现商业</w:t>
      </w:r>
      <w:r w:rsidRPr="00275D24">
        <w:rPr>
          <w:rFonts w:ascii="Times New Roman" w:eastAsia="仿宋_GB2312" w:hAnsi="Times New Roman"/>
          <w:color w:val="000000"/>
          <w:kern w:val="0"/>
          <w:sz w:val="32"/>
          <w:szCs w:val="32"/>
        </w:rPr>
        <w:t>logo</w:t>
      </w:r>
      <w:r w:rsidRPr="00275D24">
        <w:rPr>
          <w:rFonts w:ascii="Times New Roman" w:eastAsia="仿宋_GB2312" w:hAnsi="Times New Roman"/>
          <w:color w:val="000000"/>
          <w:kern w:val="0"/>
          <w:sz w:val="32"/>
          <w:szCs w:val="32"/>
        </w:rPr>
        <w:t>或商业背景画面。</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4.</w:t>
      </w:r>
      <w:r w:rsidRPr="00275D24">
        <w:rPr>
          <w:rFonts w:ascii="Times New Roman" w:eastAsia="仿宋_GB2312" w:hAnsi="Times New Roman"/>
          <w:color w:val="000000"/>
          <w:kern w:val="0"/>
          <w:sz w:val="32"/>
          <w:szCs w:val="32"/>
        </w:rPr>
        <w:t>课程资源要有明确的课程学习目标和完整的课程纲要。教学设计科学，内容编排合理，同时需配备与课程资源相配套的作业题。原则上每个课程资源均需配有</w:t>
      </w:r>
      <w:r w:rsidRPr="00275D24">
        <w:rPr>
          <w:rFonts w:ascii="Times New Roman" w:eastAsia="仿宋_GB2312" w:hAnsi="Times New Roman"/>
          <w:color w:val="000000"/>
          <w:kern w:val="0"/>
          <w:sz w:val="32"/>
          <w:szCs w:val="32"/>
        </w:rPr>
        <w:t>4</w:t>
      </w:r>
      <w:r w:rsidR="00275D24"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5</w:t>
      </w:r>
      <w:r w:rsidRPr="00275D24">
        <w:rPr>
          <w:rFonts w:ascii="Times New Roman" w:eastAsia="仿宋_GB2312" w:hAnsi="Times New Roman"/>
          <w:color w:val="000000"/>
          <w:kern w:val="0"/>
          <w:sz w:val="32"/>
          <w:szCs w:val="32"/>
        </w:rPr>
        <w:t>个</w:t>
      </w:r>
      <w:r w:rsidRPr="00275D24">
        <w:rPr>
          <w:rFonts w:ascii="Times New Roman" w:eastAsia="仿宋_GB2312" w:hAnsi="Times New Roman"/>
          <w:color w:val="000000"/>
          <w:kern w:val="0"/>
          <w:sz w:val="32"/>
          <w:szCs w:val="32"/>
        </w:rPr>
        <w:t>依据视频内容及学科知识设计的客观题（含答案）。</w:t>
      </w:r>
    </w:p>
    <w:p w:rsidR="000D3BDC" w:rsidRPr="00275D24" w:rsidRDefault="00C20CD2" w:rsidP="00275D24">
      <w:pPr>
        <w:widowControl/>
        <w:spacing w:line="480" w:lineRule="exact"/>
        <w:ind w:firstLineChars="200" w:firstLine="640"/>
        <w:jc w:val="left"/>
        <w:rPr>
          <w:rFonts w:ascii="Times New Roman" w:eastAsia="楷体_GB2312" w:hAnsi="Times New Roman"/>
          <w:color w:val="000000"/>
          <w:kern w:val="0"/>
          <w:sz w:val="32"/>
          <w:szCs w:val="32"/>
        </w:rPr>
      </w:pPr>
      <w:r w:rsidRPr="00275D24">
        <w:rPr>
          <w:rFonts w:ascii="Times New Roman" w:eastAsia="楷体_GB2312" w:hAnsi="Times New Roman"/>
          <w:color w:val="000000"/>
          <w:kern w:val="0"/>
          <w:sz w:val="32"/>
          <w:szCs w:val="32"/>
        </w:rPr>
        <w:lastRenderedPageBreak/>
        <w:t>（三）技术要求</w:t>
      </w:r>
      <w:r w:rsidRPr="00275D24">
        <w:rPr>
          <w:rFonts w:ascii="Times New Roman" w:eastAsia="楷体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利用现代教育技术手段，能充分而恰当地通过文字、图形、图像、动画、音频、视频等表现形式，提供恰当的信息资源和信息处理手段。为保障课程资源能在南京教师培训平台上正常使用，课程资源必须满足以下条件：</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视频为数字压缩格式（建议用</w:t>
      </w:r>
      <w:r w:rsidRPr="00275D24">
        <w:rPr>
          <w:rFonts w:ascii="Times New Roman" w:eastAsia="仿宋_GB2312" w:hAnsi="Times New Roman"/>
          <w:color w:val="000000"/>
          <w:kern w:val="0"/>
          <w:sz w:val="32"/>
          <w:szCs w:val="32"/>
        </w:rPr>
        <w:t xml:space="preserve"> MP4</w:t>
      </w:r>
      <w:r w:rsidRPr="00275D24">
        <w:rPr>
          <w:rFonts w:ascii="Times New Roman" w:eastAsia="仿宋_GB2312" w:hAnsi="Times New Roman"/>
          <w:color w:val="000000"/>
          <w:kern w:val="0"/>
          <w:sz w:val="32"/>
          <w:szCs w:val="32"/>
        </w:rPr>
        <w:t>格式），编码要求：视频编码</w:t>
      </w:r>
      <w:r w:rsidRPr="00275D24">
        <w:rPr>
          <w:rFonts w:ascii="Times New Roman" w:eastAsia="仿宋_GB2312" w:hAnsi="Times New Roman"/>
          <w:color w:val="000000"/>
          <w:kern w:val="0"/>
          <w:sz w:val="32"/>
          <w:szCs w:val="32"/>
        </w:rPr>
        <w:t>H264,</w:t>
      </w:r>
      <w:r w:rsidRPr="00275D24">
        <w:rPr>
          <w:rFonts w:ascii="Times New Roman" w:eastAsia="仿宋_GB2312" w:hAnsi="Times New Roman"/>
          <w:color w:val="000000"/>
          <w:kern w:val="0"/>
          <w:sz w:val="32"/>
          <w:szCs w:val="32"/>
        </w:rPr>
        <w:t>帧数</w:t>
      </w:r>
      <w:r w:rsidRPr="00275D24">
        <w:rPr>
          <w:rFonts w:ascii="Times New Roman" w:eastAsia="仿宋_GB2312" w:hAnsi="Times New Roman"/>
          <w:color w:val="000000"/>
          <w:kern w:val="0"/>
          <w:sz w:val="32"/>
          <w:szCs w:val="32"/>
        </w:rPr>
        <w:t>25fps,</w:t>
      </w:r>
      <w:r w:rsidRPr="00275D24">
        <w:rPr>
          <w:rFonts w:ascii="Times New Roman" w:eastAsia="仿宋_GB2312" w:hAnsi="Times New Roman"/>
          <w:color w:val="000000"/>
          <w:kern w:val="0"/>
          <w:sz w:val="32"/>
          <w:szCs w:val="32"/>
        </w:rPr>
        <w:t>分辨率为</w:t>
      </w:r>
      <w:r w:rsidRPr="00275D24">
        <w:rPr>
          <w:rFonts w:ascii="Times New Roman" w:eastAsia="仿宋_GB2312" w:hAnsi="Times New Roman"/>
          <w:color w:val="000000"/>
          <w:kern w:val="0"/>
          <w:sz w:val="32"/>
          <w:szCs w:val="32"/>
        </w:rPr>
        <w:t>720×576(</w:t>
      </w:r>
      <w:r w:rsidRPr="00275D24">
        <w:rPr>
          <w:rFonts w:ascii="Times New Roman" w:eastAsia="仿宋_GB2312" w:hAnsi="Times New Roman"/>
          <w:color w:val="000000"/>
          <w:kern w:val="0"/>
          <w:sz w:val="32"/>
          <w:szCs w:val="32"/>
        </w:rPr>
        <w:t>标清</w:t>
      </w:r>
      <w:r w:rsidRPr="00275D24">
        <w:rPr>
          <w:rFonts w:ascii="Times New Roman" w:eastAsia="仿宋_GB2312" w:hAnsi="Times New Roman"/>
          <w:color w:val="000000"/>
          <w:kern w:val="0"/>
          <w:sz w:val="32"/>
          <w:szCs w:val="32"/>
        </w:rPr>
        <w:t>4:3)</w:t>
      </w:r>
      <w:r w:rsidRPr="00275D24">
        <w:rPr>
          <w:rFonts w:ascii="Times New Roman" w:eastAsia="仿宋_GB2312" w:hAnsi="Times New Roman"/>
          <w:color w:val="000000"/>
          <w:kern w:val="0"/>
          <w:sz w:val="32"/>
          <w:szCs w:val="32"/>
        </w:rPr>
        <w:t>或</w:t>
      </w:r>
      <w:r w:rsidRPr="00275D24">
        <w:rPr>
          <w:rFonts w:ascii="Times New Roman" w:eastAsia="仿宋_GB2312" w:hAnsi="Times New Roman"/>
          <w:color w:val="000000"/>
          <w:kern w:val="0"/>
          <w:sz w:val="32"/>
          <w:szCs w:val="32"/>
        </w:rPr>
        <w:t xml:space="preserve"> 1280×720</w:t>
      </w:r>
      <w:r w:rsidRPr="00275D24">
        <w:rPr>
          <w:rFonts w:ascii="Times New Roman" w:eastAsia="仿宋_GB2312" w:hAnsi="Times New Roman"/>
          <w:color w:val="000000"/>
          <w:kern w:val="0"/>
          <w:sz w:val="32"/>
          <w:szCs w:val="32"/>
        </w:rPr>
        <w:t>（高清</w:t>
      </w:r>
      <w:r w:rsidRPr="00275D24">
        <w:rPr>
          <w:rFonts w:ascii="Times New Roman" w:eastAsia="仿宋_GB2312" w:hAnsi="Times New Roman"/>
          <w:color w:val="000000"/>
          <w:kern w:val="0"/>
          <w:sz w:val="32"/>
          <w:szCs w:val="32"/>
        </w:rPr>
        <w:t>16:9</w:t>
      </w:r>
      <w:r w:rsidRPr="00275D24">
        <w:rPr>
          <w:rFonts w:ascii="Times New Roman" w:eastAsia="仿宋_GB2312" w:hAnsi="Times New Roman"/>
          <w:color w:val="000000"/>
          <w:kern w:val="0"/>
          <w:sz w:val="32"/>
          <w:szCs w:val="32"/>
        </w:rPr>
        <w:t>），视频固定码率</w:t>
      </w:r>
      <w:r w:rsidRPr="00275D24">
        <w:rPr>
          <w:rFonts w:ascii="Times New Roman" w:eastAsia="仿宋_GB2312" w:hAnsi="Times New Roman"/>
          <w:color w:val="000000"/>
          <w:kern w:val="0"/>
          <w:sz w:val="32"/>
          <w:szCs w:val="32"/>
        </w:rPr>
        <w:t>2</w:t>
      </w:r>
      <w:r w:rsidRPr="00275D24">
        <w:rPr>
          <w:rFonts w:ascii="Times New Roman" w:eastAsia="仿宋_GB2312" w:hAnsi="Times New Roman"/>
          <w:color w:val="000000"/>
          <w:kern w:val="0"/>
          <w:sz w:val="32"/>
          <w:szCs w:val="32"/>
        </w:rPr>
        <w:t>000Kbps</w:t>
      </w:r>
      <w:r w:rsidRPr="00275D24">
        <w:rPr>
          <w:rFonts w:ascii="Times New Roman" w:eastAsia="仿宋_GB2312" w:hAnsi="Times New Roman"/>
          <w:color w:val="000000"/>
          <w:kern w:val="0"/>
          <w:sz w:val="32"/>
          <w:szCs w:val="32"/>
        </w:rPr>
        <w:t>，视频应保证在电脑上观看图像清楚。</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2.</w:t>
      </w:r>
      <w:r w:rsidRPr="00275D24">
        <w:rPr>
          <w:rFonts w:ascii="Times New Roman" w:eastAsia="仿宋_GB2312" w:hAnsi="Times New Roman"/>
          <w:color w:val="000000"/>
          <w:kern w:val="0"/>
          <w:sz w:val="32"/>
          <w:szCs w:val="32"/>
        </w:rPr>
        <w:t>音频指标：音频码流率</w:t>
      </w:r>
      <w:r w:rsidRPr="00275D24">
        <w:rPr>
          <w:rFonts w:ascii="Times New Roman" w:eastAsia="仿宋_GB2312" w:hAnsi="Times New Roman"/>
          <w:color w:val="000000"/>
          <w:kern w:val="0"/>
          <w:sz w:val="32"/>
          <w:szCs w:val="32"/>
        </w:rPr>
        <w:t>128Kbps</w:t>
      </w:r>
      <w:r w:rsidRPr="00275D24">
        <w:rPr>
          <w:rFonts w:ascii="Times New Roman" w:eastAsia="仿宋_GB2312" w:hAnsi="Times New Roman"/>
          <w:color w:val="000000"/>
          <w:kern w:val="0"/>
          <w:sz w:val="32"/>
          <w:szCs w:val="32"/>
        </w:rPr>
        <w:t>（恒定），左右声道，声音清晰，无底噪。节目声音</w:t>
      </w:r>
      <w:r w:rsidRPr="00275D24">
        <w:rPr>
          <w:rFonts w:ascii="Times New Roman" w:eastAsia="仿宋_GB2312" w:hAnsi="Times New Roman"/>
          <w:color w:val="000000"/>
          <w:kern w:val="0"/>
          <w:sz w:val="32"/>
          <w:szCs w:val="32"/>
        </w:rPr>
        <w:t>电平不应超过</w:t>
      </w:r>
      <w:r w:rsidRPr="00275D24">
        <w:rPr>
          <w:rFonts w:ascii="Times New Roman" w:eastAsia="仿宋_GB2312" w:hAnsi="Times New Roman"/>
          <w:color w:val="000000"/>
          <w:kern w:val="0"/>
          <w:sz w:val="32"/>
          <w:szCs w:val="32"/>
        </w:rPr>
        <w:t>0VU</w:t>
      </w:r>
      <w:r w:rsidRPr="00275D24">
        <w:rPr>
          <w:rFonts w:ascii="Times New Roman" w:eastAsia="仿宋_GB2312" w:hAnsi="Times New Roman"/>
          <w:color w:val="000000"/>
          <w:kern w:val="0"/>
          <w:sz w:val="32"/>
          <w:szCs w:val="32"/>
        </w:rPr>
        <w:t>，瞬间电平允许达到</w:t>
      </w:r>
      <w:r w:rsidRPr="00275D24">
        <w:rPr>
          <w:rFonts w:ascii="Times New Roman" w:eastAsia="仿宋_GB2312" w:hAnsi="Times New Roman"/>
          <w:color w:val="000000"/>
          <w:kern w:val="0"/>
          <w:sz w:val="32"/>
          <w:szCs w:val="32"/>
        </w:rPr>
        <w:t>+3VU</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3.</w:t>
      </w:r>
      <w:r w:rsidRPr="00275D24">
        <w:rPr>
          <w:rFonts w:ascii="Times New Roman" w:eastAsia="仿宋_GB2312" w:hAnsi="Times New Roman"/>
          <w:color w:val="000000"/>
          <w:kern w:val="0"/>
          <w:sz w:val="32"/>
          <w:szCs w:val="32"/>
        </w:rPr>
        <w:t>文档应采用</w:t>
      </w:r>
      <w:r w:rsidRPr="00275D24">
        <w:rPr>
          <w:rFonts w:ascii="Times New Roman" w:eastAsia="仿宋_GB2312" w:hAnsi="Times New Roman"/>
          <w:color w:val="000000"/>
          <w:kern w:val="0"/>
          <w:sz w:val="32"/>
          <w:szCs w:val="32"/>
        </w:rPr>
        <w:t>Microsoft Office</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Adobe PDF Reader</w:t>
      </w:r>
      <w:r w:rsidRPr="00275D24">
        <w:rPr>
          <w:rFonts w:ascii="Times New Roman" w:eastAsia="仿宋_GB2312" w:hAnsi="Times New Roman"/>
          <w:color w:val="000000"/>
          <w:kern w:val="0"/>
          <w:sz w:val="32"/>
          <w:szCs w:val="32"/>
        </w:rPr>
        <w:t>等主流软件支持的格式，如：</w:t>
      </w:r>
      <w:r w:rsidRPr="00275D24">
        <w:rPr>
          <w:rFonts w:ascii="Times New Roman" w:eastAsia="仿宋_GB2312" w:hAnsi="Times New Roman"/>
          <w:color w:val="000000"/>
          <w:kern w:val="0"/>
          <w:sz w:val="32"/>
          <w:szCs w:val="32"/>
        </w:rPr>
        <w:t>.doc</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w:t>
      </w:r>
      <w:proofErr w:type="spellStart"/>
      <w:r w:rsidRPr="00275D24">
        <w:rPr>
          <w:rFonts w:ascii="Times New Roman" w:eastAsia="仿宋_GB2312" w:hAnsi="Times New Roman"/>
          <w:color w:val="000000"/>
          <w:kern w:val="0"/>
          <w:sz w:val="32"/>
          <w:szCs w:val="32"/>
        </w:rPr>
        <w:t>docx</w:t>
      </w:r>
      <w:proofErr w:type="spellEnd"/>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w:t>
      </w:r>
      <w:proofErr w:type="spellStart"/>
      <w:r w:rsidRPr="00275D24">
        <w:rPr>
          <w:rFonts w:ascii="Times New Roman" w:eastAsia="仿宋_GB2312" w:hAnsi="Times New Roman"/>
          <w:color w:val="000000"/>
          <w:kern w:val="0"/>
          <w:sz w:val="32"/>
          <w:szCs w:val="32"/>
        </w:rPr>
        <w:t>ppt</w:t>
      </w:r>
      <w:proofErr w:type="spellEnd"/>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w:t>
      </w:r>
      <w:proofErr w:type="spellStart"/>
      <w:r w:rsidRPr="00275D24">
        <w:rPr>
          <w:rFonts w:ascii="Times New Roman" w:eastAsia="仿宋_GB2312" w:hAnsi="Times New Roman"/>
          <w:color w:val="000000"/>
          <w:kern w:val="0"/>
          <w:sz w:val="32"/>
          <w:szCs w:val="32"/>
        </w:rPr>
        <w:t>pptx</w:t>
      </w:r>
      <w:proofErr w:type="spellEnd"/>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.pdf</w:t>
      </w:r>
      <w:r w:rsidRPr="00275D24">
        <w:rPr>
          <w:rFonts w:ascii="Times New Roman" w:eastAsia="仿宋_GB2312" w:hAnsi="Times New Roman"/>
          <w:color w:val="000000"/>
          <w:kern w:val="0"/>
          <w:sz w:val="32"/>
          <w:szCs w:val="32"/>
        </w:rPr>
        <w:t>等。</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4.</w:t>
      </w:r>
      <w:r w:rsidRPr="00275D24">
        <w:rPr>
          <w:rFonts w:ascii="Times New Roman" w:eastAsia="仿宋_GB2312" w:hAnsi="Times New Roman"/>
          <w:color w:val="000000"/>
          <w:kern w:val="0"/>
          <w:sz w:val="32"/>
          <w:szCs w:val="32"/>
        </w:rPr>
        <w:t>课程可以根据学科内容的需要，结合在线学习特点，选择恰当的表现形式（视频、动画、图片、</w:t>
      </w:r>
      <w:r w:rsidRPr="00275D24">
        <w:rPr>
          <w:rFonts w:ascii="Times New Roman" w:eastAsia="仿宋_GB2312" w:hAnsi="Times New Roman"/>
          <w:color w:val="000000"/>
          <w:kern w:val="0"/>
          <w:sz w:val="32"/>
          <w:szCs w:val="32"/>
        </w:rPr>
        <w:t>PDF</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word</w:t>
      </w:r>
      <w:r w:rsidRPr="00275D24">
        <w:rPr>
          <w:rFonts w:ascii="Times New Roman" w:eastAsia="仿宋_GB2312" w:hAnsi="Times New Roman"/>
          <w:color w:val="000000"/>
          <w:kern w:val="0"/>
          <w:sz w:val="32"/>
          <w:szCs w:val="32"/>
        </w:rPr>
        <w:t>、</w:t>
      </w:r>
      <w:proofErr w:type="spellStart"/>
      <w:r w:rsidRPr="00275D24">
        <w:rPr>
          <w:rFonts w:ascii="Times New Roman" w:eastAsia="仿宋_GB2312" w:hAnsi="Times New Roman"/>
          <w:color w:val="000000"/>
          <w:kern w:val="0"/>
          <w:sz w:val="32"/>
          <w:szCs w:val="32"/>
        </w:rPr>
        <w:t>ppt</w:t>
      </w:r>
      <w:proofErr w:type="spellEnd"/>
      <w:r w:rsidRPr="00275D24">
        <w:rPr>
          <w:rFonts w:ascii="Times New Roman" w:eastAsia="仿宋_GB2312" w:hAnsi="Times New Roman"/>
          <w:color w:val="000000"/>
          <w:kern w:val="0"/>
          <w:sz w:val="32"/>
          <w:szCs w:val="32"/>
        </w:rPr>
        <w:t>），内容精炼，表述准确，符号规范。</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5.</w:t>
      </w:r>
      <w:r w:rsidRPr="00275D24">
        <w:rPr>
          <w:rFonts w:ascii="Times New Roman" w:eastAsia="仿宋_GB2312" w:hAnsi="Times New Roman"/>
          <w:color w:val="000000"/>
          <w:kern w:val="0"/>
          <w:sz w:val="32"/>
          <w:szCs w:val="32"/>
        </w:rPr>
        <w:t>课程资源的色彩应与课程平台搭配协调、页面信息量适度，适合学习者使用。</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6.</w:t>
      </w:r>
      <w:r w:rsidRPr="00275D24">
        <w:rPr>
          <w:rFonts w:ascii="Times New Roman" w:eastAsia="仿宋_GB2312" w:hAnsi="Times New Roman"/>
          <w:color w:val="000000"/>
          <w:kern w:val="0"/>
          <w:sz w:val="32"/>
          <w:szCs w:val="32"/>
        </w:rPr>
        <w:t>所有文件的链接等都是相对位置，不能对端口、虚拟目录有特殊要求。课</w:t>
      </w:r>
      <w:r w:rsidRPr="00275D24">
        <w:rPr>
          <w:rFonts w:ascii="Times New Roman" w:eastAsia="仿宋_GB2312" w:hAnsi="Times New Roman"/>
          <w:color w:val="000000"/>
          <w:kern w:val="0"/>
          <w:sz w:val="32"/>
          <w:szCs w:val="32"/>
        </w:rPr>
        <w:t>件浏览不需要额外的动态脚本。</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jc w:val="left"/>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7.</w:t>
      </w:r>
      <w:r w:rsidRPr="00275D24">
        <w:rPr>
          <w:rFonts w:ascii="Times New Roman" w:eastAsia="仿宋_GB2312" w:hAnsi="Times New Roman"/>
          <w:color w:val="000000"/>
          <w:kern w:val="0"/>
          <w:sz w:val="32"/>
          <w:szCs w:val="32"/>
        </w:rPr>
        <w:t>所有课件必须都可以在</w:t>
      </w:r>
      <w:r w:rsidRPr="00275D24">
        <w:rPr>
          <w:rFonts w:ascii="Times New Roman" w:eastAsia="仿宋_GB2312" w:hAnsi="Times New Roman"/>
          <w:color w:val="000000"/>
          <w:kern w:val="0"/>
          <w:sz w:val="32"/>
          <w:szCs w:val="32"/>
        </w:rPr>
        <w:t>pc</w:t>
      </w:r>
      <w:r w:rsidRPr="00275D24">
        <w:rPr>
          <w:rFonts w:ascii="Times New Roman" w:eastAsia="仿宋_GB2312" w:hAnsi="Times New Roman"/>
          <w:color w:val="000000"/>
          <w:kern w:val="0"/>
          <w:sz w:val="32"/>
          <w:szCs w:val="32"/>
        </w:rPr>
        <w:t>端和移动</w:t>
      </w:r>
      <w:proofErr w:type="gramStart"/>
      <w:r w:rsidRPr="00275D24">
        <w:rPr>
          <w:rFonts w:ascii="Times New Roman" w:eastAsia="仿宋_GB2312" w:hAnsi="Times New Roman"/>
          <w:color w:val="000000"/>
          <w:kern w:val="0"/>
          <w:sz w:val="32"/>
          <w:szCs w:val="32"/>
        </w:rPr>
        <w:t>端正常</w:t>
      </w:r>
      <w:proofErr w:type="gramEnd"/>
      <w:r w:rsidRPr="00275D24">
        <w:rPr>
          <w:rFonts w:ascii="Times New Roman" w:eastAsia="仿宋_GB2312" w:hAnsi="Times New Roman"/>
          <w:color w:val="000000"/>
          <w:kern w:val="0"/>
          <w:sz w:val="32"/>
          <w:szCs w:val="32"/>
        </w:rPr>
        <w:t>浏览。</w:t>
      </w:r>
    </w:p>
    <w:p w:rsidR="000D3BDC" w:rsidRPr="00275D24" w:rsidRDefault="00C20CD2" w:rsidP="00275D24">
      <w:pPr>
        <w:spacing w:line="480" w:lineRule="exact"/>
        <w:ind w:firstLineChars="200" w:firstLine="640"/>
        <w:rPr>
          <w:rFonts w:ascii="Times New Roman" w:eastAsia="黑体" w:hAnsi="Times New Roman"/>
          <w:color w:val="000000"/>
          <w:kern w:val="0"/>
          <w:sz w:val="32"/>
          <w:szCs w:val="32"/>
        </w:rPr>
      </w:pPr>
      <w:r w:rsidRPr="00275D24">
        <w:rPr>
          <w:rFonts w:ascii="Times New Roman" w:eastAsia="黑体" w:hAnsi="Times New Roman"/>
          <w:color w:val="000000"/>
          <w:kern w:val="0"/>
          <w:sz w:val="32"/>
          <w:szCs w:val="32"/>
        </w:rPr>
        <w:t>五、组织实施</w:t>
      </w:r>
      <w:r w:rsidRPr="00275D24">
        <w:rPr>
          <w:rFonts w:ascii="Times New Roman" w:eastAsia="黑体" w:hAnsi="Times New Roman"/>
          <w:color w:val="000000"/>
          <w:kern w:val="0"/>
          <w:sz w:val="32"/>
          <w:szCs w:val="32"/>
        </w:rPr>
        <w:t xml:space="preserve"> </w:t>
      </w:r>
    </w:p>
    <w:p w:rsidR="000D3BDC" w:rsidRPr="00275D24" w:rsidRDefault="00C20CD2" w:rsidP="00275D24">
      <w:pPr>
        <w:widowControl/>
        <w:spacing w:line="480" w:lineRule="exact"/>
        <w:ind w:firstLineChars="200" w:firstLine="640"/>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各区教育局及教师发展中心（进修学校）</w:t>
      </w:r>
      <w:r w:rsidR="00275D24"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各直属学校（单位）负责本区域</w:t>
      </w:r>
      <w:r w:rsidR="00275D24" w:rsidRPr="00275D24">
        <w:rPr>
          <w:rFonts w:ascii="Times New Roman" w:eastAsia="仿宋_GB2312" w:hAnsi="Times New Roman"/>
          <w:color w:val="000000"/>
          <w:kern w:val="0"/>
          <w:sz w:val="32"/>
          <w:szCs w:val="32"/>
        </w:rPr>
        <w:t>（学校或单位）</w:t>
      </w:r>
      <w:r w:rsidRPr="00275D24">
        <w:rPr>
          <w:rFonts w:ascii="Times New Roman" w:eastAsia="仿宋_GB2312" w:hAnsi="Times New Roman"/>
          <w:color w:val="000000"/>
          <w:kern w:val="0"/>
          <w:sz w:val="32"/>
          <w:szCs w:val="32"/>
        </w:rPr>
        <w:t>内课程资源征集组织工作。对征集到的课程资源进行初审后，填写汇总表（附件</w:t>
      </w:r>
      <w:r w:rsidRPr="00275D24">
        <w:rPr>
          <w:rFonts w:ascii="Times New Roman" w:eastAsia="仿宋_GB2312" w:hAnsi="Times New Roman"/>
          <w:color w:val="000000"/>
          <w:kern w:val="0"/>
          <w:sz w:val="32"/>
          <w:szCs w:val="32"/>
        </w:rPr>
        <w:t>2</w:t>
      </w:r>
      <w:r w:rsidRPr="00275D24">
        <w:rPr>
          <w:rFonts w:ascii="Times New Roman" w:eastAsia="仿宋_GB2312" w:hAnsi="Times New Roman"/>
          <w:color w:val="000000"/>
          <w:kern w:val="0"/>
          <w:sz w:val="32"/>
          <w:szCs w:val="32"/>
        </w:rPr>
        <w:t>），于</w:t>
      </w:r>
      <w:r w:rsidRPr="00275D24">
        <w:rPr>
          <w:rFonts w:ascii="Times New Roman" w:eastAsia="仿宋_GB2312" w:hAnsi="Times New Roman"/>
          <w:color w:val="000000"/>
          <w:kern w:val="0"/>
          <w:sz w:val="32"/>
          <w:szCs w:val="32"/>
        </w:rPr>
        <w:t xml:space="preserve"> 202</w:t>
      </w:r>
      <w:r w:rsidRPr="00275D24">
        <w:rPr>
          <w:rFonts w:ascii="Times New Roman" w:eastAsia="仿宋_GB2312" w:hAnsi="Times New Roman"/>
          <w:color w:val="000000"/>
          <w:kern w:val="0"/>
          <w:sz w:val="32"/>
          <w:szCs w:val="32"/>
        </w:rPr>
        <w:t>2</w:t>
      </w:r>
      <w:r w:rsidRPr="00275D24">
        <w:rPr>
          <w:rFonts w:ascii="Times New Roman" w:eastAsia="仿宋_GB2312" w:hAnsi="Times New Roman"/>
          <w:color w:val="000000"/>
          <w:kern w:val="0"/>
          <w:sz w:val="32"/>
          <w:szCs w:val="32"/>
        </w:rPr>
        <w:t>年</w:t>
      </w:r>
      <w:r w:rsidRPr="00275D24">
        <w:rPr>
          <w:rFonts w:ascii="Times New Roman" w:eastAsia="仿宋_GB2312" w:hAnsi="Times New Roman"/>
          <w:color w:val="000000"/>
          <w:kern w:val="0"/>
          <w:sz w:val="32"/>
          <w:szCs w:val="32"/>
        </w:rPr>
        <w:t>9</w:t>
      </w:r>
      <w:r w:rsidRPr="00275D24">
        <w:rPr>
          <w:rFonts w:ascii="Times New Roman" w:eastAsia="仿宋_GB2312" w:hAnsi="Times New Roman"/>
          <w:color w:val="000000"/>
          <w:kern w:val="0"/>
          <w:sz w:val="32"/>
          <w:szCs w:val="32"/>
        </w:rPr>
        <w:t>月</w:t>
      </w:r>
      <w:r w:rsidRPr="00275D24">
        <w:rPr>
          <w:rFonts w:ascii="Times New Roman" w:eastAsia="仿宋_GB2312" w:hAnsi="Times New Roman"/>
          <w:color w:val="000000"/>
          <w:kern w:val="0"/>
          <w:sz w:val="32"/>
          <w:szCs w:val="32"/>
        </w:rPr>
        <w:t>26</w:t>
      </w:r>
      <w:r w:rsidRPr="00275D24">
        <w:rPr>
          <w:rFonts w:ascii="Times New Roman" w:eastAsia="仿宋_GB2312" w:hAnsi="Times New Roman"/>
          <w:color w:val="000000"/>
          <w:kern w:val="0"/>
          <w:sz w:val="32"/>
          <w:szCs w:val="32"/>
        </w:rPr>
        <w:t>日前报至南京市教师发展学院。</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lastRenderedPageBreak/>
        <w:t>2.</w:t>
      </w:r>
      <w:r w:rsidRPr="00275D24">
        <w:rPr>
          <w:rFonts w:ascii="Times New Roman" w:eastAsia="仿宋_GB2312" w:hAnsi="Times New Roman"/>
          <w:color w:val="000000"/>
          <w:kern w:val="0"/>
          <w:sz w:val="32"/>
          <w:szCs w:val="32"/>
        </w:rPr>
        <w:t>申报者必须拥有课程资源著作权或者取得著作权人使用许可，并填写申报表（附件</w:t>
      </w: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）连同课程样本（存储在一个</w:t>
      </w:r>
      <w:r w:rsidRPr="00275D24">
        <w:rPr>
          <w:rFonts w:ascii="Times New Roman" w:eastAsia="仿宋_GB2312" w:hAnsi="Times New Roman"/>
          <w:color w:val="000000"/>
          <w:kern w:val="0"/>
          <w:sz w:val="32"/>
          <w:szCs w:val="32"/>
        </w:rPr>
        <w:t>u</w:t>
      </w:r>
      <w:r w:rsidRPr="00275D24">
        <w:rPr>
          <w:rFonts w:ascii="Times New Roman" w:eastAsia="仿宋_GB2312" w:hAnsi="Times New Roman"/>
          <w:color w:val="000000"/>
          <w:kern w:val="0"/>
          <w:sz w:val="32"/>
          <w:szCs w:val="32"/>
        </w:rPr>
        <w:t>盘或</w:t>
      </w:r>
      <w:r w:rsidRPr="00275D24">
        <w:rPr>
          <w:rFonts w:ascii="Times New Roman" w:eastAsia="仿宋_GB2312" w:hAnsi="Times New Roman"/>
          <w:color w:val="000000"/>
          <w:kern w:val="0"/>
          <w:sz w:val="32"/>
          <w:szCs w:val="32"/>
        </w:rPr>
        <w:t>光盘中）一并提交。其中，取得著作权人使用许可的，必须提供相关授权证明材料。</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3.</w:t>
      </w:r>
      <w:r w:rsidRPr="00275D24">
        <w:rPr>
          <w:rFonts w:ascii="Times New Roman" w:eastAsia="仿宋_GB2312" w:hAnsi="Times New Roman"/>
          <w:color w:val="000000"/>
          <w:kern w:val="0"/>
          <w:sz w:val="32"/>
          <w:szCs w:val="32"/>
        </w:rPr>
        <w:t>市教育局将组织</w:t>
      </w:r>
      <w:r w:rsidRPr="00275D24">
        <w:rPr>
          <w:rFonts w:ascii="Times New Roman" w:eastAsia="仿宋_GB2312" w:hAnsi="Times New Roman"/>
          <w:color w:val="000000"/>
          <w:kern w:val="0"/>
          <w:sz w:val="32"/>
          <w:szCs w:val="32"/>
        </w:rPr>
        <w:t>专家对申报的课程资源进行评审。市教育局对入选资源申报者颁发证书，并根据入选学时数量和质量对申报者给予一定工作量补贴。各单位不得以征集、评审名义向申报者收取任何费用。</w:t>
      </w:r>
    </w:p>
    <w:p w:rsidR="000D3BDC" w:rsidRPr="00275D24" w:rsidRDefault="00C20CD2" w:rsidP="00275D24">
      <w:pPr>
        <w:widowControl/>
        <w:spacing w:line="480" w:lineRule="exact"/>
        <w:ind w:firstLineChars="200" w:firstLine="640"/>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4.</w:t>
      </w:r>
      <w:r w:rsidRPr="00275D24">
        <w:rPr>
          <w:rFonts w:ascii="Times New Roman" w:eastAsia="仿宋_GB2312" w:hAnsi="Times New Roman"/>
          <w:color w:val="000000"/>
          <w:kern w:val="0"/>
          <w:sz w:val="32"/>
          <w:szCs w:val="32"/>
        </w:rPr>
        <w:t>对入选的课程，申报者须按照评审意见修改完善，交由南京市教师发展学院导入南京教师培训网师训平台，供全市教师培训使用。</w:t>
      </w:r>
    </w:p>
    <w:p w:rsidR="000D3BDC" w:rsidRPr="00275D24" w:rsidRDefault="00C20CD2" w:rsidP="00275D24">
      <w:pPr>
        <w:spacing w:line="480" w:lineRule="exact"/>
        <w:ind w:firstLineChars="200" w:firstLine="640"/>
        <w:rPr>
          <w:rFonts w:ascii="Times New Roman" w:eastAsia="仿宋_GB2312" w:hAnsi="Times New Roman"/>
          <w:bCs/>
          <w:color w:val="000000"/>
          <w:kern w:val="0"/>
          <w:sz w:val="32"/>
          <w:szCs w:val="32"/>
        </w:rPr>
      </w:pPr>
      <w:r w:rsidRPr="00275D24">
        <w:rPr>
          <w:rFonts w:ascii="Times New Roman" w:eastAsia="仿宋_GB2312" w:hAnsi="Times New Roman"/>
          <w:bCs/>
          <w:color w:val="000000"/>
          <w:kern w:val="0"/>
          <w:sz w:val="32"/>
          <w:szCs w:val="32"/>
        </w:rPr>
        <w:t>5.</w:t>
      </w:r>
      <w:r w:rsidRPr="00275D24">
        <w:rPr>
          <w:rFonts w:ascii="Times New Roman" w:eastAsia="仿宋_GB2312" w:hAnsi="Times New Roman"/>
          <w:bCs/>
          <w:color w:val="000000"/>
          <w:kern w:val="0"/>
          <w:sz w:val="32"/>
          <w:szCs w:val="32"/>
        </w:rPr>
        <w:t>各省、市级教师发展基地校及市级名师工作室需至少提供</w:t>
      </w:r>
      <w:r w:rsidRPr="00275D24">
        <w:rPr>
          <w:rFonts w:ascii="Times New Roman" w:eastAsia="仿宋_GB2312" w:hAnsi="Times New Roman"/>
          <w:bCs/>
          <w:color w:val="000000"/>
          <w:kern w:val="0"/>
          <w:sz w:val="32"/>
          <w:szCs w:val="32"/>
        </w:rPr>
        <w:t>1</w:t>
      </w:r>
      <w:r w:rsidRPr="00275D24">
        <w:rPr>
          <w:rFonts w:ascii="Times New Roman" w:eastAsia="仿宋_GB2312" w:hAnsi="Times New Roman"/>
          <w:bCs/>
          <w:color w:val="000000"/>
          <w:kern w:val="0"/>
          <w:sz w:val="32"/>
          <w:szCs w:val="32"/>
        </w:rPr>
        <w:t>个高质量的教师培训网络资源（不计入各区及直属学校的征集数量），并纳入年度工作考核内容。</w:t>
      </w:r>
    </w:p>
    <w:p w:rsidR="00275D24" w:rsidRPr="00275D24" w:rsidRDefault="00C20CD2" w:rsidP="00275D24">
      <w:pPr>
        <w:widowControl/>
        <w:spacing w:line="480" w:lineRule="exact"/>
        <w:ind w:firstLineChars="200" w:firstLine="640"/>
        <w:rPr>
          <w:rFonts w:ascii="Times New Roman" w:hAnsi="Times New Roman"/>
          <w:color w:val="000000"/>
        </w:rPr>
      </w:pPr>
      <w:r w:rsidRPr="00275D24">
        <w:rPr>
          <w:rFonts w:ascii="Times New Roman" w:eastAsia="仿宋_GB2312" w:hAnsi="Times New Roman"/>
          <w:color w:val="000000"/>
          <w:kern w:val="0"/>
          <w:sz w:val="32"/>
          <w:szCs w:val="32"/>
        </w:rPr>
        <w:t>未尽事宜，请与南京市教师发展学院徐斌联系。电话：</w:t>
      </w:r>
      <w:r w:rsidRPr="00275D24">
        <w:rPr>
          <w:rFonts w:ascii="Times New Roman" w:eastAsia="仿宋_GB2312" w:hAnsi="Times New Roman"/>
          <w:color w:val="000000"/>
          <w:kern w:val="0"/>
          <w:sz w:val="32"/>
          <w:szCs w:val="32"/>
        </w:rPr>
        <w:t>025- 84405476</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Email</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xb@njsjsfzxy.com</w:t>
      </w:r>
      <w:r w:rsidRPr="00275D24">
        <w:rPr>
          <w:rFonts w:ascii="Times New Roman" w:eastAsia="仿宋_GB2312" w:hAnsi="Times New Roman"/>
          <w:color w:val="000000"/>
          <w:kern w:val="0"/>
          <w:sz w:val="32"/>
          <w:szCs w:val="32"/>
        </w:rPr>
        <w:t>。邮寄地址：南京市秦淮</w:t>
      </w:r>
      <w:proofErr w:type="gramStart"/>
      <w:r w:rsidRPr="00275D24">
        <w:rPr>
          <w:rFonts w:ascii="Times New Roman" w:eastAsia="仿宋_GB2312" w:hAnsi="Times New Roman"/>
          <w:color w:val="000000"/>
          <w:kern w:val="0"/>
          <w:sz w:val="32"/>
          <w:szCs w:val="32"/>
        </w:rPr>
        <w:t>区马府街</w:t>
      </w:r>
      <w:proofErr w:type="gramEnd"/>
      <w:r w:rsidRPr="00275D24">
        <w:rPr>
          <w:rFonts w:ascii="Times New Roman" w:eastAsia="仿宋_GB2312" w:hAnsi="Times New Roman"/>
          <w:color w:val="000000"/>
          <w:kern w:val="0"/>
          <w:sz w:val="32"/>
          <w:szCs w:val="32"/>
        </w:rPr>
        <w:t>18</w:t>
      </w:r>
      <w:r w:rsidRPr="00275D24">
        <w:rPr>
          <w:rFonts w:ascii="Times New Roman" w:eastAsia="仿宋_GB2312" w:hAnsi="Times New Roman"/>
          <w:color w:val="000000"/>
          <w:kern w:val="0"/>
          <w:sz w:val="32"/>
          <w:szCs w:val="32"/>
        </w:rPr>
        <w:t>号</w:t>
      </w:r>
      <w:r w:rsidRPr="00275D24">
        <w:rPr>
          <w:rFonts w:ascii="Times New Roman" w:eastAsia="仿宋_GB2312" w:hAnsi="Times New Roman"/>
          <w:color w:val="000000"/>
          <w:kern w:val="0"/>
          <w:sz w:val="32"/>
          <w:szCs w:val="32"/>
        </w:rPr>
        <w:t>406</w:t>
      </w:r>
      <w:r w:rsidRPr="00275D24">
        <w:rPr>
          <w:rFonts w:ascii="Times New Roman" w:eastAsia="仿宋_GB2312" w:hAnsi="Times New Roman"/>
          <w:color w:val="000000"/>
          <w:kern w:val="0"/>
          <w:sz w:val="32"/>
          <w:szCs w:val="32"/>
        </w:rPr>
        <w:t>室，邮编：</w:t>
      </w:r>
      <w:r w:rsidRPr="00275D24">
        <w:rPr>
          <w:rFonts w:ascii="Times New Roman" w:eastAsia="仿宋_GB2312" w:hAnsi="Times New Roman"/>
          <w:color w:val="000000"/>
          <w:kern w:val="0"/>
          <w:sz w:val="32"/>
          <w:szCs w:val="32"/>
        </w:rPr>
        <w:t>210002</w:t>
      </w:r>
      <w:r w:rsidRPr="00275D24">
        <w:rPr>
          <w:rFonts w:ascii="Times New Roman" w:eastAsia="仿宋_GB2312" w:hAnsi="Times New Roman"/>
          <w:color w:val="000000"/>
          <w:kern w:val="0"/>
          <w:sz w:val="32"/>
          <w:szCs w:val="32"/>
        </w:rPr>
        <w:t>。</w:t>
      </w:r>
      <w:r w:rsidRPr="00275D24">
        <w:rPr>
          <w:rFonts w:ascii="Times New Roman" w:eastAsia="仿宋_GB2312" w:hAnsi="Times New Roman"/>
          <w:color w:val="000000"/>
          <w:kern w:val="0"/>
          <w:sz w:val="32"/>
          <w:szCs w:val="32"/>
        </w:rPr>
        <w:t xml:space="preserve"> </w:t>
      </w:r>
    </w:p>
    <w:p w:rsidR="000D3BDC" w:rsidRPr="00275D24" w:rsidRDefault="00C20CD2" w:rsidP="00275D24">
      <w:pPr>
        <w:widowControl/>
        <w:spacing w:line="480" w:lineRule="exact"/>
        <w:ind w:firstLineChars="200" w:firstLine="640"/>
        <w:rPr>
          <w:rFonts w:ascii="Times New Roman" w:eastAsia="仿宋_GB2312" w:hAnsi="Times New Roman"/>
          <w:color w:val="000000"/>
          <w:sz w:val="32"/>
          <w:szCs w:val="32"/>
        </w:rPr>
      </w:pPr>
      <w:r w:rsidRPr="00275D24">
        <w:rPr>
          <w:rFonts w:ascii="Times New Roman" w:eastAsia="仿宋_GB2312" w:hAnsi="Times New Roman"/>
          <w:color w:val="000000"/>
          <w:kern w:val="0"/>
          <w:sz w:val="32"/>
          <w:szCs w:val="32"/>
        </w:rPr>
        <w:t>附件：</w:t>
      </w:r>
      <w:r w:rsidRPr="00275D24">
        <w:rPr>
          <w:rFonts w:ascii="Times New Roman" w:eastAsia="仿宋_GB2312" w:hAnsi="Times New Roman"/>
          <w:color w:val="000000"/>
          <w:kern w:val="0"/>
          <w:sz w:val="32"/>
          <w:szCs w:val="32"/>
        </w:rPr>
        <w:t>1.</w:t>
      </w:r>
      <w:r w:rsidRPr="00275D24">
        <w:rPr>
          <w:rFonts w:ascii="Times New Roman" w:eastAsia="仿宋_GB2312" w:hAnsi="Times New Roman"/>
          <w:color w:val="000000"/>
          <w:kern w:val="0"/>
          <w:sz w:val="32"/>
          <w:szCs w:val="32"/>
        </w:rPr>
        <w:t>网络课程资源申报表</w:t>
      </w:r>
      <w:r w:rsidRPr="00275D24">
        <w:rPr>
          <w:rFonts w:ascii="Times New Roman" w:eastAsia="仿宋_GB2312" w:hAnsi="Times New Roman"/>
          <w:color w:val="000000"/>
          <w:kern w:val="0"/>
          <w:sz w:val="32"/>
          <w:szCs w:val="32"/>
        </w:rPr>
        <w:t xml:space="preserve"> </w:t>
      </w:r>
    </w:p>
    <w:p w:rsidR="000D3BDC" w:rsidRPr="00275D24" w:rsidRDefault="00275D24" w:rsidP="00275D24">
      <w:pPr>
        <w:widowControl/>
        <w:spacing w:line="480" w:lineRule="exact"/>
        <w:ind w:firstLineChars="487" w:firstLine="1558"/>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2.</w:t>
      </w:r>
      <w:r w:rsidR="00C20CD2" w:rsidRPr="00275D24">
        <w:rPr>
          <w:rFonts w:ascii="Times New Roman" w:eastAsia="仿宋_GB2312" w:hAnsi="Times New Roman"/>
          <w:color w:val="000000"/>
          <w:kern w:val="0"/>
          <w:sz w:val="32"/>
          <w:szCs w:val="32"/>
        </w:rPr>
        <w:t>网络课程资源申报汇总表</w:t>
      </w:r>
    </w:p>
    <w:p w:rsidR="000D3BDC" w:rsidRPr="00275D24" w:rsidRDefault="00275D24" w:rsidP="00275D24">
      <w:pPr>
        <w:widowControl/>
        <w:spacing w:line="480" w:lineRule="exact"/>
        <w:ind w:firstLineChars="487" w:firstLine="1558"/>
        <w:rPr>
          <w:rFonts w:ascii="Times New Roman" w:eastAsia="仿宋_GB2312" w:hAnsi="Times New Roman"/>
          <w:color w:val="000000"/>
          <w:kern w:val="0"/>
          <w:sz w:val="32"/>
          <w:szCs w:val="32"/>
        </w:rPr>
      </w:pPr>
      <w:r w:rsidRPr="00275D24">
        <w:rPr>
          <w:rFonts w:ascii="Times New Roman" w:eastAsia="仿宋_GB2312" w:hAnsi="Times New Roman"/>
          <w:color w:val="000000"/>
          <w:kern w:val="0"/>
          <w:sz w:val="32"/>
          <w:szCs w:val="32"/>
        </w:rPr>
        <w:t>3.</w:t>
      </w:r>
      <w:r w:rsidR="00C20CD2" w:rsidRPr="00275D24">
        <w:rPr>
          <w:rFonts w:ascii="Times New Roman" w:eastAsia="仿宋_GB2312" w:hAnsi="Times New Roman"/>
          <w:color w:val="000000"/>
          <w:kern w:val="0"/>
          <w:sz w:val="32"/>
          <w:szCs w:val="32"/>
        </w:rPr>
        <w:t>网络课程作业题模板</w:t>
      </w:r>
    </w:p>
    <w:p w:rsidR="000D3BDC" w:rsidRPr="00275D24" w:rsidRDefault="000D3BDC">
      <w:pPr>
        <w:spacing w:line="500" w:lineRule="exact"/>
        <w:rPr>
          <w:rFonts w:ascii="Times New Roman" w:hAnsi="Times New Roman"/>
          <w:color w:val="000000"/>
        </w:rPr>
      </w:pPr>
    </w:p>
    <w:p w:rsidR="00275D24" w:rsidRPr="00275D24" w:rsidRDefault="00275D24">
      <w:pPr>
        <w:spacing w:line="500" w:lineRule="exact"/>
        <w:rPr>
          <w:rFonts w:ascii="Times New Roman" w:hAnsi="Times New Roman"/>
          <w:color w:val="000000"/>
        </w:rPr>
      </w:pPr>
    </w:p>
    <w:p w:rsidR="000D3BDC" w:rsidRPr="00275D24" w:rsidRDefault="00C20CD2" w:rsidP="00275D24">
      <w:pPr>
        <w:widowControl/>
        <w:snapToGrid w:val="0"/>
        <w:jc w:val="center"/>
        <w:rPr>
          <w:rFonts w:ascii="Times New Roman" w:eastAsia="仿宋_GB2312" w:hAnsi="Times New Roman"/>
          <w:color w:val="000000"/>
          <w:kern w:val="0"/>
          <w:sz w:val="32"/>
          <w:szCs w:val="20"/>
        </w:rPr>
      </w:pPr>
      <w:r w:rsidRPr="00275D24">
        <w:rPr>
          <w:rFonts w:ascii="Times New Roman" w:eastAsia="仿宋_GB2312" w:hAnsi="Times New Roman"/>
          <w:color w:val="000000"/>
          <w:kern w:val="0"/>
          <w:sz w:val="32"/>
          <w:szCs w:val="20"/>
        </w:rPr>
        <w:t xml:space="preserve">                              </w:t>
      </w:r>
      <w:r w:rsidRPr="00275D24">
        <w:rPr>
          <w:rFonts w:ascii="Times New Roman" w:eastAsia="仿宋_GB2312" w:hAnsi="Times New Roman"/>
          <w:color w:val="000000"/>
          <w:kern w:val="0"/>
          <w:sz w:val="32"/>
          <w:szCs w:val="20"/>
        </w:rPr>
        <w:t>南京市教育局办公室</w:t>
      </w:r>
    </w:p>
    <w:p w:rsidR="000D3BDC" w:rsidRPr="00275D24" w:rsidRDefault="00C20CD2" w:rsidP="00275D24">
      <w:pPr>
        <w:widowControl/>
        <w:snapToGrid w:val="0"/>
        <w:ind w:rightChars="300" w:right="630" w:firstLineChars="1750" w:firstLine="5600"/>
        <w:jc w:val="left"/>
        <w:rPr>
          <w:rFonts w:ascii="Times New Roman" w:eastAsia="方正大标宋简体" w:hAnsi="Times New Roman"/>
          <w:color w:val="000000"/>
          <w:kern w:val="0"/>
          <w:sz w:val="36"/>
          <w:szCs w:val="20"/>
        </w:rPr>
      </w:pPr>
      <w:r w:rsidRPr="00275D24">
        <w:rPr>
          <w:rFonts w:ascii="Times New Roman" w:eastAsia="仿宋_GB2312" w:hAnsi="Times New Roman"/>
          <w:color w:val="000000"/>
          <w:kern w:val="0"/>
          <w:sz w:val="32"/>
          <w:szCs w:val="20"/>
        </w:rPr>
        <w:t>202</w:t>
      </w:r>
      <w:r w:rsidRPr="00275D24">
        <w:rPr>
          <w:rFonts w:ascii="Times New Roman" w:eastAsia="仿宋_GB2312" w:hAnsi="Times New Roman"/>
          <w:color w:val="000000"/>
          <w:kern w:val="0"/>
          <w:sz w:val="32"/>
          <w:szCs w:val="20"/>
        </w:rPr>
        <w:t>2</w:t>
      </w:r>
      <w:r w:rsidRPr="00275D24">
        <w:rPr>
          <w:rFonts w:ascii="Times New Roman" w:eastAsia="仿宋_GB2312" w:hAnsi="Times New Roman"/>
          <w:color w:val="000000"/>
          <w:kern w:val="0"/>
          <w:sz w:val="32"/>
          <w:szCs w:val="20"/>
        </w:rPr>
        <w:t>年</w:t>
      </w:r>
      <w:r w:rsidRPr="00275D24">
        <w:rPr>
          <w:rFonts w:ascii="Times New Roman" w:eastAsia="仿宋_GB2312" w:hAnsi="Times New Roman"/>
          <w:color w:val="000000"/>
          <w:kern w:val="0"/>
          <w:sz w:val="32"/>
          <w:szCs w:val="20"/>
        </w:rPr>
        <w:t>3</w:t>
      </w:r>
      <w:r w:rsidRPr="00275D24">
        <w:rPr>
          <w:rFonts w:ascii="Times New Roman" w:eastAsia="仿宋_GB2312" w:hAnsi="Times New Roman"/>
          <w:color w:val="000000"/>
          <w:kern w:val="0"/>
          <w:sz w:val="32"/>
          <w:szCs w:val="20"/>
        </w:rPr>
        <w:t>月</w:t>
      </w:r>
      <w:r w:rsidRPr="00275D24">
        <w:rPr>
          <w:rFonts w:ascii="Times New Roman" w:eastAsia="仿宋_GB2312" w:hAnsi="Times New Roman"/>
          <w:color w:val="000000"/>
          <w:kern w:val="0"/>
          <w:sz w:val="32"/>
          <w:szCs w:val="20"/>
        </w:rPr>
        <w:t>30</w:t>
      </w:r>
      <w:r w:rsidRPr="00275D24">
        <w:rPr>
          <w:rFonts w:ascii="Times New Roman" w:eastAsia="仿宋_GB2312" w:hAnsi="Times New Roman"/>
          <w:color w:val="000000"/>
          <w:kern w:val="0"/>
          <w:sz w:val="32"/>
          <w:szCs w:val="20"/>
        </w:rPr>
        <w:t>日</w:t>
      </w:r>
    </w:p>
    <w:p w:rsidR="000D3BDC" w:rsidRPr="00275D24" w:rsidRDefault="000D3BDC">
      <w:pPr>
        <w:widowControl/>
        <w:snapToGrid w:val="0"/>
        <w:rPr>
          <w:rFonts w:ascii="Times New Roman" w:eastAsia="仿宋_GB2312" w:hAnsi="Times New Roman"/>
          <w:color w:val="000000"/>
          <w:kern w:val="0"/>
          <w:sz w:val="32"/>
          <w:szCs w:val="32"/>
        </w:rPr>
      </w:pPr>
    </w:p>
    <w:p w:rsidR="000D3BDC" w:rsidRPr="00275D24" w:rsidRDefault="000D3BDC">
      <w:pPr>
        <w:widowControl/>
        <w:snapToGrid w:val="0"/>
        <w:rPr>
          <w:rFonts w:ascii="Times New Roman" w:eastAsia="仿宋_GB2312" w:hAnsi="Times New Roman"/>
          <w:color w:val="000000"/>
          <w:kern w:val="0"/>
          <w:sz w:val="32"/>
          <w:szCs w:val="32"/>
        </w:rPr>
      </w:pPr>
    </w:p>
    <w:p w:rsidR="000D3BDC" w:rsidRPr="00275D24" w:rsidRDefault="00C20CD2" w:rsidP="00CC5EE9">
      <w:pPr>
        <w:widowControl/>
        <w:ind w:rightChars="-108" w:right="-227"/>
        <w:jc w:val="left"/>
        <w:rPr>
          <w:rFonts w:ascii="Times New Roman" w:eastAsia="仿宋_GB2312" w:hAnsi="Times New Roman"/>
          <w:color w:val="000000"/>
          <w:kern w:val="0"/>
          <w:sz w:val="32"/>
          <w:szCs w:val="32"/>
        </w:rPr>
      </w:pPr>
      <w:r w:rsidRPr="00275D24">
        <w:rPr>
          <w:rFonts w:ascii="Times New Roman" w:hAnsi="Times New Roman"/>
          <w:noProof/>
          <w:color w:val="000000"/>
        </w:rPr>
        <mc:AlternateContent>
          <mc:Choice Requires="wps">
            <w:drawing>
              <wp:anchor distT="0" distB="0" distL="114298" distR="114298" simplePos="0" relativeHeight="12" behindDoc="0" locked="0" layoutInCell="1" hidden="0" allowOverlap="1">
                <wp:simplePos x="0" y="0"/>
                <wp:positionH relativeFrom="column">
                  <wp:posOffset>0</wp:posOffset>
                </wp:positionH>
                <wp:positionV relativeFrom="paragraph">
                  <wp:posOffset>9525</wp:posOffset>
                </wp:positionV>
                <wp:extent cx="5571490" cy="0"/>
                <wp:effectExtent l="0" t="0" r="0" b="0"/>
                <wp:wrapNone/>
                <wp:docPr id="1" name="_x0000_s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1490" cy="0"/>
                        </a:xfrm>
                        <a:prstGeom prst="line">
                          <a:avLst/>
                        </a:prstGeom>
                        <a:noFill/>
                        <a:ln w="9525" cap="flat" cmpd="sng">
                          <a:solidFill>
                            <a:srgbClr val="000000"/>
                          </a:solidFill>
                          <a:prstDash val="solid"/>
                          <a:miter/>
                        </a:ln>
                      </wps:spPr>
                      <wps:bodyPr/>
                    </wps:wsp>
                  </a:graphicData>
                </a:graphic>
              </wp:anchor>
            </w:drawing>
          </mc:Choice>
          <mc:Fallback>
            <w:pict>
              <v:line w14:anchorId="17616D0D" id="_x0000_s1026" o:spid="_x0000_s1026" style="position:absolute;left:0;text-align:left;z-index:12;visibility:visible;mso-wrap-style:square;mso-wrap-distance-left:3.17494mm;mso-wrap-distance-top:0;mso-wrap-distance-right:3.17494mm;mso-wrap-distance-bottom:0;mso-position-horizontal:absolute;mso-position-horizontal-relative:text;mso-position-vertical:absolute;mso-position-vertical-relative:text" from="0,.75pt" to="43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kFuQEAAGIDAAAOAAAAZHJzL2Uyb0RvYy54bWysU01v2zAMvQ/YfxB0X+wES7cacXpo0F2K&#10;LUC3c8HIki1MXxC12Pn3o+QkW7dbUR0EUSQf9R6pzd1kDTvKiNq7li8XNWfSCd9p17f8x/eHD585&#10;wwSuA+OdbPlJIr/bvn+3GUMjV37wppOREYjDZgwtH1IKTVWhGKQFXPggHTmVjxYSmbGvuggjoVtT&#10;rer6php97EL0QiLS7W528m3BV0qK9E0plImZltPbUtlj2Q95r7YbaPoIYdDi/Ax4xSssaEdFr1A7&#10;SMB+Rf0flNUievQqLYS3lVdKC1k4EJtl/Q+bpwGCLFxIHAxXmfDtYMXX4z4y3VHvOHNgqUXPU03r&#10;GZf16ibrMwZsKOze7WNmKCb3FB69+Inkq144s4FhDptUtDmcKLKp6H266i2nxARdrteflh9vqS3i&#10;4quguSSGiOmL9JblQ8uNdlkKaOD4iCmXhuYSkq+df9DGlHYax8aW365Xa0IGGiplINHRBqKJri8w&#10;6I3uckpOxtgf7k1kR8hjUlZmTiVehOV6O8BhjiuueYCsTjLOCcadVZmFyJIcfHfaF3e2qJEF+Tx0&#10;eVL+tkv2n6+x/Q0AAP//AwBQSwMEFAAGAAgAAAAhAKEQVk/aAAAABAEAAA8AAABkcnMvZG93bnJl&#10;di54bWxMj0FPwkAQhe8k/ofNmHiDrUaF1G6JmvSkkVDkwG3pDm21O1t2F6j/3pELHt+8yXvfy+aD&#10;7cQRfWgdKbidJCCQKmdaqhV8rorxDESImozuHKGCHwwwz69GmU6NO9ESj2WsBYdQSLWCJsY+lTJU&#10;DVodJq5HYm/nvNWRpa+l8frE4baTd0nyKK1uiRsa3eNrg9V3ebAKdvixfgse9+/7xcumKBdfti5W&#10;St1cD89PICIO8fIMf/iMDjkzbd2BTBCdAh4S+foAgs3ZdHoPYnvWMs/kf/j8FwAA//8DAFBLAQIt&#10;ABQABgAIAAAAIQC2gziS/gAAAOEBAAATAAAAAAAAAAAAAAAAAAAAAABbQ29udGVudF9UeXBlc10u&#10;eG1sUEsBAi0AFAAGAAgAAAAhADj9If/WAAAAlAEAAAsAAAAAAAAAAAAAAAAALwEAAF9yZWxzLy5y&#10;ZWxzUEsBAi0AFAAGAAgAAAAhAApbiQW5AQAAYgMAAA4AAAAAAAAAAAAAAAAALgIAAGRycy9lMm9E&#10;b2MueG1sUEsBAi0AFAAGAAgAAAAhAKEQVk/aAAAABAEAAA8AAAAAAAAAAAAAAAAAEwQAAGRycy9k&#10;b3ducmV2LnhtbFBLBQYAAAAABAAEAPMAAAAaBQAAAAA=&#10;">
                <v:stroke joinstyle="miter"/>
                <o:lock v:ext="edit" shapetype="f"/>
              </v:line>
            </w:pict>
          </mc:Fallback>
        </mc:AlternateContent>
      </w:r>
      <w:r w:rsidRPr="00275D24">
        <w:rPr>
          <w:rFonts w:ascii="Times New Roman" w:eastAsia="仿宋_GB2312" w:hAnsi="Times New Roman"/>
          <w:color w:val="000000"/>
          <w:kern w:val="0"/>
          <w:sz w:val="32"/>
          <w:szCs w:val="32"/>
        </w:rPr>
        <w:t>抄送：各区教师发展中心（进修学校），省、市级教师发展示</w:t>
      </w:r>
      <w:bookmarkStart w:id="0" w:name="_GoBack"/>
      <w:bookmarkEnd w:id="0"/>
      <w:r w:rsidRPr="00275D24">
        <w:rPr>
          <w:rFonts w:ascii="Times New Roman" w:eastAsia="仿宋_GB2312" w:hAnsi="Times New Roman"/>
          <w:color w:val="000000"/>
          <w:kern w:val="0"/>
          <w:sz w:val="32"/>
          <w:szCs w:val="32"/>
        </w:rPr>
        <w:t>范</w:t>
      </w:r>
    </w:p>
    <w:p w:rsidR="000D3BDC" w:rsidRPr="00275D24" w:rsidRDefault="00C20CD2">
      <w:pPr>
        <w:widowControl/>
        <w:ind w:firstLineChars="300" w:firstLine="960"/>
        <w:jc w:val="left"/>
        <w:rPr>
          <w:rFonts w:ascii="Times New Roman" w:eastAsia="黑体" w:hAnsi="Times New Roman"/>
          <w:color w:val="000000"/>
          <w:kern w:val="0"/>
          <w:sz w:val="32"/>
          <w:szCs w:val="32"/>
        </w:rPr>
      </w:pPr>
      <w:r w:rsidRPr="00275D24">
        <w:rPr>
          <w:rFonts w:ascii="Times New Roman" w:eastAsia="仿宋_GB2312" w:hAnsi="Times New Roman"/>
          <w:color w:val="000000"/>
          <w:kern w:val="0"/>
          <w:sz w:val="32"/>
          <w:szCs w:val="32"/>
        </w:rPr>
        <w:t>基地校，市级名师工作室</w:t>
      </w:r>
      <w:r w:rsidRPr="00275D24">
        <w:rPr>
          <w:rFonts w:ascii="Times New Roman" w:eastAsia="黑体" w:hAnsi="Times New Roman"/>
          <w:color w:val="000000"/>
          <w:kern w:val="0"/>
          <w:sz w:val="32"/>
          <w:szCs w:val="32"/>
        </w:rPr>
        <w:br w:type="page"/>
      </w:r>
    </w:p>
    <w:p w:rsidR="000D3BDC" w:rsidRPr="00275D24" w:rsidRDefault="00C20CD2">
      <w:pPr>
        <w:rPr>
          <w:rFonts w:ascii="Times New Roman" w:eastAsia="黑体" w:hAnsi="Times New Roman"/>
          <w:color w:val="000000"/>
          <w:kern w:val="0"/>
          <w:sz w:val="32"/>
          <w:szCs w:val="32"/>
        </w:rPr>
      </w:pPr>
      <w:r w:rsidRPr="00275D24">
        <w:rPr>
          <w:rFonts w:ascii="Times New Roman" w:eastAsia="黑体" w:hAnsi="Times New Roman"/>
          <w:color w:val="000000"/>
          <w:kern w:val="0"/>
          <w:sz w:val="32"/>
          <w:szCs w:val="32"/>
        </w:rPr>
        <w:lastRenderedPageBreak/>
        <w:t>附件</w:t>
      </w:r>
      <w:r w:rsidRPr="00275D24">
        <w:rPr>
          <w:rFonts w:ascii="Times New Roman" w:eastAsia="黑体" w:hAnsi="Times New Roman"/>
          <w:color w:val="000000"/>
          <w:kern w:val="0"/>
          <w:sz w:val="32"/>
          <w:szCs w:val="32"/>
        </w:rPr>
        <w:t>1</w:t>
      </w:r>
    </w:p>
    <w:p w:rsidR="000D3BDC" w:rsidRPr="00275D24" w:rsidRDefault="00C20CD2">
      <w:pPr>
        <w:widowControl/>
        <w:jc w:val="center"/>
        <w:rPr>
          <w:rFonts w:ascii="Times New Roman" w:eastAsia="方正小标宋简体" w:hAnsi="Times New Roman"/>
          <w:bCs/>
          <w:color w:val="000000"/>
          <w:sz w:val="44"/>
          <w:szCs w:val="44"/>
        </w:rPr>
      </w:pPr>
      <w:r w:rsidRPr="00275D24">
        <w:rPr>
          <w:rFonts w:ascii="Times New Roman" w:eastAsia="方正小标宋简体" w:hAnsi="Times New Roman"/>
          <w:bCs/>
          <w:color w:val="000000"/>
          <w:kern w:val="0"/>
          <w:sz w:val="44"/>
          <w:szCs w:val="44"/>
        </w:rPr>
        <w:t>网络课程资源申报表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1182"/>
        <w:gridCol w:w="2589"/>
        <w:gridCol w:w="815"/>
        <w:gridCol w:w="1510"/>
        <w:gridCol w:w="1708"/>
      </w:tblGrid>
      <w:tr w:rsidR="000D3BDC" w:rsidRPr="00275D24">
        <w:trPr>
          <w:trHeight w:val="543"/>
          <w:jc w:val="center"/>
        </w:trPr>
        <w:tc>
          <w:tcPr>
            <w:tcW w:w="2265" w:type="dxa"/>
            <w:gridSpan w:val="2"/>
            <w:noWrap/>
            <w:vAlign w:val="center"/>
          </w:tcPr>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申报单位</w:t>
            </w:r>
          </w:p>
        </w:tc>
        <w:tc>
          <w:tcPr>
            <w:tcW w:w="6795" w:type="dxa"/>
            <w:gridSpan w:val="4"/>
            <w:noWrap/>
            <w:vAlign w:val="center"/>
          </w:tcPr>
          <w:p w:rsidR="000D3BDC" w:rsidRPr="00275D24" w:rsidRDefault="000D3BDC">
            <w:pPr>
              <w:widowControl/>
              <w:jc w:val="center"/>
              <w:rPr>
                <w:rFonts w:ascii="Times New Roman" w:eastAsia="仿宋_GB2312" w:hAnsi="Times New Roman"/>
                <w:color w:val="000000"/>
                <w:kern w:val="0"/>
                <w:sz w:val="24"/>
              </w:rPr>
            </w:pPr>
          </w:p>
        </w:tc>
      </w:tr>
      <w:tr w:rsidR="000D3BDC" w:rsidRPr="00275D24">
        <w:trPr>
          <w:trHeight w:val="543"/>
          <w:jc w:val="center"/>
        </w:trPr>
        <w:tc>
          <w:tcPr>
            <w:tcW w:w="2265" w:type="dxa"/>
            <w:gridSpan w:val="2"/>
            <w:noWrap/>
            <w:vAlign w:val="center"/>
          </w:tcPr>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主要制作人</w:t>
            </w:r>
          </w:p>
        </w:tc>
        <w:tc>
          <w:tcPr>
            <w:tcW w:w="6795" w:type="dxa"/>
            <w:gridSpan w:val="4"/>
            <w:noWrap/>
            <w:vAlign w:val="center"/>
          </w:tcPr>
          <w:p w:rsidR="000D3BDC" w:rsidRPr="00275D24" w:rsidRDefault="000D3BDC">
            <w:pPr>
              <w:widowControl/>
              <w:jc w:val="center"/>
              <w:rPr>
                <w:rFonts w:ascii="Times New Roman" w:eastAsia="仿宋_GB2312" w:hAnsi="Times New Roman"/>
                <w:color w:val="000000"/>
                <w:kern w:val="0"/>
                <w:sz w:val="24"/>
              </w:rPr>
            </w:pPr>
          </w:p>
        </w:tc>
      </w:tr>
      <w:tr w:rsidR="000D3BDC" w:rsidRPr="00275D24">
        <w:trPr>
          <w:trHeight w:val="543"/>
          <w:jc w:val="center"/>
        </w:trPr>
        <w:tc>
          <w:tcPr>
            <w:tcW w:w="2265" w:type="dxa"/>
            <w:gridSpan w:val="2"/>
            <w:noWrap/>
            <w:vAlign w:val="center"/>
          </w:tcPr>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地址</w:t>
            </w:r>
          </w:p>
        </w:tc>
        <w:tc>
          <w:tcPr>
            <w:tcW w:w="3493" w:type="dxa"/>
            <w:gridSpan w:val="2"/>
            <w:noWrap/>
            <w:vAlign w:val="center"/>
          </w:tcPr>
          <w:p w:rsidR="000D3BDC" w:rsidRPr="00275D24" w:rsidRDefault="000D3BDC">
            <w:pPr>
              <w:widowControl/>
              <w:jc w:val="center"/>
              <w:rPr>
                <w:rFonts w:ascii="Times New Roman" w:eastAsia="仿宋_GB2312" w:hAnsi="Times New Roman"/>
                <w:color w:val="000000"/>
                <w:kern w:val="0"/>
                <w:sz w:val="24"/>
              </w:rPr>
            </w:pPr>
          </w:p>
        </w:tc>
        <w:tc>
          <w:tcPr>
            <w:tcW w:w="1549" w:type="dxa"/>
            <w:noWrap/>
            <w:vAlign w:val="center"/>
          </w:tcPr>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邮</w:t>
            </w:r>
            <w:r w:rsidRPr="00275D24">
              <w:rPr>
                <w:rFonts w:ascii="Times New Roman" w:eastAsia="黑体" w:hAnsi="Times New Roman"/>
                <w:color w:val="000000"/>
                <w:kern w:val="0"/>
                <w:sz w:val="24"/>
              </w:rPr>
              <w:t xml:space="preserve"> </w:t>
            </w:r>
            <w:r w:rsidRPr="00275D24">
              <w:rPr>
                <w:rFonts w:ascii="Times New Roman" w:eastAsia="黑体" w:hAnsi="Times New Roman"/>
                <w:color w:val="000000"/>
                <w:kern w:val="0"/>
                <w:sz w:val="24"/>
              </w:rPr>
              <w:t>编</w:t>
            </w:r>
          </w:p>
        </w:tc>
        <w:tc>
          <w:tcPr>
            <w:tcW w:w="1753" w:type="dxa"/>
            <w:noWrap/>
            <w:vAlign w:val="center"/>
          </w:tcPr>
          <w:p w:rsidR="000D3BDC" w:rsidRPr="00275D24" w:rsidRDefault="000D3BDC">
            <w:pPr>
              <w:widowControl/>
              <w:jc w:val="center"/>
              <w:rPr>
                <w:rFonts w:ascii="Times New Roman" w:eastAsia="仿宋_GB2312" w:hAnsi="Times New Roman"/>
                <w:color w:val="000000"/>
                <w:kern w:val="0"/>
                <w:sz w:val="24"/>
              </w:rPr>
            </w:pPr>
          </w:p>
        </w:tc>
      </w:tr>
      <w:tr w:rsidR="000D3BDC" w:rsidRPr="00275D24">
        <w:trPr>
          <w:trHeight w:val="543"/>
          <w:jc w:val="center"/>
        </w:trPr>
        <w:tc>
          <w:tcPr>
            <w:tcW w:w="2265" w:type="dxa"/>
            <w:gridSpan w:val="2"/>
            <w:noWrap/>
            <w:vAlign w:val="center"/>
          </w:tcPr>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联系人</w:t>
            </w:r>
          </w:p>
        </w:tc>
        <w:tc>
          <w:tcPr>
            <w:tcW w:w="3493" w:type="dxa"/>
            <w:gridSpan w:val="2"/>
            <w:noWrap/>
            <w:vAlign w:val="center"/>
          </w:tcPr>
          <w:p w:rsidR="000D3BDC" w:rsidRPr="00275D24" w:rsidRDefault="000D3BDC">
            <w:pPr>
              <w:widowControl/>
              <w:jc w:val="center"/>
              <w:rPr>
                <w:rFonts w:ascii="Times New Roman" w:eastAsia="仿宋_GB2312" w:hAnsi="Times New Roman"/>
                <w:color w:val="000000"/>
                <w:kern w:val="0"/>
                <w:sz w:val="24"/>
              </w:rPr>
            </w:pPr>
          </w:p>
        </w:tc>
        <w:tc>
          <w:tcPr>
            <w:tcW w:w="1549" w:type="dxa"/>
            <w:noWrap/>
            <w:vAlign w:val="center"/>
          </w:tcPr>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手机号</w:t>
            </w:r>
          </w:p>
        </w:tc>
        <w:tc>
          <w:tcPr>
            <w:tcW w:w="1753" w:type="dxa"/>
            <w:noWrap/>
            <w:vAlign w:val="center"/>
          </w:tcPr>
          <w:p w:rsidR="000D3BDC" w:rsidRPr="00275D24" w:rsidRDefault="000D3BDC">
            <w:pPr>
              <w:widowControl/>
              <w:jc w:val="center"/>
              <w:rPr>
                <w:rFonts w:ascii="Times New Roman" w:eastAsia="仿宋_GB2312" w:hAnsi="Times New Roman"/>
                <w:color w:val="000000"/>
                <w:kern w:val="0"/>
                <w:sz w:val="24"/>
              </w:rPr>
            </w:pPr>
          </w:p>
        </w:tc>
      </w:tr>
      <w:tr w:rsidR="000D3BDC" w:rsidRPr="00275D24">
        <w:trPr>
          <w:trHeight w:val="463"/>
          <w:jc w:val="center"/>
        </w:trPr>
        <w:tc>
          <w:tcPr>
            <w:tcW w:w="1054" w:type="dxa"/>
            <w:vMerge w:val="restart"/>
            <w:noWrap/>
            <w:vAlign w:val="center"/>
          </w:tcPr>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申报</w:t>
            </w:r>
          </w:p>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内容</w:t>
            </w:r>
          </w:p>
        </w:tc>
        <w:tc>
          <w:tcPr>
            <w:tcW w:w="1211"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课程名称</w:t>
            </w:r>
          </w:p>
        </w:tc>
        <w:tc>
          <w:tcPr>
            <w:tcW w:w="3493" w:type="dxa"/>
            <w:gridSpan w:val="2"/>
            <w:noWrap/>
            <w:vAlign w:val="center"/>
          </w:tcPr>
          <w:p w:rsidR="000D3BDC" w:rsidRPr="00275D24" w:rsidRDefault="000D3BDC">
            <w:pPr>
              <w:widowControl/>
              <w:jc w:val="center"/>
              <w:rPr>
                <w:rFonts w:ascii="Times New Roman" w:eastAsia="仿宋_GB2312" w:hAnsi="Times New Roman"/>
                <w:color w:val="000000"/>
                <w:kern w:val="0"/>
                <w:sz w:val="24"/>
              </w:rPr>
            </w:pPr>
          </w:p>
        </w:tc>
        <w:tc>
          <w:tcPr>
            <w:tcW w:w="1549"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学科</w:t>
            </w:r>
          </w:p>
        </w:tc>
        <w:tc>
          <w:tcPr>
            <w:tcW w:w="1753" w:type="dxa"/>
            <w:noWrap/>
            <w:vAlign w:val="center"/>
          </w:tcPr>
          <w:p w:rsidR="000D3BDC" w:rsidRPr="00275D24" w:rsidRDefault="000D3BDC">
            <w:pPr>
              <w:widowControl/>
              <w:jc w:val="center"/>
              <w:rPr>
                <w:rFonts w:ascii="Times New Roman" w:eastAsia="仿宋_GB2312" w:hAnsi="Times New Roman"/>
                <w:color w:val="000000"/>
                <w:kern w:val="0"/>
                <w:sz w:val="24"/>
              </w:rPr>
            </w:pPr>
          </w:p>
        </w:tc>
      </w:tr>
      <w:tr w:rsidR="000D3BDC" w:rsidRPr="00275D24">
        <w:trPr>
          <w:trHeight w:val="463"/>
          <w:jc w:val="center"/>
        </w:trPr>
        <w:tc>
          <w:tcPr>
            <w:tcW w:w="1054" w:type="dxa"/>
            <w:vMerge/>
            <w:noWrap/>
            <w:vAlign w:val="center"/>
          </w:tcPr>
          <w:p w:rsidR="000D3BDC" w:rsidRPr="00275D24" w:rsidRDefault="000D3BDC">
            <w:pPr>
              <w:rPr>
                <w:rFonts w:ascii="Times New Roman" w:hAnsi="Times New Roman"/>
              </w:rPr>
            </w:pPr>
          </w:p>
        </w:tc>
        <w:tc>
          <w:tcPr>
            <w:tcW w:w="1211"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学段</w:t>
            </w:r>
          </w:p>
        </w:tc>
        <w:tc>
          <w:tcPr>
            <w:tcW w:w="3493" w:type="dxa"/>
            <w:gridSpan w:val="2"/>
            <w:noWrap/>
            <w:vAlign w:val="center"/>
          </w:tcPr>
          <w:p w:rsidR="000D3BDC" w:rsidRPr="00275D24" w:rsidRDefault="000D3BDC">
            <w:pPr>
              <w:widowControl/>
              <w:jc w:val="center"/>
              <w:rPr>
                <w:rFonts w:ascii="Times New Roman" w:eastAsia="仿宋_GB2312" w:hAnsi="Times New Roman"/>
                <w:color w:val="000000"/>
                <w:kern w:val="0"/>
                <w:sz w:val="24"/>
              </w:rPr>
            </w:pPr>
          </w:p>
        </w:tc>
        <w:tc>
          <w:tcPr>
            <w:tcW w:w="1549"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时长（分钟）</w:t>
            </w:r>
          </w:p>
        </w:tc>
        <w:tc>
          <w:tcPr>
            <w:tcW w:w="1753" w:type="dxa"/>
            <w:noWrap/>
            <w:vAlign w:val="center"/>
          </w:tcPr>
          <w:p w:rsidR="000D3BDC" w:rsidRPr="00275D24" w:rsidRDefault="000D3BDC">
            <w:pPr>
              <w:widowControl/>
              <w:jc w:val="center"/>
              <w:rPr>
                <w:rFonts w:ascii="Times New Roman" w:eastAsia="仿宋_GB2312" w:hAnsi="Times New Roman"/>
                <w:color w:val="000000"/>
                <w:kern w:val="0"/>
                <w:sz w:val="24"/>
              </w:rPr>
            </w:pPr>
          </w:p>
        </w:tc>
      </w:tr>
      <w:tr w:rsidR="000D3BDC" w:rsidRPr="00275D24">
        <w:trPr>
          <w:trHeight w:val="1097"/>
          <w:jc w:val="center"/>
        </w:trPr>
        <w:tc>
          <w:tcPr>
            <w:tcW w:w="1054" w:type="dxa"/>
            <w:vMerge/>
            <w:noWrap/>
            <w:vAlign w:val="center"/>
          </w:tcPr>
          <w:p w:rsidR="000D3BDC" w:rsidRPr="00275D24" w:rsidRDefault="000D3BDC">
            <w:pPr>
              <w:rPr>
                <w:rFonts w:ascii="Times New Roman" w:hAnsi="Times New Roman"/>
              </w:rPr>
            </w:pPr>
          </w:p>
        </w:tc>
        <w:tc>
          <w:tcPr>
            <w:tcW w:w="1211"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课程类别</w:t>
            </w:r>
          </w:p>
        </w:tc>
        <w:tc>
          <w:tcPr>
            <w:tcW w:w="6795" w:type="dxa"/>
            <w:gridSpan w:val="4"/>
            <w:noWrap/>
            <w:vAlign w:val="center"/>
          </w:tcPr>
          <w:p w:rsidR="000D3BDC" w:rsidRPr="00275D24" w:rsidRDefault="00C20CD2">
            <w:pPr>
              <w:widowControl/>
              <w:jc w:val="left"/>
              <w:rPr>
                <w:rFonts w:ascii="Times New Roman" w:eastAsia="仿宋_GB2312" w:hAnsi="Times New Roman"/>
                <w:color w:val="00000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学科素养</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师德建设</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人文素养</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心理健康</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教育管理</w:t>
            </w:r>
          </w:p>
          <w:p w:rsidR="000D3BDC" w:rsidRPr="00275D24" w:rsidRDefault="00C20CD2">
            <w:pPr>
              <w:widowControl/>
              <w:jc w:val="left"/>
              <w:rPr>
                <w:rFonts w:ascii="Times New Roman" w:eastAsia="仿宋_GB2312" w:hAnsi="Times New Roman"/>
                <w:color w:val="00000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班主任工作</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新教师入职</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乡村教师培训</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信息技术</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网络信息安全</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其它</w:t>
            </w:r>
            <w:r w:rsidRPr="00275D24">
              <w:rPr>
                <w:rFonts w:ascii="Times New Roman" w:eastAsia="仿宋_GB2312" w:hAnsi="Times New Roman"/>
                <w:color w:val="000000"/>
                <w:kern w:val="0"/>
                <w:sz w:val="24"/>
              </w:rPr>
              <w:t xml:space="preserve"> </w:t>
            </w:r>
          </w:p>
        </w:tc>
      </w:tr>
      <w:tr w:rsidR="000D3BDC" w:rsidRPr="00275D24">
        <w:trPr>
          <w:jc w:val="center"/>
        </w:trPr>
        <w:tc>
          <w:tcPr>
            <w:tcW w:w="1054" w:type="dxa"/>
            <w:vMerge/>
            <w:noWrap/>
            <w:vAlign w:val="center"/>
          </w:tcPr>
          <w:p w:rsidR="000D3BDC" w:rsidRPr="00275D24" w:rsidRDefault="000D3BDC">
            <w:pPr>
              <w:rPr>
                <w:rFonts w:ascii="Times New Roman" w:hAnsi="Times New Roman"/>
              </w:rPr>
            </w:pPr>
          </w:p>
        </w:tc>
        <w:tc>
          <w:tcPr>
            <w:tcW w:w="1211" w:type="dxa"/>
            <w:noWrap/>
            <w:vAlign w:val="center"/>
          </w:tcPr>
          <w:p w:rsidR="000D3BDC" w:rsidRPr="00275D24" w:rsidRDefault="00C20CD2">
            <w:pPr>
              <w:widowControl/>
              <w:jc w:val="center"/>
              <w:rPr>
                <w:rFonts w:ascii="Times New Roman" w:eastAsia="仿宋_GB2312" w:hAnsi="Times New Roman"/>
                <w:color w:val="000000"/>
                <w:sz w:val="24"/>
              </w:rPr>
            </w:pPr>
            <w:r w:rsidRPr="00275D24">
              <w:rPr>
                <w:rFonts w:ascii="Times New Roman" w:eastAsia="仿宋_GB2312" w:hAnsi="Times New Roman"/>
                <w:color w:val="000000"/>
                <w:kern w:val="0"/>
                <w:sz w:val="24"/>
              </w:rPr>
              <w:t>课程形式</w:t>
            </w:r>
          </w:p>
          <w:p w:rsidR="000D3BDC" w:rsidRPr="00275D24" w:rsidRDefault="000D3BDC">
            <w:pPr>
              <w:widowControl/>
              <w:jc w:val="center"/>
              <w:rPr>
                <w:rFonts w:ascii="Times New Roman" w:eastAsia="仿宋_GB2312" w:hAnsi="Times New Roman"/>
                <w:color w:val="000000"/>
                <w:kern w:val="0"/>
                <w:sz w:val="24"/>
              </w:rPr>
            </w:pPr>
          </w:p>
        </w:tc>
        <w:tc>
          <w:tcPr>
            <w:tcW w:w="2660" w:type="dxa"/>
            <w:noWrap/>
            <w:vAlign w:val="center"/>
          </w:tcPr>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专家讲座</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专家访谈</w:t>
            </w:r>
          </w:p>
          <w:p w:rsidR="000D3BDC" w:rsidRPr="00275D24" w:rsidRDefault="00C20CD2">
            <w:pPr>
              <w:widowControl/>
              <w:jc w:val="left"/>
              <w:rPr>
                <w:rFonts w:ascii="Times New Roman" w:eastAsia="仿宋_GB2312" w:hAnsi="Times New Roman"/>
                <w:color w:val="00000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名师课堂</w:t>
            </w:r>
          </w:p>
          <w:p w:rsidR="000D3BDC" w:rsidRPr="00275D24" w:rsidRDefault="00C20CD2">
            <w:pPr>
              <w:widowControl/>
              <w:jc w:val="left"/>
              <w:rPr>
                <w:rFonts w:ascii="Times New Roman" w:eastAsia="仿宋_GB2312" w:hAnsi="Times New Roman"/>
                <w:color w:val="00000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微课程</w:t>
            </w:r>
          </w:p>
          <w:p w:rsidR="000D3BDC" w:rsidRPr="00275D24" w:rsidRDefault="00C20CD2">
            <w:pPr>
              <w:widowControl/>
              <w:jc w:val="left"/>
              <w:rPr>
                <w:rFonts w:ascii="Times New Roman" w:eastAsia="仿宋_GB2312" w:hAnsi="Times New Roman"/>
                <w:color w:val="00000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说课评课</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其它</w:t>
            </w:r>
            <w:r w:rsidRPr="00275D24">
              <w:rPr>
                <w:rFonts w:ascii="Times New Roman" w:eastAsia="仿宋_GB2312" w:hAnsi="Times New Roman"/>
                <w:color w:val="000000"/>
                <w:kern w:val="0"/>
                <w:sz w:val="24"/>
              </w:rPr>
              <w:t>____________</w:t>
            </w:r>
          </w:p>
        </w:tc>
        <w:tc>
          <w:tcPr>
            <w:tcW w:w="4135" w:type="dxa"/>
            <w:gridSpan w:val="3"/>
            <w:noWrap/>
            <w:vAlign w:val="center"/>
          </w:tcPr>
          <w:p w:rsidR="000D3BDC" w:rsidRPr="00275D24" w:rsidRDefault="00C20CD2">
            <w:pPr>
              <w:widowControl/>
              <w:jc w:val="left"/>
              <w:rPr>
                <w:rFonts w:ascii="Times New Roman" w:eastAsia="仿宋_GB2312" w:hAnsi="Times New Roman"/>
                <w:color w:val="00000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多媒体素材资源</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图形（图片）</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动画</w:t>
            </w:r>
          </w:p>
          <w:p w:rsidR="000D3BDC" w:rsidRPr="00275D24" w:rsidRDefault="00C20CD2">
            <w:pPr>
              <w:widowControl/>
              <w:jc w:val="left"/>
              <w:rPr>
                <w:rFonts w:ascii="Times New Roman" w:eastAsia="仿宋_GB2312" w:hAnsi="Times New Roman"/>
                <w:color w:val="00000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视频</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音频</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文本</w:t>
            </w:r>
            <w:r w:rsidRPr="00275D24">
              <w:rPr>
                <w:rFonts w:ascii="Times New Roman" w:eastAsia="仿宋_GB2312" w:hAnsi="Times New Roman"/>
                <w:color w:val="000000"/>
                <w:kern w:val="0"/>
                <w:sz w:val="24"/>
              </w:rPr>
              <w:t xml:space="preserve"> □PPT</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sym w:font="Wingdings 2" w:char="00A3"/>
            </w:r>
            <w:r w:rsidRPr="00275D24">
              <w:rPr>
                <w:rFonts w:ascii="Times New Roman" w:eastAsia="仿宋_GB2312" w:hAnsi="Times New Roman"/>
                <w:color w:val="000000"/>
                <w:kern w:val="0"/>
                <w:sz w:val="24"/>
              </w:rPr>
              <w:t>其它</w:t>
            </w:r>
            <w:r w:rsidRPr="00275D24">
              <w:rPr>
                <w:rFonts w:ascii="Times New Roman" w:eastAsia="仿宋_GB2312" w:hAnsi="Times New Roman"/>
                <w:color w:val="000000"/>
                <w:kern w:val="0"/>
                <w:sz w:val="24"/>
              </w:rPr>
              <w:t>________</w:t>
            </w:r>
          </w:p>
        </w:tc>
      </w:tr>
      <w:tr w:rsidR="000D3BDC" w:rsidRPr="00275D24">
        <w:trPr>
          <w:trHeight w:val="3555"/>
          <w:jc w:val="center"/>
        </w:trPr>
        <w:tc>
          <w:tcPr>
            <w:tcW w:w="1054" w:type="dxa"/>
            <w:vMerge/>
            <w:noWrap/>
            <w:vAlign w:val="center"/>
          </w:tcPr>
          <w:p w:rsidR="000D3BDC" w:rsidRPr="00275D24" w:rsidRDefault="000D3BDC">
            <w:pPr>
              <w:rPr>
                <w:rFonts w:ascii="Times New Roman" w:hAnsi="Times New Roman"/>
              </w:rPr>
            </w:pPr>
          </w:p>
        </w:tc>
        <w:tc>
          <w:tcPr>
            <w:tcW w:w="1211" w:type="dxa"/>
            <w:noWrap/>
            <w:vAlign w:val="center"/>
          </w:tcPr>
          <w:p w:rsidR="000D3BDC" w:rsidRPr="00275D24" w:rsidRDefault="00C20CD2">
            <w:pPr>
              <w:widowControl/>
              <w:jc w:val="center"/>
              <w:rPr>
                <w:rFonts w:ascii="Times New Roman" w:eastAsia="仿宋_GB2312" w:hAnsi="Times New Roman"/>
                <w:color w:val="000000"/>
                <w:sz w:val="24"/>
              </w:rPr>
            </w:pPr>
            <w:r w:rsidRPr="00275D24">
              <w:rPr>
                <w:rFonts w:ascii="Times New Roman" w:eastAsia="仿宋_GB2312" w:hAnsi="Times New Roman"/>
                <w:color w:val="000000"/>
                <w:kern w:val="0"/>
                <w:sz w:val="24"/>
              </w:rPr>
              <w:t>课程内容</w:t>
            </w:r>
          </w:p>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及特色</w:t>
            </w:r>
          </w:p>
        </w:tc>
        <w:tc>
          <w:tcPr>
            <w:tcW w:w="6795" w:type="dxa"/>
            <w:gridSpan w:val="4"/>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（可另附详述）</w:t>
            </w: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tc>
      </w:tr>
      <w:tr w:rsidR="000D3BDC" w:rsidRPr="00275D24">
        <w:trPr>
          <w:jc w:val="center"/>
        </w:trPr>
        <w:tc>
          <w:tcPr>
            <w:tcW w:w="1054" w:type="dxa"/>
            <w:vMerge/>
            <w:noWrap/>
            <w:vAlign w:val="center"/>
          </w:tcPr>
          <w:p w:rsidR="000D3BDC" w:rsidRPr="00275D24" w:rsidRDefault="000D3BDC">
            <w:pPr>
              <w:rPr>
                <w:rFonts w:ascii="Times New Roman" w:hAnsi="Times New Roman"/>
              </w:rPr>
            </w:pPr>
          </w:p>
        </w:tc>
        <w:tc>
          <w:tcPr>
            <w:tcW w:w="1211" w:type="dxa"/>
            <w:noWrap/>
            <w:vAlign w:val="center"/>
          </w:tcPr>
          <w:p w:rsidR="000D3BDC" w:rsidRPr="00275D24" w:rsidRDefault="00C20CD2">
            <w:pPr>
              <w:widowControl/>
              <w:jc w:val="center"/>
              <w:rPr>
                <w:rFonts w:ascii="Times New Roman" w:eastAsia="仿宋_GB2312" w:hAnsi="Times New Roman"/>
                <w:color w:val="000000"/>
                <w:sz w:val="24"/>
              </w:rPr>
            </w:pPr>
            <w:r w:rsidRPr="00275D24">
              <w:rPr>
                <w:rFonts w:ascii="Times New Roman" w:eastAsia="仿宋_GB2312" w:hAnsi="Times New Roman"/>
                <w:color w:val="000000"/>
                <w:kern w:val="0"/>
                <w:sz w:val="24"/>
              </w:rPr>
              <w:t>课程使用</w:t>
            </w:r>
          </w:p>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案例</w:t>
            </w:r>
          </w:p>
        </w:tc>
        <w:tc>
          <w:tcPr>
            <w:tcW w:w="6795" w:type="dxa"/>
            <w:gridSpan w:val="4"/>
            <w:noWrap/>
            <w:vAlign w:val="center"/>
          </w:tcPr>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0D3BDC">
            <w:pPr>
              <w:widowControl/>
              <w:jc w:val="center"/>
              <w:rPr>
                <w:rFonts w:ascii="Times New Roman" w:eastAsia="仿宋_GB2312" w:hAnsi="Times New Roman"/>
                <w:color w:val="000000"/>
                <w:kern w:val="0"/>
                <w:sz w:val="24"/>
              </w:rPr>
            </w:pPr>
          </w:p>
        </w:tc>
      </w:tr>
      <w:tr w:rsidR="000D3BDC" w:rsidRPr="00275D24">
        <w:trPr>
          <w:trHeight w:val="936"/>
          <w:jc w:val="center"/>
        </w:trPr>
        <w:tc>
          <w:tcPr>
            <w:tcW w:w="2265" w:type="dxa"/>
            <w:gridSpan w:val="2"/>
            <w:noWrap/>
            <w:vAlign w:val="center"/>
          </w:tcPr>
          <w:p w:rsidR="000D3BDC" w:rsidRPr="00275D24" w:rsidRDefault="00C20CD2">
            <w:pPr>
              <w:widowControl/>
              <w:jc w:val="center"/>
              <w:rPr>
                <w:rFonts w:ascii="Times New Roman" w:eastAsia="黑体" w:hAnsi="Times New Roman"/>
                <w:color w:val="000000"/>
                <w:sz w:val="24"/>
              </w:rPr>
            </w:pPr>
            <w:r w:rsidRPr="00275D24">
              <w:rPr>
                <w:rFonts w:ascii="Times New Roman" w:eastAsia="黑体" w:hAnsi="Times New Roman"/>
                <w:color w:val="000000"/>
                <w:kern w:val="0"/>
                <w:sz w:val="24"/>
              </w:rPr>
              <w:lastRenderedPageBreak/>
              <w:t>课程资源</w:t>
            </w:r>
          </w:p>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著作权</w:t>
            </w:r>
          </w:p>
        </w:tc>
        <w:tc>
          <w:tcPr>
            <w:tcW w:w="6795" w:type="dxa"/>
            <w:gridSpan w:val="4"/>
            <w:noWrap/>
            <w:vAlign w:val="center"/>
          </w:tcPr>
          <w:p w:rsidR="000D3BDC" w:rsidRPr="00275D24" w:rsidRDefault="00C20CD2">
            <w:pPr>
              <w:widowControl/>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本人</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他人授权</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需提供授权证明</w:t>
            </w:r>
            <w:r w:rsidRPr="00275D24">
              <w:rPr>
                <w:rFonts w:ascii="Times New Roman" w:eastAsia="仿宋_GB2312" w:hAnsi="Times New Roman"/>
                <w:color w:val="000000"/>
                <w:kern w:val="0"/>
                <w:sz w:val="24"/>
              </w:rPr>
              <w:t>)</w:t>
            </w:r>
          </w:p>
        </w:tc>
      </w:tr>
      <w:tr w:rsidR="000D3BDC" w:rsidRPr="00275D24">
        <w:trPr>
          <w:jc w:val="center"/>
        </w:trPr>
        <w:tc>
          <w:tcPr>
            <w:tcW w:w="2265" w:type="dxa"/>
            <w:gridSpan w:val="2"/>
            <w:noWrap/>
            <w:vAlign w:val="center"/>
          </w:tcPr>
          <w:p w:rsidR="000D3BDC" w:rsidRPr="00275D24" w:rsidRDefault="00C20CD2">
            <w:pPr>
              <w:widowControl/>
              <w:jc w:val="center"/>
              <w:rPr>
                <w:rFonts w:ascii="Times New Roman" w:eastAsia="黑体" w:hAnsi="Times New Roman"/>
                <w:color w:val="000000"/>
                <w:sz w:val="24"/>
              </w:rPr>
            </w:pPr>
            <w:r w:rsidRPr="00275D24">
              <w:rPr>
                <w:rFonts w:ascii="Times New Roman" w:eastAsia="黑体" w:hAnsi="Times New Roman"/>
                <w:color w:val="000000"/>
                <w:kern w:val="0"/>
                <w:sz w:val="24"/>
              </w:rPr>
              <w:t>申报人保证</w:t>
            </w:r>
          </w:p>
          <w:p w:rsidR="000D3BDC" w:rsidRPr="00275D24" w:rsidRDefault="00C20CD2">
            <w:pPr>
              <w:widowControl/>
              <w:jc w:val="center"/>
              <w:rPr>
                <w:rFonts w:ascii="Times New Roman" w:eastAsia="黑体" w:hAnsi="Times New Roman"/>
                <w:color w:val="000000"/>
                <w:kern w:val="0"/>
                <w:sz w:val="24"/>
              </w:rPr>
            </w:pPr>
            <w:r w:rsidRPr="00275D24">
              <w:rPr>
                <w:rFonts w:ascii="Times New Roman" w:eastAsia="黑体" w:hAnsi="Times New Roman"/>
                <w:color w:val="000000"/>
                <w:kern w:val="0"/>
                <w:sz w:val="24"/>
              </w:rPr>
              <w:t>与承诺</w:t>
            </w:r>
          </w:p>
        </w:tc>
        <w:tc>
          <w:tcPr>
            <w:tcW w:w="6795" w:type="dxa"/>
            <w:gridSpan w:val="4"/>
            <w:noWrap/>
            <w:vAlign w:val="center"/>
          </w:tcPr>
          <w:p w:rsidR="000D3BDC" w:rsidRPr="00275D24" w:rsidRDefault="00C20CD2">
            <w:pPr>
              <w:widowControl/>
              <w:numPr>
                <w:ilvl w:val="0"/>
                <w:numId w:val="2"/>
              </w:numPr>
              <w:spacing w:line="480" w:lineRule="auto"/>
              <w:ind w:firstLineChars="200" w:firstLine="480"/>
              <w:rPr>
                <w:rFonts w:ascii="Times New Roman" w:eastAsia="仿宋_GB2312" w:hAnsi="Times New Roman"/>
                <w:color w:val="000000"/>
                <w:sz w:val="24"/>
              </w:rPr>
            </w:pPr>
            <w:r w:rsidRPr="00275D24">
              <w:rPr>
                <w:rFonts w:ascii="Times New Roman" w:eastAsia="仿宋_GB2312" w:hAnsi="Times New Roman"/>
                <w:color w:val="000000"/>
                <w:kern w:val="0"/>
                <w:sz w:val="24"/>
              </w:rPr>
              <w:t>申报人拥有所申报课程资源的著作权，或者取得课程资源著作权人许可授予行使复制权、发行权、放映权、广播权、信息网络传播权、摄制权、改编权、翻译权和汇编权，并承诺负责处理因引用他人作品而引发的版权和著作权纠纷。</w:t>
            </w:r>
          </w:p>
          <w:p w:rsidR="000D3BDC" w:rsidRPr="00275D24" w:rsidRDefault="00C20CD2">
            <w:pPr>
              <w:widowControl/>
              <w:numPr>
                <w:ilvl w:val="0"/>
                <w:numId w:val="2"/>
              </w:numPr>
              <w:spacing w:line="480" w:lineRule="auto"/>
              <w:ind w:firstLineChars="200" w:firstLine="480"/>
              <w:rPr>
                <w:rFonts w:ascii="Times New Roman" w:eastAsia="仿宋_GB2312" w:hAnsi="Times New Roman"/>
                <w:color w:val="000000"/>
                <w:sz w:val="24"/>
              </w:rPr>
            </w:pPr>
            <w:r w:rsidRPr="00275D24">
              <w:rPr>
                <w:rFonts w:ascii="Times New Roman" w:eastAsia="仿宋_GB2312" w:hAnsi="Times New Roman"/>
                <w:color w:val="000000"/>
                <w:kern w:val="0"/>
                <w:sz w:val="24"/>
              </w:rPr>
              <w:t>申报人保证申报内容符合国家法律法规</w:t>
            </w:r>
            <w:r w:rsidRPr="00275D24">
              <w:rPr>
                <w:rFonts w:ascii="Times New Roman" w:eastAsia="仿宋_GB2312" w:hAnsi="Times New Roman"/>
                <w:color w:val="000000"/>
                <w:kern w:val="0"/>
                <w:sz w:val="24"/>
              </w:rPr>
              <w:t>和意识形态</w:t>
            </w:r>
            <w:r w:rsidRPr="00275D24">
              <w:rPr>
                <w:rFonts w:ascii="Times New Roman" w:eastAsia="仿宋_GB2312" w:hAnsi="Times New Roman"/>
                <w:color w:val="000000"/>
                <w:kern w:val="0"/>
                <w:sz w:val="24"/>
              </w:rPr>
              <w:t>规定，并承担因课程内容引起的法律责任。</w:t>
            </w:r>
          </w:p>
          <w:p w:rsidR="000D3BDC" w:rsidRPr="00275D24" w:rsidRDefault="00C20CD2">
            <w:pPr>
              <w:widowControl/>
              <w:numPr>
                <w:ilvl w:val="0"/>
                <w:numId w:val="2"/>
              </w:numPr>
              <w:spacing w:line="480" w:lineRule="auto"/>
              <w:ind w:firstLineChars="200" w:firstLine="480"/>
              <w:rPr>
                <w:rFonts w:ascii="Times New Roman" w:eastAsia="仿宋_GB2312" w:hAnsi="Times New Roman"/>
                <w:color w:val="000000"/>
                <w:sz w:val="24"/>
              </w:rPr>
            </w:pPr>
            <w:r w:rsidRPr="00275D24">
              <w:rPr>
                <w:rFonts w:ascii="Times New Roman" w:eastAsia="仿宋_GB2312" w:hAnsi="Times New Roman"/>
                <w:color w:val="000000"/>
                <w:kern w:val="0"/>
                <w:sz w:val="24"/>
              </w:rPr>
              <w:t>申报人同意接受本次征集活动组织的各项评审。评审未通过的课程资源申报人有权申请退回申报材料；评审通过的课程资源申报人需根据评审意见进行相应修改与完善。不予修改和完善者，本次活动组织者有权取消课程资源入选资格。</w:t>
            </w:r>
          </w:p>
          <w:p w:rsidR="000D3BDC" w:rsidRPr="00275D24" w:rsidRDefault="00C20CD2">
            <w:pPr>
              <w:widowControl/>
              <w:numPr>
                <w:ilvl w:val="0"/>
                <w:numId w:val="2"/>
              </w:numPr>
              <w:spacing w:line="480" w:lineRule="auto"/>
              <w:ind w:firstLineChars="200" w:firstLine="480"/>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申报人同意本次活动组织者无限期免费行使所申报课程资源的复制权、发行权、放映权、广播权、信息网络传播权、摄制权、改编权、翻译权和汇编权。</w:t>
            </w:r>
          </w:p>
          <w:p w:rsidR="000D3BDC" w:rsidRPr="00275D24" w:rsidRDefault="000D3BDC">
            <w:pPr>
              <w:widowControl/>
              <w:rPr>
                <w:rFonts w:ascii="Times New Roman" w:eastAsia="仿宋_GB2312" w:hAnsi="Times New Roman"/>
                <w:color w:val="000000"/>
                <w:kern w:val="0"/>
                <w:sz w:val="24"/>
              </w:rPr>
            </w:pPr>
          </w:p>
          <w:p w:rsidR="000D3BDC" w:rsidRPr="00275D24" w:rsidRDefault="000D3BDC">
            <w:pPr>
              <w:widowControl/>
              <w:rPr>
                <w:rFonts w:ascii="Times New Roman" w:eastAsia="仿宋_GB2312" w:hAnsi="Times New Roman"/>
                <w:color w:val="000000"/>
                <w:kern w:val="0"/>
                <w:sz w:val="24"/>
              </w:rPr>
            </w:pPr>
          </w:p>
          <w:p w:rsidR="000D3BDC" w:rsidRPr="00275D24" w:rsidRDefault="000D3BDC">
            <w:pPr>
              <w:widowControl/>
              <w:rPr>
                <w:rFonts w:ascii="Times New Roman" w:eastAsia="仿宋_GB2312" w:hAnsi="Times New Roman"/>
                <w:color w:val="000000"/>
                <w:kern w:val="0"/>
                <w:sz w:val="24"/>
              </w:rPr>
            </w:pPr>
          </w:p>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申报人：</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（手写签名、盖章）</w:t>
            </w:r>
          </w:p>
          <w:p w:rsidR="000D3BDC" w:rsidRPr="00275D24" w:rsidRDefault="000D3BDC">
            <w:pPr>
              <w:widowControl/>
              <w:jc w:val="center"/>
              <w:rPr>
                <w:rFonts w:ascii="Times New Roman" w:eastAsia="仿宋_GB2312" w:hAnsi="Times New Roman"/>
                <w:color w:val="000000"/>
                <w:kern w:val="0"/>
                <w:sz w:val="24"/>
              </w:rPr>
            </w:pPr>
          </w:p>
          <w:p w:rsidR="000D3BDC" w:rsidRPr="00275D24" w:rsidRDefault="00C20CD2">
            <w:pPr>
              <w:widowControl/>
              <w:rPr>
                <w:rFonts w:ascii="Times New Roman" w:eastAsia="仿宋_GB2312" w:hAnsi="Times New Roman"/>
                <w:color w:val="000000"/>
                <w:sz w:val="24"/>
              </w:rPr>
            </w:pP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日</w:t>
            </w:r>
            <w:r w:rsidRPr="00275D24">
              <w:rPr>
                <w:rFonts w:ascii="Times New Roman" w:eastAsia="仿宋_GB2312" w:hAnsi="Times New Roman"/>
                <w:color w:val="000000"/>
                <w:kern w:val="0"/>
                <w:sz w:val="24"/>
              </w:rPr>
              <w:t xml:space="preserve"> </w:t>
            </w:r>
            <w:r w:rsidRPr="00275D24">
              <w:rPr>
                <w:rFonts w:ascii="Times New Roman" w:eastAsia="仿宋_GB2312" w:hAnsi="Times New Roman"/>
                <w:color w:val="000000"/>
                <w:kern w:val="0"/>
                <w:sz w:val="24"/>
              </w:rPr>
              <w:t>期：</w:t>
            </w:r>
          </w:p>
          <w:p w:rsidR="000D3BDC" w:rsidRPr="00275D24" w:rsidRDefault="000D3BDC">
            <w:pPr>
              <w:widowControl/>
              <w:rPr>
                <w:rFonts w:ascii="Times New Roman" w:eastAsia="仿宋_GB2312" w:hAnsi="Times New Roman"/>
                <w:color w:val="000000"/>
                <w:kern w:val="0"/>
                <w:sz w:val="24"/>
              </w:rPr>
            </w:pPr>
          </w:p>
        </w:tc>
      </w:tr>
    </w:tbl>
    <w:p w:rsidR="000D3BDC" w:rsidRPr="00275D24" w:rsidRDefault="00C20CD2">
      <w:pPr>
        <w:widowControl/>
        <w:jc w:val="left"/>
        <w:rPr>
          <w:rFonts w:ascii="Times New Roman" w:eastAsia="黑体" w:hAnsi="Times New Roman"/>
          <w:color w:val="000000"/>
        </w:rPr>
      </w:pPr>
      <w:r w:rsidRPr="00275D24">
        <w:rPr>
          <w:rFonts w:ascii="Times New Roman" w:eastAsia="黑体" w:hAnsi="Times New Roman"/>
          <w:bCs/>
          <w:color w:val="000000"/>
          <w:kern w:val="0"/>
          <w:sz w:val="24"/>
        </w:rPr>
        <w:t>说明：</w:t>
      </w:r>
      <w:r w:rsidRPr="00275D24">
        <w:rPr>
          <w:rFonts w:ascii="Times New Roman" w:eastAsia="黑体" w:hAnsi="Times New Roman"/>
          <w:bCs/>
          <w:color w:val="000000"/>
          <w:kern w:val="0"/>
          <w:sz w:val="24"/>
        </w:rPr>
        <w:t xml:space="preserve"> </w:t>
      </w:r>
    </w:p>
    <w:p w:rsidR="000D3BDC" w:rsidRPr="00275D24" w:rsidRDefault="00C20CD2">
      <w:pPr>
        <w:widowControl/>
        <w:jc w:val="left"/>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1.</w:t>
      </w:r>
      <w:r w:rsidRPr="00275D24">
        <w:rPr>
          <w:rFonts w:ascii="Times New Roman" w:eastAsia="仿宋_GB2312" w:hAnsi="Times New Roman"/>
          <w:color w:val="000000"/>
          <w:kern w:val="0"/>
          <w:sz w:val="24"/>
        </w:rPr>
        <w:t>每个资源的主要制作人原则上为一人，最多不超过四人。</w:t>
      </w:r>
    </w:p>
    <w:p w:rsidR="000D3BDC" w:rsidRPr="00275D24" w:rsidRDefault="00C20CD2">
      <w:pPr>
        <w:widowControl/>
        <w:jc w:val="left"/>
        <w:rPr>
          <w:rFonts w:ascii="Times New Roman" w:eastAsia="仿宋_GB2312" w:hAnsi="Times New Roman"/>
          <w:color w:val="000000"/>
        </w:rPr>
      </w:pPr>
      <w:r w:rsidRPr="00275D24">
        <w:rPr>
          <w:rFonts w:ascii="Times New Roman" w:eastAsia="仿宋_GB2312" w:hAnsi="Times New Roman"/>
          <w:color w:val="000000"/>
          <w:kern w:val="0"/>
          <w:sz w:val="24"/>
        </w:rPr>
        <w:t>2.</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类别</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可选填学科素养、师德建设、人文素养、心理健康、教育管理、班主任工作、新教师入职、乡村教师培训、信息技术、网络信息安全及其它。</w:t>
      </w:r>
      <w:r w:rsidRPr="00275D24">
        <w:rPr>
          <w:rFonts w:ascii="Times New Roman" w:eastAsia="仿宋_GB2312" w:hAnsi="Times New Roman"/>
          <w:color w:val="000000"/>
          <w:kern w:val="0"/>
          <w:sz w:val="24"/>
        </w:rPr>
        <w:t xml:space="preserve"> </w:t>
      </w:r>
    </w:p>
    <w:p w:rsidR="000D3BDC" w:rsidRPr="00275D24" w:rsidRDefault="00C20CD2">
      <w:pPr>
        <w:widowControl/>
        <w:jc w:val="left"/>
        <w:rPr>
          <w:rFonts w:ascii="Times New Roman" w:eastAsia="仿宋_GB2312" w:hAnsi="Times New Roman"/>
          <w:color w:val="000000"/>
        </w:rPr>
      </w:pPr>
      <w:r w:rsidRPr="00275D24">
        <w:rPr>
          <w:rFonts w:ascii="Times New Roman" w:eastAsia="仿宋_GB2312" w:hAnsi="Times New Roman"/>
          <w:color w:val="000000"/>
          <w:kern w:val="0"/>
          <w:sz w:val="24"/>
        </w:rPr>
        <w:t>3</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学段</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在全学段、幼儿园、小学、初中、高中中选</w:t>
      </w:r>
      <w:proofErr w:type="gramStart"/>
      <w:r w:rsidRPr="00275D24">
        <w:rPr>
          <w:rFonts w:ascii="Times New Roman" w:eastAsia="仿宋_GB2312" w:hAnsi="Times New Roman"/>
          <w:color w:val="000000"/>
          <w:kern w:val="0"/>
          <w:sz w:val="24"/>
        </w:rPr>
        <w:t>一</w:t>
      </w:r>
      <w:proofErr w:type="gramEnd"/>
      <w:r w:rsidRPr="00275D24">
        <w:rPr>
          <w:rFonts w:ascii="Times New Roman" w:eastAsia="仿宋_GB2312" w:hAnsi="Times New Roman"/>
          <w:color w:val="000000"/>
          <w:kern w:val="0"/>
          <w:sz w:val="24"/>
        </w:rPr>
        <w:t>。</w:t>
      </w:r>
      <w:proofErr w:type="gramStart"/>
      <w:r w:rsidRPr="00275D24">
        <w:rPr>
          <w:rFonts w:ascii="Times New Roman" w:eastAsia="仿宋_GB2312" w:hAnsi="Times New Roman"/>
          <w:color w:val="000000"/>
          <w:kern w:val="0"/>
          <w:sz w:val="24"/>
        </w:rPr>
        <w:t>通识性的</w:t>
      </w:r>
      <w:proofErr w:type="gramEnd"/>
      <w:r w:rsidRPr="00275D24">
        <w:rPr>
          <w:rFonts w:ascii="Times New Roman" w:eastAsia="仿宋_GB2312" w:hAnsi="Times New Roman"/>
          <w:color w:val="000000"/>
          <w:kern w:val="0"/>
          <w:sz w:val="24"/>
        </w:rPr>
        <w:t>也可标注</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综合</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 xml:space="preserve"> </w:t>
      </w:r>
    </w:p>
    <w:p w:rsidR="000D3BDC" w:rsidRPr="00275D24" w:rsidRDefault="00C20CD2">
      <w:pPr>
        <w:widowControl/>
        <w:jc w:val="left"/>
        <w:rPr>
          <w:rFonts w:ascii="Times New Roman" w:eastAsia="仿宋_GB2312" w:hAnsi="Times New Roman"/>
          <w:color w:val="000000"/>
          <w:kern w:val="0"/>
          <w:sz w:val="24"/>
        </w:rPr>
        <w:sectPr w:rsidR="000D3BDC" w:rsidRPr="00275D24" w:rsidSect="00275D24">
          <w:footerReference w:type="default" r:id="rId7"/>
          <w:pgSz w:w="11906" w:h="16838" w:code="9"/>
          <w:pgMar w:top="1701" w:right="1531" w:bottom="1701" w:left="1531" w:header="851" w:footer="992" w:gutter="0"/>
          <w:pgNumType w:fmt="numberInDash"/>
          <w:cols w:space="720"/>
          <w:docGrid w:linePitch="312"/>
        </w:sectPr>
      </w:pPr>
      <w:r w:rsidRPr="00275D24">
        <w:rPr>
          <w:rFonts w:ascii="Times New Roman" w:eastAsia="仿宋_GB2312" w:hAnsi="Times New Roman"/>
          <w:color w:val="000000"/>
          <w:kern w:val="0"/>
          <w:sz w:val="24"/>
        </w:rPr>
        <w:t>4</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课程形式</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可为专家讲座、专家访谈、名师课堂、专题沙龙、微课程、说课评课或者其它。</w:t>
      </w:r>
    </w:p>
    <w:p w:rsidR="000D3BDC" w:rsidRPr="00275D24" w:rsidRDefault="00C20CD2">
      <w:pPr>
        <w:widowControl/>
        <w:jc w:val="left"/>
        <w:rPr>
          <w:rFonts w:ascii="Times New Roman" w:eastAsia="黑体" w:hAnsi="Times New Roman"/>
          <w:color w:val="000000"/>
        </w:rPr>
      </w:pPr>
      <w:r w:rsidRPr="00275D24">
        <w:rPr>
          <w:rFonts w:ascii="Times New Roman" w:eastAsia="黑体" w:hAnsi="Times New Roman"/>
          <w:color w:val="000000"/>
          <w:kern w:val="0"/>
          <w:sz w:val="32"/>
          <w:szCs w:val="32"/>
        </w:rPr>
        <w:lastRenderedPageBreak/>
        <w:t>附件</w:t>
      </w:r>
      <w:r w:rsidRPr="00275D24">
        <w:rPr>
          <w:rFonts w:ascii="Times New Roman" w:eastAsia="黑体" w:hAnsi="Times New Roman"/>
          <w:color w:val="000000"/>
          <w:kern w:val="0"/>
          <w:sz w:val="32"/>
          <w:szCs w:val="32"/>
        </w:rPr>
        <w:t>2</w:t>
      </w:r>
    </w:p>
    <w:p w:rsidR="000D3BDC" w:rsidRPr="00275D24" w:rsidRDefault="00C20CD2">
      <w:pPr>
        <w:widowControl/>
        <w:jc w:val="center"/>
        <w:rPr>
          <w:rFonts w:ascii="Times New Roman" w:eastAsia="方正小标宋简体" w:hAnsi="Times New Roman"/>
          <w:bCs/>
          <w:color w:val="000000"/>
          <w:kern w:val="0"/>
          <w:sz w:val="44"/>
          <w:szCs w:val="44"/>
        </w:rPr>
      </w:pPr>
      <w:r w:rsidRPr="00275D24">
        <w:rPr>
          <w:rFonts w:ascii="Times New Roman" w:eastAsia="方正小标宋简体" w:hAnsi="Times New Roman"/>
          <w:bCs/>
          <w:color w:val="000000"/>
          <w:kern w:val="0"/>
          <w:sz w:val="44"/>
          <w:szCs w:val="44"/>
        </w:rPr>
        <w:t>网络课程资源申报汇总表</w:t>
      </w:r>
    </w:p>
    <w:p w:rsidR="000D3BDC" w:rsidRPr="00275D24" w:rsidRDefault="000D3BDC">
      <w:pPr>
        <w:widowControl/>
        <w:jc w:val="left"/>
        <w:rPr>
          <w:rFonts w:ascii="Times New Roman" w:eastAsia="方正小标宋_GBK" w:hAnsi="Times New Roman"/>
          <w:bCs/>
          <w:color w:val="000000"/>
          <w:kern w:val="0"/>
          <w:sz w:val="28"/>
          <w:szCs w:val="28"/>
        </w:rPr>
      </w:pPr>
    </w:p>
    <w:p w:rsidR="000D3BDC" w:rsidRPr="00275D24" w:rsidRDefault="00C20CD2">
      <w:pPr>
        <w:rPr>
          <w:rFonts w:ascii="Times New Roman" w:hAnsi="Times New Roman"/>
          <w:color w:val="000000"/>
        </w:rPr>
      </w:pPr>
      <w:r w:rsidRPr="00275D24">
        <w:rPr>
          <w:rFonts w:ascii="Times New Roman" w:eastAsia="仿宋_GB2312" w:hAnsi="Times New Roman"/>
          <w:color w:val="000000"/>
          <w:kern w:val="0"/>
          <w:sz w:val="24"/>
        </w:rPr>
        <w:t>填报单位（盖章）：</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865"/>
        <w:gridCol w:w="2608"/>
        <w:gridCol w:w="958"/>
        <w:gridCol w:w="900"/>
        <w:gridCol w:w="1257"/>
        <w:gridCol w:w="1443"/>
        <w:gridCol w:w="1604"/>
        <w:gridCol w:w="1142"/>
        <w:gridCol w:w="1204"/>
        <w:gridCol w:w="1203"/>
      </w:tblGrid>
      <w:tr w:rsidR="000D3BDC" w:rsidRPr="00275D24">
        <w:trPr>
          <w:trHeight w:val="533"/>
          <w:jc w:val="center"/>
        </w:trPr>
        <w:tc>
          <w:tcPr>
            <w:tcW w:w="9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编号</w:t>
            </w:r>
          </w:p>
        </w:tc>
        <w:tc>
          <w:tcPr>
            <w:tcW w:w="865"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类别</w:t>
            </w:r>
          </w:p>
        </w:tc>
        <w:tc>
          <w:tcPr>
            <w:tcW w:w="26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课程资源名称</w:t>
            </w:r>
          </w:p>
        </w:tc>
        <w:tc>
          <w:tcPr>
            <w:tcW w:w="95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学段</w:t>
            </w:r>
          </w:p>
        </w:tc>
        <w:tc>
          <w:tcPr>
            <w:tcW w:w="900"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学科</w:t>
            </w:r>
          </w:p>
        </w:tc>
        <w:tc>
          <w:tcPr>
            <w:tcW w:w="1257"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课程形式</w:t>
            </w:r>
          </w:p>
        </w:tc>
        <w:tc>
          <w:tcPr>
            <w:tcW w:w="1443"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时长（分钟）</w:t>
            </w:r>
          </w:p>
        </w:tc>
        <w:tc>
          <w:tcPr>
            <w:tcW w:w="160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制作单位</w:t>
            </w:r>
          </w:p>
        </w:tc>
        <w:tc>
          <w:tcPr>
            <w:tcW w:w="1142"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作者</w:t>
            </w:r>
          </w:p>
        </w:tc>
        <w:tc>
          <w:tcPr>
            <w:tcW w:w="120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手机号</w:t>
            </w:r>
          </w:p>
        </w:tc>
        <w:tc>
          <w:tcPr>
            <w:tcW w:w="1203"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来源</w:t>
            </w:r>
          </w:p>
        </w:tc>
      </w:tr>
      <w:tr w:rsidR="000D3BDC" w:rsidRPr="00275D24">
        <w:trPr>
          <w:trHeight w:val="533"/>
          <w:jc w:val="center"/>
        </w:trPr>
        <w:tc>
          <w:tcPr>
            <w:tcW w:w="9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1</w:t>
            </w:r>
          </w:p>
        </w:tc>
        <w:tc>
          <w:tcPr>
            <w:tcW w:w="865" w:type="dxa"/>
            <w:noWrap/>
            <w:vAlign w:val="center"/>
          </w:tcPr>
          <w:p w:rsidR="000D3BDC" w:rsidRPr="00275D24" w:rsidRDefault="000D3BDC">
            <w:pPr>
              <w:widowControl/>
              <w:rPr>
                <w:rFonts w:ascii="Times New Roman" w:eastAsia="仿宋_GB2312" w:hAnsi="Times New Roman"/>
                <w:color w:val="000000"/>
                <w:kern w:val="0"/>
                <w:sz w:val="24"/>
              </w:rPr>
            </w:pPr>
          </w:p>
        </w:tc>
        <w:tc>
          <w:tcPr>
            <w:tcW w:w="2608" w:type="dxa"/>
            <w:noWrap/>
            <w:vAlign w:val="center"/>
          </w:tcPr>
          <w:p w:rsidR="000D3BDC" w:rsidRPr="00275D24" w:rsidRDefault="000D3BDC">
            <w:pPr>
              <w:widowControl/>
              <w:rPr>
                <w:rFonts w:ascii="Times New Roman" w:eastAsia="仿宋_GB2312" w:hAnsi="Times New Roman"/>
                <w:color w:val="000000"/>
                <w:kern w:val="0"/>
                <w:sz w:val="24"/>
              </w:rPr>
            </w:pPr>
          </w:p>
        </w:tc>
        <w:tc>
          <w:tcPr>
            <w:tcW w:w="958" w:type="dxa"/>
            <w:noWrap/>
            <w:vAlign w:val="center"/>
          </w:tcPr>
          <w:p w:rsidR="000D3BDC" w:rsidRPr="00275D24" w:rsidRDefault="000D3BDC">
            <w:pPr>
              <w:widowControl/>
              <w:rPr>
                <w:rFonts w:ascii="Times New Roman" w:eastAsia="仿宋_GB2312" w:hAnsi="Times New Roman"/>
                <w:color w:val="000000"/>
                <w:kern w:val="0"/>
                <w:sz w:val="24"/>
              </w:rPr>
            </w:pPr>
          </w:p>
        </w:tc>
        <w:tc>
          <w:tcPr>
            <w:tcW w:w="900" w:type="dxa"/>
            <w:noWrap/>
            <w:vAlign w:val="center"/>
          </w:tcPr>
          <w:p w:rsidR="000D3BDC" w:rsidRPr="00275D24" w:rsidRDefault="000D3BDC">
            <w:pPr>
              <w:widowControl/>
              <w:rPr>
                <w:rFonts w:ascii="Times New Roman" w:eastAsia="仿宋_GB2312" w:hAnsi="Times New Roman"/>
                <w:color w:val="000000"/>
                <w:kern w:val="0"/>
                <w:sz w:val="24"/>
              </w:rPr>
            </w:pPr>
          </w:p>
        </w:tc>
        <w:tc>
          <w:tcPr>
            <w:tcW w:w="1257" w:type="dxa"/>
            <w:noWrap/>
            <w:vAlign w:val="center"/>
          </w:tcPr>
          <w:p w:rsidR="000D3BDC" w:rsidRPr="00275D24" w:rsidRDefault="000D3BDC">
            <w:pPr>
              <w:widowControl/>
              <w:rPr>
                <w:rFonts w:ascii="Times New Roman" w:eastAsia="仿宋_GB2312" w:hAnsi="Times New Roman"/>
                <w:color w:val="000000"/>
                <w:kern w:val="0"/>
                <w:sz w:val="24"/>
              </w:rPr>
            </w:pPr>
          </w:p>
        </w:tc>
        <w:tc>
          <w:tcPr>
            <w:tcW w:w="1443" w:type="dxa"/>
            <w:noWrap/>
            <w:vAlign w:val="center"/>
          </w:tcPr>
          <w:p w:rsidR="000D3BDC" w:rsidRPr="00275D24" w:rsidRDefault="000D3BDC">
            <w:pPr>
              <w:widowControl/>
              <w:rPr>
                <w:rFonts w:ascii="Times New Roman" w:eastAsia="仿宋_GB2312" w:hAnsi="Times New Roman"/>
                <w:color w:val="000000"/>
                <w:kern w:val="0"/>
                <w:sz w:val="24"/>
              </w:rPr>
            </w:pPr>
          </w:p>
        </w:tc>
        <w:tc>
          <w:tcPr>
            <w:tcW w:w="1604"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c>
          <w:tcPr>
            <w:tcW w:w="1204" w:type="dxa"/>
            <w:noWrap/>
            <w:vAlign w:val="center"/>
          </w:tcPr>
          <w:p w:rsidR="000D3BDC" w:rsidRPr="00275D24" w:rsidRDefault="000D3BDC">
            <w:pPr>
              <w:widowControl/>
              <w:rPr>
                <w:rFonts w:ascii="Times New Roman" w:eastAsia="仿宋_GB2312" w:hAnsi="Times New Roman"/>
                <w:color w:val="000000"/>
                <w:kern w:val="0"/>
                <w:sz w:val="24"/>
              </w:rPr>
            </w:pPr>
          </w:p>
        </w:tc>
        <w:tc>
          <w:tcPr>
            <w:tcW w:w="1203"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2</w:t>
            </w:r>
          </w:p>
        </w:tc>
        <w:tc>
          <w:tcPr>
            <w:tcW w:w="865" w:type="dxa"/>
            <w:noWrap/>
            <w:vAlign w:val="center"/>
          </w:tcPr>
          <w:p w:rsidR="000D3BDC" w:rsidRPr="00275D24" w:rsidRDefault="000D3BDC">
            <w:pPr>
              <w:widowControl/>
              <w:rPr>
                <w:rFonts w:ascii="Times New Roman" w:eastAsia="仿宋_GB2312" w:hAnsi="Times New Roman"/>
                <w:color w:val="000000"/>
                <w:kern w:val="0"/>
                <w:sz w:val="24"/>
              </w:rPr>
            </w:pPr>
          </w:p>
        </w:tc>
        <w:tc>
          <w:tcPr>
            <w:tcW w:w="2608" w:type="dxa"/>
            <w:noWrap/>
            <w:vAlign w:val="center"/>
          </w:tcPr>
          <w:p w:rsidR="000D3BDC" w:rsidRPr="00275D24" w:rsidRDefault="000D3BDC">
            <w:pPr>
              <w:widowControl/>
              <w:rPr>
                <w:rFonts w:ascii="Times New Roman" w:eastAsia="仿宋_GB2312" w:hAnsi="Times New Roman"/>
                <w:color w:val="000000"/>
                <w:kern w:val="0"/>
                <w:sz w:val="24"/>
              </w:rPr>
            </w:pPr>
          </w:p>
        </w:tc>
        <w:tc>
          <w:tcPr>
            <w:tcW w:w="958" w:type="dxa"/>
            <w:noWrap/>
            <w:vAlign w:val="center"/>
          </w:tcPr>
          <w:p w:rsidR="000D3BDC" w:rsidRPr="00275D24" w:rsidRDefault="000D3BDC">
            <w:pPr>
              <w:widowControl/>
              <w:rPr>
                <w:rFonts w:ascii="Times New Roman" w:eastAsia="仿宋_GB2312" w:hAnsi="Times New Roman"/>
                <w:color w:val="000000"/>
                <w:kern w:val="0"/>
                <w:sz w:val="24"/>
              </w:rPr>
            </w:pPr>
          </w:p>
        </w:tc>
        <w:tc>
          <w:tcPr>
            <w:tcW w:w="900" w:type="dxa"/>
            <w:noWrap/>
            <w:vAlign w:val="center"/>
          </w:tcPr>
          <w:p w:rsidR="000D3BDC" w:rsidRPr="00275D24" w:rsidRDefault="000D3BDC">
            <w:pPr>
              <w:widowControl/>
              <w:rPr>
                <w:rFonts w:ascii="Times New Roman" w:eastAsia="仿宋_GB2312" w:hAnsi="Times New Roman"/>
                <w:color w:val="000000"/>
                <w:kern w:val="0"/>
                <w:sz w:val="24"/>
              </w:rPr>
            </w:pPr>
          </w:p>
        </w:tc>
        <w:tc>
          <w:tcPr>
            <w:tcW w:w="1257" w:type="dxa"/>
            <w:noWrap/>
            <w:vAlign w:val="center"/>
          </w:tcPr>
          <w:p w:rsidR="000D3BDC" w:rsidRPr="00275D24" w:rsidRDefault="000D3BDC">
            <w:pPr>
              <w:widowControl/>
              <w:rPr>
                <w:rFonts w:ascii="Times New Roman" w:eastAsia="仿宋_GB2312" w:hAnsi="Times New Roman"/>
                <w:color w:val="000000"/>
                <w:kern w:val="0"/>
                <w:sz w:val="24"/>
              </w:rPr>
            </w:pPr>
          </w:p>
        </w:tc>
        <w:tc>
          <w:tcPr>
            <w:tcW w:w="1443" w:type="dxa"/>
            <w:noWrap/>
            <w:vAlign w:val="center"/>
          </w:tcPr>
          <w:p w:rsidR="000D3BDC" w:rsidRPr="00275D24" w:rsidRDefault="000D3BDC">
            <w:pPr>
              <w:widowControl/>
              <w:rPr>
                <w:rFonts w:ascii="Times New Roman" w:eastAsia="仿宋_GB2312" w:hAnsi="Times New Roman"/>
                <w:color w:val="000000"/>
                <w:kern w:val="0"/>
                <w:sz w:val="24"/>
              </w:rPr>
            </w:pPr>
          </w:p>
        </w:tc>
        <w:tc>
          <w:tcPr>
            <w:tcW w:w="1604"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c>
          <w:tcPr>
            <w:tcW w:w="1204" w:type="dxa"/>
            <w:noWrap/>
            <w:vAlign w:val="center"/>
          </w:tcPr>
          <w:p w:rsidR="000D3BDC" w:rsidRPr="00275D24" w:rsidRDefault="000D3BDC">
            <w:pPr>
              <w:widowControl/>
              <w:rPr>
                <w:rFonts w:ascii="Times New Roman" w:eastAsia="仿宋_GB2312" w:hAnsi="Times New Roman"/>
                <w:color w:val="000000"/>
                <w:kern w:val="0"/>
                <w:sz w:val="24"/>
              </w:rPr>
            </w:pPr>
          </w:p>
        </w:tc>
        <w:tc>
          <w:tcPr>
            <w:tcW w:w="1203"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3</w:t>
            </w:r>
          </w:p>
        </w:tc>
        <w:tc>
          <w:tcPr>
            <w:tcW w:w="865" w:type="dxa"/>
            <w:noWrap/>
            <w:vAlign w:val="center"/>
          </w:tcPr>
          <w:p w:rsidR="000D3BDC" w:rsidRPr="00275D24" w:rsidRDefault="000D3BDC">
            <w:pPr>
              <w:widowControl/>
              <w:rPr>
                <w:rFonts w:ascii="Times New Roman" w:eastAsia="仿宋_GB2312" w:hAnsi="Times New Roman"/>
                <w:color w:val="000000"/>
                <w:kern w:val="0"/>
                <w:sz w:val="24"/>
              </w:rPr>
            </w:pPr>
          </w:p>
        </w:tc>
        <w:tc>
          <w:tcPr>
            <w:tcW w:w="2608" w:type="dxa"/>
            <w:noWrap/>
            <w:vAlign w:val="center"/>
          </w:tcPr>
          <w:p w:rsidR="000D3BDC" w:rsidRPr="00275D24" w:rsidRDefault="000D3BDC">
            <w:pPr>
              <w:widowControl/>
              <w:rPr>
                <w:rFonts w:ascii="Times New Roman" w:eastAsia="仿宋_GB2312" w:hAnsi="Times New Roman"/>
                <w:color w:val="000000"/>
                <w:kern w:val="0"/>
                <w:sz w:val="24"/>
              </w:rPr>
            </w:pPr>
          </w:p>
        </w:tc>
        <w:tc>
          <w:tcPr>
            <w:tcW w:w="958" w:type="dxa"/>
            <w:noWrap/>
            <w:vAlign w:val="center"/>
          </w:tcPr>
          <w:p w:rsidR="000D3BDC" w:rsidRPr="00275D24" w:rsidRDefault="000D3BDC">
            <w:pPr>
              <w:widowControl/>
              <w:rPr>
                <w:rFonts w:ascii="Times New Roman" w:eastAsia="仿宋_GB2312" w:hAnsi="Times New Roman"/>
                <w:color w:val="000000"/>
                <w:kern w:val="0"/>
                <w:sz w:val="24"/>
              </w:rPr>
            </w:pPr>
          </w:p>
        </w:tc>
        <w:tc>
          <w:tcPr>
            <w:tcW w:w="900" w:type="dxa"/>
            <w:noWrap/>
            <w:vAlign w:val="center"/>
          </w:tcPr>
          <w:p w:rsidR="000D3BDC" w:rsidRPr="00275D24" w:rsidRDefault="000D3BDC">
            <w:pPr>
              <w:widowControl/>
              <w:rPr>
                <w:rFonts w:ascii="Times New Roman" w:eastAsia="仿宋_GB2312" w:hAnsi="Times New Roman"/>
                <w:color w:val="000000"/>
                <w:kern w:val="0"/>
                <w:sz w:val="24"/>
              </w:rPr>
            </w:pPr>
          </w:p>
        </w:tc>
        <w:tc>
          <w:tcPr>
            <w:tcW w:w="1257" w:type="dxa"/>
            <w:noWrap/>
            <w:vAlign w:val="center"/>
          </w:tcPr>
          <w:p w:rsidR="000D3BDC" w:rsidRPr="00275D24" w:rsidRDefault="000D3BDC">
            <w:pPr>
              <w:widowControl/>
              <w:rPr>
                <w:rFonts w:ascii="Times New Roman" w:eastAsia="仿宋_GB2312" w:hAnsi="Times New Roman"/>
                <w:color w:val="000000"/>
                <w:kern w:val="0"/>
                <w:sz w:val="24"/>
              </w:rPr>
            </w:pPr>
          </w:p>
        </w:tc>
        <w:tc>
          <w:tcPr>
            <w:tcW w:w="1443" w:type="dxa"/>
            <w:noWrap/>
            <w:vAlign w:val="center"/>
          </w:tcPr>
          <w:p w:rsidR="000D3BDC" w:rsidRPr="00275D24" w:rsidRDefault="000D3BDC">
            <w:pPr>
              <w:widowControl/>
              <w:rPr>
                <w:rFonts w:ascii="Times New Roman" w:eastAsia="仿宋_GB2312" w:hAnsi="Times New Roman"/>
                <w:color w:val="000000"/>
                <w:kern w:val="0"/>
                <w:sz w:val="24"/>
              </w:rPr>
            </w:pPr>
          </w:p>
        </w:tc>
        <w:tc>
          <w:tcPr>
            <w:tcW w:w="1604"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c>
          <w:tcPr>
            <w:tcW w:w="1204" w:type="dxa"/>
            <w:noWrap/>
            <w:vAlign w:val="center"/>
          </w:tcPr>
          <w:p w:rsidR="000D3BDC" w:rsidRPr="00275D24" w:rsidRDefault="000D3BDC">
            <w:pPr>
              <w:widowControl/>
              <w:rPr>
                <w:rFonts w:ascii="Times New Roman" w:eastAsia="仿宋_GB2312" w:hAnsi="Times New Roman"/>
                <w:color w:val="000000"/>
                <w:kern w:val="0"/>
                <w:sz w:val="24"/>
              </w:rPr>
            </w:pPr>
          </w:p>
        </w:tc>
        <w:tc>
          <w:tcPr>
            <w:tcW w:w="1203"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4</w:t>
            </w:r>
          </w:p>
        </w:tc>
        <w:tc>
          <w:tcPr>
            <w:tcW w:w="865" w:type="dxa"/>
            <w:noWrap/>
            <w:vAlign w:val="center"/>
          </w:tcPr>
          <w:p w:rsidR="000D3BDC" w:rsidRPr="00275D24" w:rsidRDefault="000D3BDC">
            <w:pPr>
              <w:widowControl/>
              <w:rPr>
                <w:rFonts w:ascii="Times New Roman" w:eastAsia="仿宋_GB2312" w:hAnsi="Times New Roman"/>
                <w:color w:val="000000"/>
                <w:kern w:val="0"/>
                <w:sz w:val="24"/>
              </w:rPr>
            </w:pPr>
          </w:p>
        </w:tc>
        <w:tc>
          <w:tcPr>
            <w:tcW w:w="2608" w:type="dxa"/>
            <w:noWrap/>
            <w:vAlign w:val="center"/>
          </w:tcPr>
          <w:p w:rsidR="000D3BDC" w:rsidRPr="00275D24" w:rsidRDefault="000D3BDC">
            <w:pPr>
              <w:widowControl/>
              <w:rPr>
                <w:rFonts w:ascii="Times New Roman" w:eastAsia="仿宋_GB2312" w:hAnsi="Times New Roman"/>
                <w:color w:val="000000"/>
                <w:kern w:val="0"/>
                <w:sz w:val="24"/>
              </w:rPr>
            </w:pPr>
          </w:p>
        </w:tc>
        <w:tc>
          <w:tcPr>
            <w:tcW w:w="958" w:type="dxa"/>
            <w:noWrap/>
            <w:vAlign w:val="center"/>
          </w:tcPr>
          <w:p w:rsidR="000D3BDC" w:rsidRPr="00275D24" w:rsidRDefault="000D3BDC">
            <w:pPr>
              <w:widowControl/>
              <w:rPr>
                <w:rFonts w:ascii="Times New Roman" w:eastAsia="仿宋_GB2312" w:hAnsi="Times New Roman"/>
                <w:color w:val="000000"/>
                <w:kern w:val="0"/>
                <w:sz w:val="24"/>
              </w:rPr>
            </w:pPr>
          </w:p>
        </w:tc>
        <w:tc>
          <w:tcPr>
            <w:tcW w:w="900" w:type="dxa"/>
            <w:noWrap/>
            <w:vAlign w:val="center"/>
          </w:tcPr>
          <w:p w:rsidR="000D3BDC" w:rsidRPr="00275D24" w:rsidRDefault="000D3BDC">
            <w:pPr>
              <w:widowControl/>
              <w:rPr>
                <w:rFonts w:ascii="Times New Roman" w:eastAsia="仿宋_GB2312" w:hAnsi="Times New Roman"/>
                <w:color w:val="000000"/>
                <w:kern w:val="0"/>
                <w:sz w:val="24"/>
              </w:rPr>
            </w:pPr>
          </w:p>
        </w:tc>
        <w:tc>
          <w:tcPr>
            <w:tcW w:w="1257" w:type="dxa"/>
            <w:noWrap/>
            <w:vAlign w:val="center"/>
          </w:tcPr>
          <w:p w:rsidR="000D3BDC" w:rsidRPr="00275D24" w:rsidRDefault="000D3BDC">
            <w:pPr>
              <w:widowControl/>
              <w:rPr>
                <w:rFonts w:ascii="Times New Roman" w:eastAsia="仿宋_GB2312" w:hAnsi="Times New Roman"/>
                <w:color w:val="000000"/>
                <w:kern w:val="0"/>
                <w:sz w:val="24"/>
              </w:rPr>
            </w:pPr>
          </w:p>
        </w:tc>
        <w:tc>
          <w:tcPr>
            <w:tcW w:w="1443" w:type="dxa"/>
            <w:noWrap/>
            <w:vAlign w:val="center"/>
          </w:tcPr>
          <w:p w:rsidR="000D3BDC" w:rsidRPr="00275D24" w:rsidRDefault="000D3BDC">
            <w:pPr>
              <w:widowControl/>
              <w:rPr>
                <w:rFonts w:ascii="Times New Roman" w:eastAsia="仿宋_GB2312" w:hAnsi="Times New Roman"/>
                <w:color w:val="000000"/>
                <w:kern w:val="0"/>
                <w:sz w:val="24"/>
              </w:rPr>
            </w:pPr>
          </w:p>
        </w:tc>
        <w:tc>
          <w:tcPr>
            <w:tcW w:w="1604"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c>
          <w:tcPr>
            <w:tcW w:w="1204" w:type="dxa"/>
            <w:noWrap/>
            <w:vAlign w:val="center"/>
          </w:tcPr>
          <w:p w:rsidR="000D3BDC" w:rsidRPr="00275D24" w:rsidRDefault="000D3BDC">
            <w:pPr>
              <w:widowControl/>
              <w:rPr>
                <w:rFonts w:ascii="Times New Roman" w:eastAsia="仿宋_GB2312" w:hAnsi="Times New Roman"/>
                <w:color w:val="000000"/>
                <w:kern w:val="0"/>
                <w:sz w:val="24"/>
              </w:rPr>
            </w:pPr>
          </w:p>
        </w:tc>
        <w:tc>
          <w:tcPr>
            <w:tcW w:w="1203"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5</w:t>
            </w:r>
          </w:p>
        </w:tc>
        <w:tc>
          <w:tcPr>
            <w:tcW w:w="865" w:type="dxa"/>
            <w:noWrap/>
            <w:vAlign w:val="center"/>
          </w:tcPr>
          <w:p w:rsidR="000D3BDC" w:rsidRPr="00275D24" w:rsidRDefault="000D3BDC">
            <w:pPr>
              <w:widowControl/>
              <w:rPr>
                <w:rFonts w:ascii="Times New Roman" w:eastAsia="仿宋_GB2312" w:hAnsi="Times New Roman"/>
                <w:color w:val="000000"/>
                <w:kern w:val="0"/>
                <w:sz w:val="24"/>
              </w:rPr>
            </w:pPr>
          </w:p>
        </w:tc>
        <w:tc>
          <w:tcPr>
            <w:tcW w:w="2608" w:type="dxa"/>
            <w:noWrap/>
            <w:vAlign w:val="center"/>
          </w:tcPr>
          <w:p w:rsidR="000D3BDC" w:rsidRPr="00275D24" w:rsidRDefault="000D3BDC">
            <w:pPr>
              <w:widowControl/>
              <w:rPr>
                <w:rFonts w:ascii="Times New Roman" w:eastAsia="仿宋_GB2312" w:hAnsi="Times New Roman"/>
                <w:color w:val="000000"/>
                <w:kern w:val="0"/>
                <w:sz w:val="24"/>
              </w:rPr>
            </w:pPr>
          </w:p>
        </w:tc>
        <w:tc>
          <w:tcPr>
            <w:tcW w:w="958" w:type="dxa"/>
            <w:noWrap/>
            <w:vAlign w:val="center"/>
          </w:tcPr>
          <w:p w:rsidR="000D3BDC" w:rsidRPr="00275D24" w:rsidRDefault="000D3BDC">
            <w:pPr>
              <w:widowControl/>
              <w:rPr>
                <w:rFonts w:ascii="Times New Roman" w:eastAsia="仿宋_GB2312" w:hAnsi="Times New Roman"/>
                <w:color w:val="000000"/>
                <w:kern w:val="0"/>
                <w:sz w:val="24"/>
              </w:rPr>
            </w:pPr>
          </w:p>
        </w:tc>
        <w:tc>
          <w:tcPr>
            <w:tcW w:w="900" w:type="dxa"/>
            <w:noWrap/>
            <w:vAlign w:val="center"/>
          </w:tcPr>
          <w:p w:rsidR="000D3BDC" w:rsidRPr="00275D24" w:rsidRDefault="000D3BDC">
            <w:pPr>
              <w:widowControl/>
              <w:rPr>
                <w:rFonts w:ascii="Times New Roman" w:eastAsia="仿宋_GB2312" w:hAnsi="Times New Roman"/>
                <w:color w:val="000000"/>
                <w:kern w:val="0"/>
                <w:sz w:val="24"/>
              </w:rPr>
            </w:pPr>
          </w:p>
        </w:tc>
        <w:tc>
          <w:tcPr>
            <w:tcW w:w="1257" w:type="dxa"/>
            <w:noWrap/>
            <w:vAlign w:val="center"/>
          </w:tcPr>
          <w:p w:rsidR="000D3BDC" w:rsidRPr="00275D24" w:rsidRDefault="000D3BDC">
            <w:pPr>
              <w:widowControl/>
              <w:rPr>
                <w:rFonts w:ascii="Times New Roman" w:eastAsia="仿宋_GB2312" w:hAnsi="Times New Roman"/>
                <w:color w:val="000000"/>
                <w:kern w:val="0"/>
                <w:sz w:val="24"/>
              </w:rPr>
            </w:pPr>
          </w:p>
        </w:tc>
        <w:tc>
          <w:tcPr>
            <w:tcW w:w="1443" w:type="dxa"/>
            <w:noWrap/>
            <w:vAlign w:val="center"/>
          </w:tcPr>
          <w:p w:rsidR="000D3BDC" w:rsidRPr="00275D24" w:rsidRDefault="000D3BDC">
            <w:pPr>
              <w:widowControl/>
              <w:rPr>
                <w:rFonts w:ascii="Times New Roman" w:eastAsia="仿宋_GB2312" w:hAnsi="Times New Roman"/>
                <w:color w:val="000000"/>
                <w:kern w:val="0"/>
                <w:sz w:val="24"/>
              </w:rPr>
            </w:pPr>
          </w:p>
        </w:tc>
        <w:tc>
          <w:tcPr>
            <w:tcW w:w="1604"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c>
          <w:tcPr>
            <w:tcW w:w="1204" w:type="dxa"/>
            <w:noWrap/>
            <w:vAlign w:val="center"/>
          </w:tcPr>
          <w:p w:rsidR="000D3BDC" w:rsidRPr="00275D24" w:rsidRDefault="000D3BDC">
            <w:pPr>
              <w:widowControl/>
              <w:rPr>
                <w:rFonts w:ascii="Times New Roman" w:eastAsia="仿宋_GB2312" w:hAnsi="Times New Roman"/>
                <w:color w:val="000000"/>
                <w:kern w:val="0"/>
                <w:sz w:val="24"/>
              </w:rPr>
            </w:pPr>
          </w:p>
        </w:tc>
        <w:tc>
          <w:tcPr>
            <w:tcW w:w="1203"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w:t>
            </w:r>
          </w:p>
        </w:tc>
        <w:tc>
          <w:tcPr>
            <w:tcW w:w="865" w:type="dxa"/>
            <w:noWrap/>
            <w:vAlign w:val="center"/>
          </w:tcPr>
          <w:p w:rsidR="000D3BDC" w:rsidRPr="00275D24" w:rsidRDefault="000D3BDC">
            <w:pPr>
              <w:widowControl/>
              <w:rPr>
                <w:rFonts w:ascii="Times New Roman" w:eastAsia="仿宋_GB2312" w:hAnsi="Times New Roman"/>
                <w:color w:val="000000"/>
                <w:kern w:val="0"/>
                <w:sz w:val="24"/>
              </w:rPr>
            </w:pPr>
          </w:p>
        </w:tc>
        <w:tc>
          <w:tcPr>
            <w:tcW w:w="2608" w:type="dxa"/>
            <w:noWrap/>
            <w:vAlign w:val="center"/>
          </w:tcPr>
          <w:p w:rsidR="000D3BDC" w:rsidRPr="00275D24" w:rsidRDefault="000D3BDC">
            <w:pPr>
              <w:widowControl/>
              <w:rPr>
                <w:rFonts w:ascii="Times New Roman" w:eastAsia="仿宋_GB2312" w:hAnsi="Times New Roman"/>
                <w:color w:val="000000"/>
                <w:kern w:val="0"/>
                <w:sz w:val="24"/>
              </w:rPr>
            </w:pPr>
          </w:p>
        </w:tc>
        <w:tc>
          <w:tcPr>
            <w:tcW w:w="958" w:type="dxa"/>
            <w:noWrap/>
            <w:vAlign w:val="center"/>
          </w:tcPr>
          <w:p w:rsidR="000D3BDC" w:rsidRPr="00275D24" w:rsidRDefault="000D3BDC">
            <w:pPr>
              <w:widowControl/>
              <w:rPr>
                <w:rFonts w:ascii="Times New Roman" w:eastAsia="仿宋_GB2312" w:hAnsi="Times New Roman"/>
                <w:color w:val="000000"/>
                <w:kern w:val="0"/>
                <w:sz w:val="24"/>
              </w:rPr>
            </w:pPr>
          </w:p>
        </w:tc>
        <w:tc>
          <w:tcPr>
            <w:tcW w:w="900" w:type="dxa"/>
            <w:noWrap/>
            <w:vAlign w:val="center"/>
          </w:tcPr>
          <w:p w:rsidR="000D3BDC" w:rsidRPr="00275D24" w:rsidRDefault="000D3BDC">
            <w:pPr>
              <w:widowControl/>
              <w:rPr>
                <w:rFonts w:ascii="Times New Roman" w:eastAsia="仿宋_GB2312" w:hAnsi="Times New Roman"/>
                <w:color w:val="000000"/>
                <w:kern w:val="0"/>
                <w:sz w:val="24"/>
              </w:rPr>
            </w:pPr>
          </w:p>
        </w:tc>
        <w:tc>
          <w:tcPr>
            <w:tcW w:w="1257" w:type="dxa"/>
            <w:noWrap/>
            <w:vAlign w:val="center"/>
          </w:tcPr>
          <w:p w:rsidR="000D3BDC" w:rsidRPr="00275D24" w:rsidRDefault="000D3BDC">
            <w:pPr>
              <w:widowControl/>
              <w:rPr>
                <w:rFonts w:ascii="Times New Roman" w:eastAsia="仿宋_GB2312" w:hAnsi="Times New Roman"/>
                <w:color w:val="000000"/>
                <w:kern w:val="0"/>
                <w:sz w:val="24"/>
              </w:rPr>
            </w:pPr>
          </w:p>
        </w:tc>
        <w:tc>
          <w:tcPr>
            <w:tcW w:w="1443" w:type="dxa"/>
            <w:noWrap/>
            <w:vAlign w:val="center"/>
          </w:tcPr>
          <w:p w:rsidR="000D3BDC" w:rsidRPr="00275D24" w:rsidRDefault="000D3BDC">
            <w:pPr>
              <w:widowControl/>
              <w:rPr>
                <w:rFonts w:ascii="Times New Roman" w:eastAsia="仿宋_GB2312" w:hAnsi="Times New Roman"/>
                <w:color w:val="000000"/>
                <w:kern w:val="0"/>
                <w:sz w:val="24"/>
              </w:rPr>
            </w:pPr>
          </w:p>
        </w:tc>
        <w:tc>
          <w:tcPr>
            <w:tcW w:w="1604"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c>
          <w:tcPr>
            <w:tcW w:w="1204" w:type="dxa"/>
            <w:noWrap/>
            <w:vAlign w:val="center"/>
          </w:tcPr>
          <w:p w:rsidR="000D3BDC" w:rsidRPr="00275D24" w:rsidRDefault="000D3BDC">
            <w:pPr>
              <w:widowControl/>
              <w:rPr>
                <w:rFonts w:ascii="Times New Roman" w:eastAsia="仿宋_GB2312" w:hAnsi="Times New Roman"/>
                <w:color w:val="000000"/>
                <w:kern w:val="0"/>
                <w:sz w:val="24"/>
              </w:rPr>
            </w:pPr>
          </w:p>
        </w:tc>
        <w:tc>
          <w:tcPr>
            <w:tcW w:w="1203" w:type="dxa"/>
            <w:noWrap/>
            <w:vAlign w:val="center"/>
          </w:tcPr>
          <w:p w:rsidR="000D3BDC" w:rsidRPr="00275D24" w:rsidRDefault="000D3BDC">
            <w:pPr>
              <w:widowControl/>
              <w:rPr>
                <w:rFonts w:ascii="Times New Roman" w:eastAsia="仿宋_GB2312" w:hAnsi="Times New Roman"/>
                <w:color w:val="000000"/>
                <w:kern w:val="0"/>
                <w:sz w:val="24"/>
              </w:rPr>
            </w:pPr>
          </w:p>
        </w:tc>
      </w:tr>
    </w:tbl>
    <w:p w:rsidR="000D3BDC" w:rsidRPr="00275D24" w:rsidRDefault="000D3BDC">
      <w:pPr>
        <w:widowControl/>
        <w:jc w:val="left"/>
        <w:rPr>
          <w:rFonts w:ascii="Times New Roman" w:hAnsi="Times New Roman"/>
          <w:color w:val="000000"/>
        </w:rPr>
      </w:pPr>
    </w:p>
    <w:p w:rsidR="000D3BDC" w:rsidRPr="00275D24" w:rsidRDefault="00C20CD2">
      <w:pPr>
        <w:widowControl/>
        <w:jc w:val="left"/>
        <w:rPr>
          <w:rFonts w:ascii="Times New Roman" w:eastAsia="黑体" w:hAnsi="Times New Roman"/>
          <w:color w:val="000000"/>
        </w:rPr>
      </w:pPr>
      <w:r w:rsidRPr="00275D24">
        <w:rPr>
          <w:rFonts w:ascii="Times New Roman" w:eastAsia="黑体" w:hAnsi="Times New Roman"/>
          <w:bCs/>
          <w:color w:val="000000"/>
          <w:kern w:val="0"/>
          <w:sz w:val="24"/>
        </w:rPr>
        <w:t>说明：</w:t>
      </w:r>
      <w:r w:rsidRPr="00275D24">
        <w:rPr>
          <w:rFonts w:ascii="Times New Roman" w:eastAsia="黑体" w:hAnsi="Times New Roman"/>
          <w:bCs/>
          <w:color w:val="000000"/>
          <w:kern w:val="0"/>
          <w:sz w:val="24"/>
        </w:rPr>
        <w:t xml:space="preserve"> </w:t>
      </w:r>
    </w:p>
    <w:p w:rsidR="000D3BDC" w:rsidRPr="00275D24" w:rsidRDefault="00C20CD2">
      <w:pPr>
        <w:widowControl/>
        <w:jc w:val="left"/>
        <w:rPr>
          <w:rFonts w:ascii="Times New Roman" w:eastAsia="仿宋_GB2312" w:hAnsi="Times New Roman"/>
          <w:color w:val="000000"/>
        </w:rPr>
      </w:pPr>
      <w:r w:rsidRPr="00275D24">
        <w:rPr>
          <w:rFonts w:ascii="Times New Roman" w:eastAsia="仿宋_GB2312" w:hAnsi="Times New Roman"/>
          <w:color w:val="000000"/>
          <w:kern w:val="0"/>
          <w:sz w:val="24"/>
        </w:rPr>
        <w:t>1.“</w:t>
      </w:r>
      <w:r w:rsidRPr="00275D24">
        <w:rPr>
          <w:rFonts w:ascii="Times New Roman" w:eastAsia="仿宋_GB2312" w:hAnsi="Times New Roman"/>
          <w:color w:val="000000"/>
          <w:kern w:val="0"/>
          <w:sz w:val="24"/>
        </w:rPr>
        <w:t>类别</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可选填学科素养、师德建设、人文素养、心理健康、教育管理、班主任工作、新教师入职、乡村教师培训、信息技术、网络信息安全及其它。</w:t>
      </w:r>
      <w:r w:rsidRPr="00275D24">
        <w:rPr>
          <w:rFonts w:ascii="Times New Roman" w:eastAsia="仿宋_GB2312" w:hAnsi="Times New Roman"/>
          <w:color w:val="000000"/>
          <w:kern w:val="0"/>
          <w:sz w:val="24"/>
        </w:rPr>
        <w:t xml:space="preserve"> </w:t>
      </w:r>
    </w:p>
    <w:p w:rsidR="000D3BDC" w:rsidRPr="00275D24" w:rsidRDefault="00C20CD2">
      <w:pPr>
        <w:widowControl/>
        <w:jc w:val="left"/>
        <w:rPr>
          <w:rFonts w:ascii="Times New Roman" w:eastAsia="仿宋_GB2312" w:hAnsi="Times New Roman"/>
          <w:color w:val="000000"/>
        </w:rPr>
      </w:pPr>
      <w:r w:rsidRPr="00275D24">
        <w:rPr>
          <w:rFonts w:ascii="Times New Roman" w:eastAsia="仿宋_GB2312" w:hAnsi="Times New Roman"/>
          <w:color w:val="000000"/>
          <w:kern w:val="0"/>
          <w:sz w:val="24"/>
        </w:rPr>
        <w:t>2.“</w:t>
      </w:r>
      <w:r w:rsidRPr="00275D24">
        <w:rPr>
          <w:rFonts w:ascii="Times New Roman" w:eastAsia="仿宋_GB2312" w:hAnsi="Times New Roman"/>
          <w:color w:val="000000"/>
          <w:kern w:val="0"/>
          <w:sz w:val="24"/>
        </w:rPr>
        <w:t>学段</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在全学段、幼儿园、小学、初中、高中中选</w:t>
      </w:r>
      <w:proofErr w:type="gramStart"/>
      <w:r w:rsidRPr="00275D24">
        <w:rPr>
          <w:rFonts w:ascii="Times New Roman" w:eastAsia="仿宋_GB2312" w:hAnsi="Times New Roman"/>
          <w:color w:val="000000"/>
          <w:kern w:val="0"/>
          <w:sz w:val="24"/>
        </w:rPr>
        <w:t>一</w:t>
      </w:r>
      <w:proofErr w:type="gramEnd"/>
      <w:r w:rsidRPr="00275D24">
        <w:rPr>
          <w:rFonts w:ascii="Times New Roman" w:eastAsia="仿宋_GB2312" w:hAnsi="Times New Roman"/>
          <w:color w:val="000000"/>
          <w:kern w:val="0"/>
          <w:sz w:val="24"/>
        </w:rPr>
        <w:t>。</w:t>
      </w:r>
      <w:proofErr w:type="gramStart"/>
      <w:r w:rsidRPr="00275D24">
        <w:rPr>
          <w:rFonts w:ascii="Times New Roman" w:eastAsia="仿宋_GB2312" w:hAnsi="Times New Roman"/>
          <w:color w:val="000000"/>
          <w:kern w:val="0"/>
          <w:sz w:val="24"/>
        </w:rPr>
        <w:t>通识性的</w:t>
      </w:r>
      <w:proofErr w:type="gramEnd"/>
      <w:r w:rsidRPr="00275D24">
        <w:rPr>
          <w:rFonts w:ascii="Times New Roman" w:eastAsia="仿宋_GB2312" w:hAnsi="Times New Roman"/>
          <w:color w:val="000000"/>
          <w:kern w:val="0"/>
          <w:sz w:val="24"/>
        </w:rPr>
        <w:t>也可标注</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综合</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 xml:space="preserve"> </w:t>
      </w:r>
    </w:p>
    <w:p w:rsidR="000D3BDC" w:rsidRPr="00275D24" w:rsidRDefault="00C20CD2">
      <w:pP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3.“</w:t>
      </w:r>
      <w:r w:rsidRPr="00275D24">
        <w:rPr>
          <w:rFonts w:ascii="Times New Roman" w:eastAsia="仿宋_GB2312" w:hAnsi="Times New Roman"/>
          <w:color w:val="000000"/>
          <w:kern w:val="0"/>
          <w:sz w:val="24"/>
        </w:rPr>
        <w:t>课程形式</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可为专家讲座、专家访谈、名师课堂、专题沙龙、微课程、说课评课或者其它。</w:t>
      </w:r>
    </w:p>
    <w:p w:rsidR="000D3BDC" w:rsidRPr="00275D24" w:rsidRDefault="00C20CD2">
      <w:pP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4.</w:t>
      </w:r>
      <w:r w:rsidRPr="00275D24">
        <w:rPr>
          <w:rFonts w:ascii="Times New Roman" w:eastAsia="仿宋_GB2312" w:hAnsi="Times New Roman"/>
          <w:color w:val="000000"/>
          <w:kern w:val="0"/>
          <w:sz w:val="24"/>
        </w:rPr>
        <w:t>来源</w:t>
      </w:r>
      <w:proofErr w:type="gramStart"/>
      <w:r w:rsidRPr="00275D24">
        <w:rPr>
          <w:rFonts w:ascii="Times New Roman" w:eastAsia="仿宋_GB2312" w:hAnsi="Times New Roman"/>
          <w:color w:val="000000"/>
          <w:kern w:val="0"/>
          <w:sz w:val="24"/>
        </w:rPr>
        <w:t>可选填市直属</w:t>
      </w:r>
      <w:proofErr w:type="gramEnd"/>
      <w:r w:rsidRPr="00275D24">
        <w:rPr>
          <w:rFonts w:ascii="Times New Roman" w:eastAsia="仿宋_GB2312" w:hAnsi="Times New Roman"/>
          <w:color w:val="000000"/>
          <w:kern w:val="0"/>
          <w:sz w:val="24"/>
        </w:rPr>
        <w:t>、区属、</w:t>
      </w:r>
      <w:r w:rsidRPr="00275D24">
        <w:rPr>
          <w:rFonts w:ascii="Times New Roman" w:eastAsia="仿宋_GB2312" w:hAnsi="Times New Roman"/>
          <w:color w:val="000000"/>
          <w:kern w:val="0"/>
          <w:sz w:val="24"/>
        </w:rPr>
        <w:t>教师发展基地校</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名师工作室</w:t>
      </w:r>
      <w:r w:rsidRPr="00275D24">
        <w:rPr>
          <w:rFonts w:ascii="Times New Roman" w:eastAsia="仿宋_GB2312" w:hAnsi="Times New Roman"/>
          <w:color w:val="000000"/>
          <w:kern w:val="0"/>
          <w:sz w:val="24"/>
        </w:rPr>
        <w:t>。</w:t>
      </w:r>
    </w:p>
    <w:p w:rsidR="000D3BDC" w:rsidRPr="00275D24" w:rsidRDefault="000D3BDC">
      <w:pPr>
        <w:rPr>
          <w:rFonts w:ascii="Times New Roman" w:eastAsia="仿宋_GB2312" w:hAnsi="Times New Roman"/>
          <w:color w:val="000000"/>
          <w:kern w:val="0"/>
          <w:sz w:val="24"/>
        </w:rPr>
      </w:pPr>
    </w:p>
    <w:p w:rsidR="000D3BDC" w:rsidRPr="00275D24" w:rsidRDefault="000D3BDC">
      <w:pPr>
        <w:rPr>
          <w:rFonts w:ascii="Times New Roman" w:eastAsia="仿宋_GB2312" w:hAnsi="Times New Roman"/>
          <w:color w:val="000000"/>
          <w:kern w:val="0"/>
          <w:sz w:val="24"/>
        </w:rPr>
      </w:pPr>
    </w:p>
    <w:p w:rsidR="000D3BDC" w:rsidRPr="00275D24" w:rsidRDefault="000D3BDC">
      <w:pPr>
        <w:rPr>
          <w:rFonts w:ascii="Times New Roman" w:eastAsia="仿宋_GB2312" w:hAnsi="Times New Roman"/>
          <w:color w:val="000000"/>
          <w:kern w:val="0"/>
          <w:sz w:val="24"/>
        </w:rPr>
      </w:pPr>
    </w:p>
    <w:p w:rsidR="000D3BDC" w:rsidRPr="00275D24" w:rsidRDefault="00C20CD2">
      <w:pPr>
        <w:rPr>
          <w:rFonts w:ascii="Times New Roman" w:eastAsia="仿宋_GB2312" w:hAnsi="Times New Roman"/>
          <w:color w:val="000000"/>
          <w:kern w:val="0"/>
          <w:sz w:val="24"/>
        </w:rPr>
      </w:pPr>
      <w:r w:rsidRPr="00275D24">
        <w:rPr>
          <w:rFonts w:ascii="Times New Roman" w:eastAsia="黑体" w:hAnsi="Times New Roman"/>
          <w:color w:val="000000"/>
          <w:kern w:val="0"/>
          <w:sz w:val="32"/>
          <w:szCs w:val="32"/>
        </w:rPr>
        <w:lastRenderedPageBreak/>
        <w:t>附件</w:t>
      </w:r>
      <w:r w:rsidRPr="00275D24">
        <w:rPr>
          <w:rFonts w:ascii="Times New Roman" w:eastAsia="黑体" w:hAnsi="Times New Roman"/>
          <w:color w:val="000000"/>
          <w:kern w:val="0"/>
          <w:sz w:val="32"/>
          <w:szCs w:val="32"/>
        </w:rPr>
        <w:t>3</w:t>
      </w:r>
    </w:p>
    <w:p w:rsidR="000D3BDC" w:rsidRPr="00275D24" w:rsidRDefault="000D3BDC">
      <w:pPr>
        <w:rPr>
          <w:rFonts w:ascii="Times New Roman" w:eastAsia="仿宋_GB2312" w:hAnsi="Times New Roman"/>
          <w:color w:val="000000"/>
          <w:kern w:val="0"/>
          <w:sz w:val="24"/>
        </w:rPr>
      </w:pPr>
    </w:p>
    <w:p w:rsidR="000D3BDC" w:rsidRPr="00275D24" w:rsidRDefault="000D3BDC">
      <w:pPr>
        <w:rPr>
          <w:rFonts w:ascii="Times New Roman" w:eastAsia="仿宋_GB2312" w:hAnsi="Times New Roman"/>
          <w:color w:val="000000"/>
          <w:kern w:val="0"/>
          <w:sz w:val="24"/>
        </w:rPr>
      </w:pPr>
    </w:p>
    <w:p w:rsidR="000D3BDC" w:rsidRPr="00275D24" w:rsidRDefault="00C20CD2">
      <w:pPr>
        <w:widowControl/>
        <w:spacing w:line="540" w:lineRule="exact"/>
        <w:jc w:val="center"/>
        <w:rPr>
          <w:rFonts w:ascii="Times New Roman" w:eastAsia="方正小标宋简体" w:hAnsi="Times New Roman"/>
          <w:color w:val="000000"/>
          <w:kern w:val="0"/>
          <w:sz w:val="32"/>
          <w:szCs w:val="32"/>
        </w:rPr>
      </w:pPr>
      <w:r w:rsidRPr="00275D24">
        <w:rPr>
          <w:rFonts w:ascii="Times New Roman" w:eastAsia="方正小标宋简体" w:hAnsi="Times New Roman"/>
          <w:bCs/>
          <w:color w:val="000000"/>
          <w:kern w:val="0"/>
          <w:sz w:val="44"/>
          <w:szCs w:val="44"/>
        </w:rPr>
        <w:t>网络课程作业题模板</w:t>
      </w:r>
    </w:p>
    <w:p w:rsidR="000D3BDC" w:rsidRPr="00275D24" w:rsidRDefault="000D3BDC">
      <w:pPr>
        <w:rPr>
          <w:rFonts w:ascii="Times New Roman" w:eastAsia="仿宋_GB2312" w:hAnsi="Times New Roman"/>
          <w:color w:val="000000"/>
          <w:kern w:val="0"/>
          <w:sz w:val="24"/>
        </w:rPr>
      </w:pPr>
    </w:p>
    <w:p w:rsidR="000D3BDC" w:rsidRPr="00275D24" w:rsidRDefault="000D3BDC">
      <w:pPr>
        <w:rPr>
          <w:rFonts w:ascii="Times New Roman" w:eastAsia="仿宋_GB2312" w:hAnsi="Times New Roman"/>
          <w:color w:val="000000"/>
          <w:kern w:val="0"/>
          <w:sz w:val="24"/>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2457"/>
        <w:gridCol w:w="902"/>
        <w:gridCol w:w="848"/>
        <w:gridCol w:w="1364"/>
        <w:gridCol w:w="1109"/>
        <w:gridCol w:w="1144"/>
        <w:gridCol w:w="1246"/>
        <w:gridCol w:w="1108"/>
        <w:gridCol w:w="1177"/>
        <w:gridCol w:w="1142"/>
      </w:tblGrid>
      <w:tr w:rsidR="000D3BDC" w:rsidRPr="00275D24">
        <w:trPr>
          <w:trHeight w:val="533"/>
          <w:jc w:val="center"/>
        </w:trPr>
        <w:tc>
          <w:tcPr>
            <w:tcW w:w="9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序号</w:t>
            </w:r>
          </w:p>
        </w:tc>
        <w:tc>
          <w:tcPr>
            <w:tcW w:w="2457"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课程资源名称</w:t>
            </w:r>
          </w:p>
        </w:tc>
        <w:tc>
          <w:tcPr>
            <w:tcW w:w="902"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题型</w:t>
            </w:r>
          </w:p>
        </w:tc>
        <w:tc>
          <w:tcPr>
            <w:tcW w:w="84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分值</w:t>
            </w:r>
          </w:p>
        </w:tc>
        <w:tc>
          <w:tcPr>
            <w:tcW w:w="136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参考答案</w:t>
            </w:r>
          </w:p>
        </w:tc>
        <w:tc>
          <w:tcPr>
            <w:tcW w:w="1109"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选项数</w:t>
            </w:r>
          </w:p>
        </w:tc>
        <w:tc>
          <w:tcPr>
            <w:tcW w:w="1144"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选项</w:t>
            </w:r>
            <w:r w:rsidRPr="00275D24">
              <w:rPr>
                <w:rFonts w:ascii="Times New Roman" w:eastAsia="仿宋_GB2312" w:hAnsi="Times New Roman"/>
                <w:color w:val="000000"/>
                <w:kern w:val="0"/>
                <w:sz w:val="24"/>
              </w:rPr>
              <w:t>A</w:t>
            </w:r>
          </w:p>
        </w:tc>
        <w:tc>
          <w:tcPr>
            <w:tcW w:w="1246"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选项</w:t>
            </w:r>
            <w:r w:rsidRPr="00275D24">
              <w:rPr>
                <w:rFonts w:ascii="Times New Roman" w:eastAsia="仿宋_GB2312" w:hAnsi="Times New Roman"/>
                <w:color w:val="000000"/>
                <w:kern w:val="0"/>
                <w:sz w:val="24"/>
              </w:rPr>
              <w:t>B</w:t>
            </w:r>
          </w:p>
        </w:tc>
        <w:tc>
          <w:tcPr>
            <w:tcW w:w="11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选项</w:t>
            </w:r>
            <w:r w:rsidRPr="00275D24">
              <w:rPr>
                <w:rFonts w:ascii="Times New Roman" w:eastAsia="仿宋_GB2312" w:hAnsi="Times New Roman"/>
                <w:color w:val="000000"/>
                <w:kern w:val="0"/>
                <w:sz w:val="24"/>
              </w:rPr>
              <w:t>C</w:t>
            </w:r>
          </w:p>
        </w:tc>
        <w:tc>
          <w:tcPr>
            <w:tcW w:w="1177"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选项</w:t>
            </w:r>
            <w:r w:rsidRPr="00275D24">
              <w:rPr>
                <w:rFonts w:ascii="Times New Roman" w:eastAsia="仿宋_GB2312" w:hAnsi="Times New Roman"/>
                <w:color w:val="000000"/>
                <w:kern w:val="0"/>
                <w:sz w:val="24"/>
              </w:rPr>
              <w:t>D</w:t>
            </w:r>
          </w:p>
        </w:tc>
        <w:tc>
          <w:tcPr>
            <w:tcW w:w="1142"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选项</w:t>
            </w:r>
            <w:r w:rsidRPr="00275D24">
              <w:rPr>
                <w:rFonts w:ascii="Times New Roman" w:eastAsia="仿宋_GB2312" w:hAnsi="Times New Roman"/>
                <w:color w:val="000000"/>
                <w:kern w:val="0"/>
                <w:sz w:val="24"/>
              </w:rPr>
              <w:t>E</w:t>
            </w:r>
          </w:p>
        </w:tc>
      </w:tr>
      <w:tr w:rsidR="000D3BDC" w:rsidRPr="00275D24">
        <w:trPr>
          <w:trHeight w:val="533"/>
          <w:jc w:val="center"/>
        </w:trPr>
        <w:tc>
          <w:tcPr>
            <w:tcW w:w="9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1</w:t>
            </w:r>
          </w:p>
        </w:tc>
        <w:tc>
          <w:tcPr>
            <w:tcW w:w="2457" w:type="dxa"/>
            <w:noWrap/>
            <w:vAlign w:val="center"/>
          </w:tcPr>
          <w:p w:rsidR="000D3BDC" w:rsidRPr="00275D24" w:rsidRDefault="000D3BDC">
            <w:pPr>
              <w:widowControl/>
              <w:rPr>
                <w:rFonts w:ascii="Times New Roman" w:eastAsia="仿宋_GB2312" w:hAnsi="Times New Roman"/>
                <w:color w:val="000000"/>
                <w:kern w:val="0"/>
                <w:sz w:val="24"/>
              </w:rPr>
            </w:pPr>
          </w:p>
        </w:tc>
        <w:tc>
          <w:tcPr>
            <w:tcW w:w="902" w:type="dxa"/>
            <w:noWrap/>
            <w:vAlign w:val="center"/>
          </w:tcPr>
          <w:p w:rsidR="000D3BDC" w:rsidRPr="00275D24" w:rsidRDefault="000D3BDC">
            <w:pPr>
              <w:widowControl/>
              <w:rPr>
                <w:rFonts w:ascii="Times New Roman" w:eastAsia="仿宋_GB2312" w:hAnsi="Times New Roman"/>
                <w:color w:val="000000"/>
                <w:kern w:val="0"/>
                <w:sz w:val="24"/>
              </w:rPr>
            </w:pPr>
          </w:p>
        </w:tc>
        <w:tc>
          <w:tcPr>
            <w:tcW w:w="848" w:type="dxa"/>
            <w:noWrap/>
            <w:vAlign w:val="center"/>
          </w:tcPr>
          <w:p w:rsidR="000D3BDC" w:rsidRPr="00275D24" w:rsidRDefault="000D3BDC">
            <w:pPr>
              <w:widowControl/>
              <w:rPr>
                <w:rFonts w:ascii="Times New Roman" w:eastAsia="仿宋_GB2312" w:hAnsi="Times New Roman"/>
                <w:color w:val="000000"/>
                <w:kern w:val="0"/>
                <w:sz w:val="24"/>
              </w:rPr>
            </w:pPr>
          </w:p>
        </w:tc>
        <w:tc>
          <w:tcPr>
            <w:tcW w:w="1364" w:type="dxa"/>
            <w:noWrap/>
            <w:vAlign w:val="center"/>
          </w:tcPr>
          <w:p w:rsidR="000D3BDC" w:rsidRPr="00275D24" w:rsidRDefault="000D3BDC">
            <w:pPr>
              <w:widowControl/>
              <w:rPr>
                <w:rFonts w:ascii="Times New Roman" w:eastAsia="仿宋_GB2312" w:hAnsi="Times New Roman"/>
                <w:color w:val="000000"/>
                <w:kern w:val="0"/>
                <w:sz w:val="24"/>
              </w:rPr>
            </w:pPr>
          </w:p>
        </w:tc>
        <w:tc>
          <w:tcPr>
            <w:tcW w:w="1109" w:type="dxa"/>
            <w:noWrap/>
            <w:vAlign w:val="center"/>
          </w:tcPr>
          <w:p w:rsidR="000D3BDC" w:rsidRPr="00275D24" w:rsidRDefault="000D3BDC">
            <w:pPr>
              <w:widowControl/>
              <w:rPr>
                <w:rFonts w:ascii="Times New Roman" w:eastAsia="仿宋_GB2312" w:hAnsi="Times New Roman"/>
                <w:color w:val="000000"/>
                <w:kern w:val="0"/>
                <w:sz w:val="24"/>
              </w:rPr>
            </w:pPr>
          </w:p>
        </w:tc>
        <w:tc>
          <w:tcPr>
            <w:tcW w:w="1144" w:type="dxa"/>
            <w:noWrap/>
            <w:vAlign w:val="center"/>
          </w:tcPr>
          <w:p w:rsidR="000D3BDC" w:rsidRPr="00275D24" w:rsidRDefault="000D3BDC">
            <w:pPr>
              <w:widowControl/>
              <w:rPr>
                <w:rFonts w:ascii="Times New Roman" w:eastAsia="仿宋_GB2312" w:hAnsi="Times New Roman"/>
                <w:color w:val="000000"/>
                <w:kern w:val="0"/>
                <w:sz w:val="24"/>
              </w:rPr>
            </w:pPr>
          </w:p>
        </w:tc>
        <w:tc>
          <w:tcPr>
            <w:tcW w:w="1246" w:type="dxa"/>
            <w:noWrap/>
            <w:vAlign w:val="center"/>
          </w:tcPr>
          <w:p w:rsidR="000D3BDC" w:rsidRPr="00275D24" w:rsidRDefault="000D3BDC">
            <w:pPr>
              <w:widowControl/>
              <w:rPr>
                <w:rFonts w:ascii="Times New Roman" w:eastAsia="仿宋_GB2312" w:hAnsi="Times New Roman"/>
                <w:color w:val="000000"/>
                <w:kern w:val="0"/>
                <w:sz w:val="24"/>
              </w:rPr>
            </w:pPr>
          </w:p>
        </w:tc>
        <w:tc>
          <w:tcPr>
            <w:tcW w:w="1108" w:type="dxa"/>
            <w:noWrap/>
            <w:vAlign w:val="center"/>
          </w:tcPr>
          <w:p w:rsidR="000D3BDC" w:rsidRPr="00275D24" w:rsidRDefault="000D3BDC">
            <w:pPr>
              <w:widowControl/>
              <w:rPr>
                <w:rFonts w:ascii="Times New Roman" w:eastAsia="仿宋_GB2312" w:hAnsi="Times New Roman"/>
                <w:color w:val="000000"/>
                <w:kern w:val="0"/>
                <w:sz w:val="24"/>
              </w:rPr>
            </w:pPr>
          </w:p>
        </w:tc>
        <w:tc>
          <w:tcPr>
            <w:tcW w:w="1177"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2</w:t>
            </w:r>
          </w:p>
        </w:tc>
        <w:tc>
          <w:tcPr>
            <w:tcW w:w="2457" w:type="dxa"/>
            <w:noWrap/>
            <w:vAlign w:val="center"/>
          </w:tcPr>
          <w:p w:rsidR="000D3BDC" w:rsidRPr="00275D24" w:rsidRDefault="000D3BDC">
            <w:pPr>
              <w:widowControl/>
              <w:rPr>
                <w:rFonts w:ascii="Times New Roman" w:eastAsia="仿宋_GB2312" w:hAnsi="Times New Roman"/>
                <w:color w:val="000000"/>
                <w:kern w:val="0"/>
                <w:sz w:val="24"/>
              </w:rPr>
            </w:pPr>
          </w:p>
        </w:tc>
        <w:tc>
          <w:tcPr>
            <w:tcW w:w="902" w:type="dxa"/>
            <w:noWrap/>
            <w:vAlign w:val="center"/>
          </w:tcPr>
          <w:p w:rsidR="000D3BDC" w:rsidRPr="00275D24" w:rsidRDefault="000D3BDC">
            <w:pPr>
              <w:widowControl/>
              <w:rPr>
                <w:rFonts w:ascii="Times New Roman" w:eastAsia="仿宋_GB2312" w:hAnsi="Times New Roman"/>
                <w:color w:val="000000"/>
                <w:kern w:val="0"/>
                <w:sz w:val="24"/>
              </w:rPr>
            </w:pPr>
          </w:p>
        </w:tc>
        <w:tc>
          <w:tcPr>
            <w:tcW w:w="848" w:type="dxa"/>
            <w:noWrap/>
            <w:vAlign w:val="center"/>
          </w:tcPr>
          <w:p w:rsidR="000D3BDC" w:rsidRPr="00275D24" w:rsidRDefault="000D3BDC">
            <w:pPr>
              <w:widowControl/>
              <w:rPr>
                <w:rFonts w:ascii="Times New Roman" w:eastAsia="仿宋_GB2312" w:hAnsi="Times New Roman"/>
                <w:color w:val="000000"/>
                <w:kern w:val="0"/>
                <w:sz w:val="24"/>
              </w:rPr>
            </w:pPr>
          </w:p>
        </w:tc>
        <w:tc>
          <w:tcPr>
            <w:tcW w:w="1364" w:type="dxa"/>
            <w:noWrap/>
            <w:vAlign w:val="center"/>
          </w:tcPr>
          <w:p w:rsidR="000D3BDC" w:rsidRPr="00275D24" w:rsidRDefault="000D3BDC">
            <w:pPr>
              <w:widowControl/>
              <w:rPr>
                <w:rFonts w:ascii="Times New Roman" w:eastAsia="仿宋_GB2312" w:hAnsi="Times New Roman"/>
                <w:color w:val="000000"/>
                <w:kern w:val="0"/>
                <w:sz w:val="24"/>
              </w:rPr>
            </w:pPr>
          </w:p>
        </w:tc>
        <w:tc>
          <w:tcPr>
            <w:tcW w:w="1109" w:type="dxa"/>
            <w:noWrap/>
            <w:vAlign w:val="center"/>
          </w:tcPr>
          <w:p w:rsidR="000D3BDC" w:rsidRPr="00275D24" w:rsidRDefault="000D3BDC">
            <w:pPr>
              <w:widowControl/>
              <w:rPr>
                <w:rFonts w:ascii="Times New Roman" w:eastAsia="仿宋_GB2312" w:hAnsi="Times New Roman"/>
                <w:color w:val="000000"/>
                <w:kern w:val="0"/>
                <w:sz w:val="24"/>
              </w:rPr>
            </w:pPr>
          </w:p>
        </w:tc>
        <w:tc>
          <w:tcPr>
            <w:tcW w:w="1144" w:type="dxa"/>
            <w:noWrap/>
            <w:vAlign w:val="center"/>
          </w:tcPr>
          <w:p w:rsidR="000D3BDC" w:rsidRPr="00275D24" w:rsidRDefault="000D3BDC">
            <w:pPr>
              <w:widowControl/>
              <w:rPr>
                <w:rFonts w:ascii="Times New Roman" w:eastAsia="仿宋_GB2312" w:hAnsi="Times New Roman"/>
                <w:color w:val="000000"/>
                <w:kern w:val="0"/>
                <w:sz w:val="24"/>
              </w:rPr>
            </w:pPr>
          </w:p>
        </w:tc>
        <w:tc>
          <w:tcPr>
            <w:tcW w:w="1246" w:type="dxa"/>
            <w:noWrap/>
            <w:vAlign w:val="center"/>
          </w:tcPr>
          <w:p w:rsidR="000D3BDC" w:rsidRPr="00275D24" w:rsidRDefault="000D3BDC">
            <w:pPr>
              <w:widowControl/>
              <w:rPr>
                <w:rFonts w:ascii="Times New Roman" w:eastAsia="仿宋_GB2312" w:hAnsi="Times New Roman"/>
                <w:color w:val="000000"/>
                <w:kern w:val="0"/>
                <w:sz w:val="24"/>
              </w:rPr>
            </w:pPr>
          </w:p>
        </w:tc>
        <w:tc>
          <w:tcPr>
            <w:tcW w:w="1108" w:type="dxa"/>
            <w:noWrap/>
            <w:vAlign w:val="center"/>
          </w:tcPr>
          <w:p w:rsidR="000D3BDC" w:rsidRPr="00275D24" w:rsidRDefault="000D3BDC">
            <w:pPr>
              <w:widowControl/>
              <w:rPr>
                <w:rFonts w:ascii="Times New Roman" w:eastAsia="仿宋_GB2312" w:hAnsi="Times New Roman"/>
                <w:color w:val="000000"/>
                <w:kern w:val="0"/>
                <w:sz w:val="24"/>
              </w:rPr>
            </w:pPr>
          </w:p>
        </w:tc>
        <w:tc>
          <w:tcPr>
            <w:tcW w:w="1177"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3</w:t>
            </w:r>
          </w:p>
        </w:tc>
        <w:tc>
          <w:tcPr>
            <w:tcW w:w="2457" w:type="dxa"/>
            <w:noWrap/>
            <w:vAlign w:val="center"/>
          </w:tcPr>
          <w:p w:rsidR="000D3BDC" w:rsidRPr="00275D24" w:rsidRDefault="000D3BDC">
            <w:pPr>
              <w:widowControl/>
              <w:rPr>
                <w:rFonts w:ascii="Times New Roman" w:eastAsia="仿宋_GB2312" w:hAnsi="Times New Roman"/>
                <w:color w:val="000000"/>
                <w:kern w:val="0"/>
                <w:sz w:val="24"/>
              </w:rPr>
            </w:pPr>
          </w:p>
        </w:tc>
        <w:tc>
          <w:tcPr>
            <w:tcW w:w="902" w:type="dxa"/>
            <w:noWrap/>
            <w:vAlign w:val="center"/>
          </w:tcPr>
          <w:p w:rsidR="000D3BDC" w:rsidRPr="00275D24" w:rsidRDefault="000D3BDC">
            <w:pPr>
              <w:widowControl/>
              <w:rPr>
                <w:rFonts w:ascii="Times New Roman" w:eastAsia="仿宋_GB2312" w:hAnsi="Times New Roman"/>
                <w:color w:val="000000"/>
                <w:kern w:val="0"/>
                <w:sz w:val="24"/>
              </w:rPr>
            </w:pPr>
          </w:p>
        </w:tc>
        <w:tc>
          <w:tcPr>
            <w:tcW w:w="848" w:type="dxa"/>
            <w:noWrap/>
            <w:vAlign w:val="center"/>
          </w:tcPr>
          <w:p w:rsidR="000D3BDC" w:rsidRPr="00275D24" w:rsidRDefault="000D3BDC">
            <w:pPr>
              <w:widowControl/>
              <w:rPr>
                <w:rFonts w:ascii="Times New Roman" w:eastAsia="仿宋_GB2312" w:hAnsi="Times New Roman"/>
                <w:color w:val="000000"/>
                <w:kern w:val="0"/>
                <w:sz w:val="24"/>
              </w:rPr>
            </w:pPr>
          </w:p>
        </w:tc>
        <w:tc>
          <w:tcPr>
            <w:tcW w:w="1364" w:type="dxa"/>
            <w:noWrap/>
            <w:vAlign w:val="center"/>
          </w:tcPr>
          <w:p w:rsidR="000D3BDC" w:rsidRPr="00275D24" w:rsidRDefault="000D3BDC">
            <w:pPr>
              <w:widowControl/>
              <w:rPr>
                <w:rFonts w:ascii="Times New Roman" w:eastAsia="仿宋_GB2312" w:hAnsi="Times New Roman"/>
                <w:color w:val="000000"/>
                <w:kern w:val="0"/>
                <w:sz w:val="24"/>
              </w:rPr>
            </w:pPr>
          </w:p>
        </w:tc>
        <w:tc>
          <w:tcPr>
            <w:tcW w:w="1109" w:type="dxa"/>
            <w:noWrap/>
            <w:vAlign w:val="center"/>
          </w:tcPr>
          <w:p w:rsidR="000D3BDC" w:rsidRPr="00275D24" w:rsidRDefault="000D3BDC">
            <w:pPr>
              <w:widowControl/>
              <w:rPr>
                <w:rFonts w:ascii="Times New Roman" w:eastAsia="仿宋_GB2312" w:hAnsi="Times New Roman"/>
                <w:color w:val="000000"/>
                <w:kern w:val="0"/>
                <w:sz w:val="24"/>
              </w:rPr>
            </w:pPr>
          </w:p>
        </w:tc>
        <w:tc>
          <w:tcPr>
            <w:tcW w:w="1144" w:type="dxa"/>
            <w:noWrap/>
            <w:vAlign w:val="center"/>
          </w:tcPr>
          <w:p w:rsidR="000D3BDC" w:rsidRPr="00275D24" w:rsidRDefault="000D3BDC">
            <w:pPr>
              <w:widowControl/>
              <w:rPr>
                <w:rFonts w:ascii="Times New Roman" w:eastAsia="仿宋_GB2312" w:hAnsi="Times New Roman"/>
                <w:color w:val="000000"/>
                <w:kern w:val="0"/>
                <w:sz w:val="24"/>
              </w:rPr>
            </w:pPr>
          </w:p>
        </w:tc>
        <w:tc>
          <w:tcPr>
            <w:tcW w:w="1246" w:type="dxa"/>
            <w:noWrap/>
            <w:vAlign w:val="center"/>
          </w:tcPr>
          <w:p w:rsidR="000D3BDC" w:rsidRPr="00275D24" w:rsidRDefault="000D3BDC">
            <w:pPr>
              <w:widowControl/>
              <w:rPr>
                <w:rFonts w:ascii="Times New Roman" w:eastAsia="仿宋_GB2312" w:hAnsi="Times New Roman"/>
                <w:color w:val="000000"/>
                <w:kern w:val="0"/>
                <w:sz w:val="24"/>
              </w:rPr>
            </w:pPr>
          </w:p>
        </w:tc>
        <w:tc>
          <w:tcPr>
            <w:tcW w:w="1108" w:type="dxa"/>
            <w:noWrap/>
            <w:vAlign w:val="center"/>
          </w:tcPr>
          <w:p w:rsidR="000D3BDC" w:rsidRPr="00275D24" w:rsidRDefault="000D3BDC">
            <w:pPr>
              <w:widowControl/>
              <w:rPr>
                <w:rFonts w:ascii="Times New Roman" w:eastAsia="仿宋_GB2312" w:hAnsi="Times New Roman"/>
                <w:color w:val="000000"/>
                <w:kern w:val="0"/>
                <w:sz w:val="24"/>
              </w:rPr>
            </w:pPr>
          </w:p>
        </w:tc>
        <w:tc>
          <w:tcPr>
            <w:tcW w:w="1177"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4</w:t>
            </w:r>
          </w:p>
        </w:tc>
        <w:tc>
          <w:tcPr>
            <w:tcW w:w="2457" w:type="dxa"/>
            <w:noWrap/>
            <w:vAlign w:val="center"/>
          </w:tcPr>
          <w:p w:rsidR="000D3BDC" w:rsidRPr="00275D24" w:rsidRDefault="000D3BDC">
            <w:pPr>
              <w:widowControl/>
              <w:rPr>
                <w:rFonts w:ascii="Times New Roman" w:eastAsia="仿宋_GB2312" w:hAnsi="Times New Roman"/>
                <w:color w:val="000000"/>
                <w:kern w:val="0"/>
                <w:sz w:val="24"/>
              </w:rPr>
            </w:pPr>
          </w:p>
        </w:tc>
        <w:tc>
          <w:tcPr>
            <w:tcW w:w="902" w:type="dxa"/>
            <w:noWrap/>
            <w:vAlign w:val="center"/>
          </w:tcPr>
          <w:p w:rsidR="000D3BDC" w:rsidRPr="00275D24" w:rsidRDefault="000D3BDC">
            <w:pPr>
              <w:widowControl/>
              <w:rPr>
                <w:rFonts w:ascii="Times New Roman" w:eastAsia="仿宋_GB2312" w:hAnsi="Times New Roman"/>
                <w:color w:val="000000"/>
                <w:kern w:val="0"/>
                <w:sz w:val="24"/>
              </w:rPr>
            </w:pPr>
          </w:p>
        </w:tc>
        <w:tc>
          <w:tcPr>
            <w:tcW w:w="848" w:type="dxa"/>
            <w:noWrap/>
            <w:vAlign w:val="center"/>
          </w:tcPr>
          <w:p w:rsidR="000D3BDC" w:rsidRPr="00275D24" w:rsidRDefault="000D3BDC">
            <w:pPr>
              <w:widowControl/>
              <w:rPr>
                <w:rFonts w:ascii="Times New Roman" w:eastAsia="仿宋_GB2312" w:hAnsi="Times New Roman"/>
                <w:color w:val="000000"/>
                <w:kern w:val="0"/>
                <w:sz w:val="24"/>
              </w:rPr>
            </w:pPr>
          </w:p>
        </w:tc>
        <w:tc>
          <w:tcPr>
            <w:tcW w:w="1364" w:type="dxa"/>
            <w:noWrap/>
            <w:vAlign w:val="center"/>
          </w:tcPr>
          <w:p w:rsidR="000D3BDC" w:rsidRPr="00275D24" w:rsidRDefault="000D3BDC">
            <w:pPr>
              <w:widowControl/>
              <w:rPr>
                <w:rFonts w:ascii="Times New Roman" w:eastAsia="仿宋_GB2312" w:hAnsi="Times New Roman"/>
                <w:color w:val="000000"/>
                <w:kern w:val="0"/>
                <w:sz w:val="24"/>
              </w:rPr>
            </w:pPr>
          </w:p>
        </w:tc>
        <w:tc>
          <w:tcPr>
            <w:tcW w:w="1109" w:type="dxa"/>
            <w:noWrap/>
            <w:vAlign w:val="center"/>
          </w:tcPr>
          <w:p w:rsidR="000D3BDC" w:rsidRPr="00275D24" w:rsidRDefault="000D3BDC">
            <w:pPr>
              <w:widowControl/>
              <w:rPr>
                <w:rFonts w:ascii="Times New Roman" w:eastAsia="仿宋_GB2312" w:hAnsi="Times New Roman"/>
                <w:color w:val="000000"/>
                <w:kern w:val="0"/>
                <w:sz w:val="24"/>
              </w:rPr>
            </w:pPr>
          </w:p>
        </w:tc>
        <w:tc>
          <w:tcPr>
            <w:tcW w:w="1144" w:type="dxa"/>
            <w:noWrap/>
            <w:vAlign w:val="center"/>
          </w:tcPr>
          <w:p w:rsidR="000D3BDC" w:rsidRPr="00275D24" w:rsidRDefault="000D3BDC">
            <w:pPr>
              <w:widowControl/>
              <w:rPr>
                <w:rFonts w:ascii="Times New Roman" w:eastAsia="仿宋_GB2312" w:hAnsi="Times New Roman"/>
                <w:color w:val="000000"/>
                <w:kern w:val="0"/>
                <w:sz w:val="24"/>
              </w:rPr>
            </w:pPr>
          </w:p>
        </w:tc>
        <w:tc>
          <w:tcPr>
            <w:tcW w:w="1246" w:type="dxa"/>
            <w:noWrap/>
            <w:vAlign w:val="center"/>
          </w:tcPr>
          <w:p w:rsidR="000D3BDC" w:rsidRPr="00275D24" w:rsidRDefault="000D3BDC">
            <w:pPr>
              <w:widowControl/>
              <w:rPr>
                <w:rFonts w:ascii="Times New Roman" w:eastAsia="仿宋_GB2312" w:hAnsi="Times New Roman"/>
                <w:color w:val="000000"/>
                <w:kern w:val="0"/>
                <w:sz w:val="24"/>
              </w:rPr>
            </w:pPr>
          </w:p>
        </w:tc>
        <w:tc>
          <w:tcPr>
            <w:tcW w:w="1108" w:type="dxa"/>
            <w:noWrap/>
            <w:vAlign w:val="center"/>
          </w:tcPr>
          <w:p w:rsidR="000D3BDC" w:rsidRPr="00275D24" w:rsidRDefault="000D3BDC">
            <w:pPr>
              <w:widowControl/>
              <w:rPr>
                <w:rFonts w:ascii="Times New Roman" w:eastAsia="仿宋_GB2312" w:hAnsi="Times New Roman"/>
                <w:color w:val="000000"/>
                <w:kern w:val="0"/>
                <w:sz w:val="24"/>
              </w:rPr>
            </w:pPr>
          </w:p>
        </w:tc>
        <w:tc>
          <w:tcPr>
            <w:tcW w:w="1177"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r>
      <w:tr w:rsidR="000D3BDC" w:rsidRPr="00275D24">
        <w:trPr>
          <w:trHeight w:val="533"/>
          <w:jc w:val="center"/>
        </w:trPr>
        <w:tc>
          <w:tcPr>
            <w:tcW w:w="908" w:type="dxa"/>
            <w:noWrap/>
            <w:vAlign w:val="center"/>
          </w:tcPr>
          <w:p w:rsidR="000D3BDC" w:rsidRPr="00275D24" w:rsidRDefault="00C20CD2">
            <w:pPr>
              <w:widowControl/>
              <w:jc w:val="cente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5</w:t>
            </w:r>
          </w:p>
        </w:tc>
        <w:tc>
          <w:tcPr>
            <w:tcW w:w="2457" w:type="dxa"/>
            <w:noWrap/>
            <w:vAlign w:val="center"/>
          </w:tcPr>
          <w:p w:rsidR="000D3BDC" w:rsidRPr="00275D24" w:rsidRDefault="000D3BDC">
            <w:pPr>
              <w:widowControl/>
              <w:rPr>
                <w:rFonts w:ascii="Times New Roman" w:eastAsia="仿宋_GB2312" w:hAnsi="Times New Roman"/>
                <w:color w:val="000000"/>
                <w:kern w:val="0"/>
                <w:sz w:val="24"/>
              </w:rPr>
            </w:pPr>
          </w:p>
        </w:tc>
        <w:tc>
          <w:tcPr>
            <w:tcW w:w="902" w:type="dxa"/>
            <w:noWrap/>
            <w:vAlign w:val="center"/>
          </w:tcPr>
          <w:p w:rsidR="000D3BDC" w:rsidRPr="00275D24" w:rsidRDefault="000D3BDC">
            <w:pPr>
              <w:widowControl/>
              <w:rPr>
                <w:rFonts w:ascii="Times New Roman" w:eastAsia="仿宋_GB2312" w:hAnsi="Times New Roman"/>
                <w:color w:val="000000"/>
                <w:kern w:val="0"/>
                <w:sz w:val="24"/>
              </w:rPr>
            </w:pPr>
          </w:p>
        </w:tc>
        <w:tc>
          <w:tcPr>
            <w:tcW w:w="848" w:type="dxa"/>
            <w:noWrap/>
            <w:vAlign w:val="center"/>
          </w:tcPr>
          <w:p w:rsidR="000D3BDC" w:rsidRPr="00275D24" w:rsidRDefault="000D3BDC">
            <w:pPr>
              <w:widowControl/>
              <w:rPr>
                <w:rFonts w:ascii="Times New Roman" w:eastAsia="仿宋_GB2312" w:hAnsi="Times New Roman"/>
                <w:color w:val="000000"/>
                <w:kern w:val="0"/>
                <w:sz w:val="24"/>
              </w:rPr>
            </w:pPr>
          </w:p>
        </w:tc>
        <w:tc>
          <w:tcPr>
            <w:tcW w:w="1364" w:type="dxa"/>
            <w:noWrap/>
            <w:vAlign w:val="center"/>
          </w:tcPr>
          <w:p w:rsidR="000D3BDC" w:rsidRPr="00275D24" w:rsidRDefault="000D3BDC">
            <w:pPr>
              <w:widowControl/>
              <w:rPr>
                <w:rFonts w:ascii="Times New Roman" w:eastAsia="仿宋_GB2312" w:hAnsi="Times New Roman"/>
                <w:color w:val="000000"/>
                <w:kern w:val="0"/>
                <w:sz w:val="24"/>
              </w:rPr>
            </w:pPr>
          </w:p>
        </w:tc>
        <w:tc>
          <w:tcPr>
            <w:tcW w:w="1109" w:type="dxa"/>
            <w:noWrap/>
            <w:vAlign w:val="center"/>
          </w:tcPr>
          <w:p w:rsidR="000D3BDC" w:rsidRPr="00275D24" w:rsidRDefault="000D3BDC">
            <w:pPr>
              <w:widowControl/>
              <w:rPr>
                <w:rFonts w:ascii="Times New Roman" w:eastAsia="仿宋_GB2312" w:hAnsi="Times New Roman"/>
                <w:color w:val="000000"/>
                <w:kern w:val="0"/>
                <w:sz w:val="24"/>
              </w:rPr>
            </w:pPr>
          </w:p>
        </w:tc>
        <w:tc>
          <w:tcPr>
            <w:tcW w:w="1144" w:type="dxa"/>
            <w:noWrap/>
            <w:vAlign w:val="center"/>
          </w:tcPr>
          <w:p w:rsidR="000D3BDC" w:rsidRPr="00275D24" w:rsidRDefault="000D3BDC">
            <w:pPr>
              <w:widowControl/>
              <w:rPr>
                <w:rFonts w:ascii="Times New Roman" w:eastAsia="仿宋_GB2312" w:hAnsi="Times New Roman"/>
                <w:color w:val="000000"/>
                <w:kern w:val="0"/>
                <w:sz w:val="24"/>
              </w:rPr>
            </w:pPr>
          </w:p>
        </w:tc>
        <w:tc>
          <w:tcPr>
            <w:tcW w:w="1246" w:type="dxa"/>
            <w:noWrap/>
            <w:vAlign w:val="center"/>
          </w:tcPr>
          <w:p w:rsidR="000D3BDC" w:rsidRPr="00275D24" w:rsidRDefault="000D3BDC">
            <w:pPr>
              <w:widowControl/>
              <w:rPr>
                <w:rFonts w:ascii="Times New Roman" w:eastAsia="仿宋_GB2312" w:hAnsi="Times New Roman"/>
                <w:color w:val="000000"/>
                <w:kern w:val="0"/>
                <w:sz w:val="24"/>
              </w:rPr>
            </w:pPr>
          </w:p>
        </w:tc>
        <w:tc>
          <w:tcPr>
            <w:tcW w:w="1108" w:type="dxa"/>
            <w:noWrap/>
            <w:vAlign w:val="center"/>
          </w:tcPr>
          <w:p w:rsidR="000D3BDC" w:rsidRPr="00275D24" w:rsidRDefault="000D3BDC">
            <w:pPr>
              <w:widowControl/>
              <w:rPr>
                <w:rFonts w:ascii="Times New Roman" w:eastAsia="仿宋_GB2312" w:hAnsi="Times New Roman"/>
                <w:color w:val="000000"/>
                <w:kern w:val="0"/>
                <w:sz w:val="24"/>
              </w:rPr>
            </w:pPr>
          </w:p>
        </w:tc>
        <w:tc>
          <w:tcPr>
            <w:tcW w:w="1177" w:type="dxa"/>
            <w:noWrap/>
            <w:vAlign w:val="center"/>
          </w:tcPr>
          <w:p w:rsidR="000D3BDC" w:rsidRPr="00275D24" w:rsidRDefault="000D3BDC">
            <w:pPr>
              <w:widowControl/>
              <w:rPr>
                <w:rFonts w:ascii="Times New Roman" w:eastAsia="仿宋_GB2312" w:hAnsi="Times New Roman"/>
                <w:color w:val="000000"/>
                <w:kern w:val="0"/>
                <w:sz w:val="24"/>
              </w:rPr>
            </w:pPr>
          </w:p>
        </w:tc>
        <w:tc>
          <w:tcPr>
            <w:tcW w:w="1142" w:type="dxa"/>
            <w:noWrap/>
            <w:vAlign w:val="center"/>
          </w:tcPr>
          <w:p w:rsidR="000D3BDC" w:rsidRPr="00275D24" w:rsidRDefault="000D3BDC">
            <w:pPr>
              <w:widowControl/>
              <w:rPr>
                <w:rFonts w:ascii="Times New Roman" w:eastAsia="仿宋_GB2312" w:hAnsi="Times New Roman"/>
                <w:color w:val="000000"/>
                <w:kern w:val="0"/>
                <w:sz w:val="24"/>
              </w:rPr>
            </w:pPr>
          </w:p>
        </w:tc>
      </w:tr>
    </w:tbl>
    <w:p w:rsidR="000D3BDC" w:rsidRPr="00275D24" w:rsidRDefault="00C20CD2">
      <w:pPr>
        <w:widowControl/>
        <w:jc w:val="left"/>
        <w:rPr>
          <w:rFonts w:ascii="Times New Roman" w:eastAsia="黑体" w:hAnsi="Times New Roman"/>
          <w:color w:val="000000"/>
        </w:rPr>
      </w:pPr>
      <w:r w:rsidRPr="00275D24">
        <w:rPr>
          <w:rFonts w:ascii="Times New Roman" w:eastAsia="黑体" w:hAnsi="Times New Roman"/>
          <w:bCs/>
          <w:color w:val="000000"/>
          <w:kern w:val="0"/>
          <w:sz w:val="24"/>
        </w:rPr>
        <w:t>说明：</w:t>
      </w:r>
      <w:r w:rsidRPr="00275D24">
        <w:rPr>
          <w:rFonts w:ascii="Times New Roman" w:eastAsia="黑体" w:hAnsi="Times New Roman"/>
          <w:bCs/>
          <w:color w:val="000000"/>
          <w:kern w:val="0"/>
          <w:sz w:val="24"/>
        </w:rPr>
        <w:t xml:space="preserve"> </w:t>
      </w:r>
    </w:p>
    <w:p w:rsidR="000D3BDC" w:rsidRPr="00275D24" w:rsidRDefault="00C20CD2">
      <w:pPr>
        <w:numPr>
          <w:ilvl w:val="0"/>
          <w:numId w:val="3"/>
        </w:numP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课程资源名称</w:t>
      </w:r>
      <w:r w:rsidRPr="00275D24">
        <w:rPr>
          <w:rFonts w:ascii="Times New Roman" w:eastAsia="仿宋_GB2312" w:hAnsi="Times New Roman"/>
          <w:color w:val="000000"/>
          <w:kern w:val="0"/>
          <w:sz w:val="24"/>
        </w:rPr>
        <w:t>必须与申报表完全一致。</w:t>
      </w:r>
    </w:p>
    <w:p w:rsidR="000D3BDC" w:rsidRPr="00275D24" w:rsidRDefault="00C20CD2">
      <w:pPr>
        <w:numPr>
          <w:ilvl w:val="0"/>
          <w:numId w:val="3"/>
        </w:numP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每个资源设置</w:t>
      </w:r>
      <w:r w:rsidRPr="00275D24">
        <w:rPr>
          <w:rFonts w:ascii="Times New Roman" w:eastAsia="仿宋_GB2312" w:hAnsi="Times New Roman"/>
          <w:color w:val="000000"/>
          <w:kern w:val="0"/>
          <w:sz w:val="24"/>
        </w:rPr>
        <w:t>4-5</w:t>
      </w:r>
      <w:r w:rsidRPr="00275D24">
        <w:rPr>
          <w:rFonts w:ascii="Times New Roman" w:eastAsia="仿宋_GB2312" w:hAnsi="Times New Roman"/>
          <w:color w:val="000000"/>
          <w:kern w:val="0"/>
          <w:sz w:val="24"/>
        </w:rPr>
        <w:t>题作业题，</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题型</w:t>
      </w:r>
      <w:r w:rsidRPr="00275D24">
        <w:rPr>
          <w:rFonts w:ascii="Times New Roman" w:eastAsia="仿宋_GB2312" w:hAnsi="Times New Roman"/>
          <w:color w:val="000000"/>
          <w:kern w:val="0"/>
          <w:sz w:val="24"/>
        </w:rPr>
        <w:t>”</w:t>
      </w:r>
      <w:r w:rsidRPr="00275D24">
        <w:rPr>
          <w:rFonts w:ascii="Times New Roman" w:eastAsia="仿宋_GB2312" w:hAnsi="Times New Roman"/>
          <w:color w:val="000000"/>
          <w:kern w:val="0"/>
          <w:sz w:val="24"/>
        </w:rPr>
        <w:t>只能选填单选题、多选题、判断题。</w:t>
      </w:r>
    </w:p>
    <w:p w:rsidR="000D3BDC" w:rsidRPr="00275D24" w:rsidRDefault="00C20CD2">
      <w:pPr>
        <w:numPr>
          <w:ilvl w:val="0"/>
          <w:numId w:val="3"/>
        </w:numPr>
        <w:rPr>
          <w:rFonts w:ascii="Times New Roman" w:eastAsia="仿宋_GB2312" w:hAnsi="Times New Roman"/>
          <w:color w:val="000000"/>
          <w:kern w:val="0"/>
          <w:sz w:val="24"/>
        </w:rPr>
      </w:pPr>
      <w:r w:rsidRPr="00275D24">
        <w:rPr>
          <w:rFonts w:ascii="Times New Roman" w:eastAsia="仿宋_GB2312" w:hAnsi="Times New Roman"/>
          <w:color w:val="000000"/>
          <w:kern w:val="0"/>
          <w:sz w:val="24"/>
        </w:rPr>
        <w:t>每套作业题总分为</w:t>
      </w:r>
      <w:r w:rsidRPr="00275D24">
        <w:rPr>
          <w:rFonts w:ascii="Times New Roman" w:eastAsia="仿宋_GB2312" w:hAnsi="Times New Roman"/>
          <w:color w:val="000000"/>
          <w:kern w:val="0"/>
          <w:sz w:val="24"/>
        </w:rPr>
        <w:t>100</w:t>
      </w:r>
      <w:r w:rsidRPr="00275D24">
        <w:rPr>
          <w:rFonts w:ascii="Times New Roman" w:eastAsia="仿宋_GB2312" w:hAnsi="Times New Roman"/>
          <w:color w:val="000000"/>
          <w:kern w:val="0"/>
          <w:sz w:val="24"/>
        </w:rPr>
        <w:t>分，根据题量均衡配置分值。</w:t>
      </w:r>
    </w:p>
    <w:p w:rsidR="000D3BDC" w:rsidRPr="00275D24" w:rsidRDefault="00C20CD2">
      <w:pPr>
        <w:numPr>
          <w:ilvl w:val="0"/>
          <w:numId w:val="3"/>
        </w:numPr>
        <w:rPr>
          <w:rFonts w:ascii="Times New Roman" w:hAnsi="Times New Roman"/>
          <w:color w:val="000000"/>
        </w:rPr>
      </w:pPr>
      <w:r w:rsidRPr="00275D24">
        <w:rPr>
          <w:rFonts w:ascii="Times New Roman" w:eastAsia="仿宋_GB2312" w:hAnsi="Times New Roman"/>
          <w:color w:val="000000"/>
          <w:kern w:val="0"/>
          <w:sz w:val="24"/>
        </w:rPr>
        <w:t>判断题的参考答案为正确、错误，选项数为空。</w:t>
      </w:r>
    </w:p>
    <w:sectPr w:rsidR="000D3BDC" w:rsidRPr="00275D24">
      <w:pgSz w:w="16838" w:h="11906" w:orient="landscape"/>
      <w:pgMar w:top="1531" w:right="1701" w:bottom="1531" w:left="1701"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CD2" w:rsidRDefault="00C20CD2">
      <w:r>
        <w:separator/>
      </w:r>
    </w:p>
  </w:endnote>
  <w:endnote w:type="continuationSeparator" w:id="0">
    <w:p w:rsidR="00C20CD2" w:rsidRDefault="00C2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Luxi Sans">
    <w:altName w:val="DejaVu Sans"/>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DC" w:rsidRDefault="00C20CD2">
    <w:pPr>
      <w:pStyle w:val="a3"/>
      <w:jc w:val="center"/>
      <w:rPr>
        <w:rFonts w:ascii="Times New Roman" w:eastAsia="仿宋_GB2312" w:hAnsi="Times New Roman"/>
        <w:sz w:val="28"/>
        <w:szCs w:val="28"/>
      </w:rPr>
    </w:pPr>
    <w:r>
      <w:rPr>
        <w:rFonts w:ascii="Times New Roman" w:eastAsia="仿宋_GB2312" w:hAnsi="Times New Roman"/>
        <w:sz w:val="28"/>
        <w:szCs w:val="28"/>
      </w:rPr>
      <w:fldChar w:fldCharType="begin"/>
    </w:r>
    <w:r>
      <w:rPr>
        <w:rFonts w:ascii="Times New Roman" w:eastAsia="仿宋_GB2312" w:hAnsi="Times New Roman"/>
        <w:sz w:val="28"/>
        <w:szCs w:val="28"/>
      </w:rPr>
      <w:instrText>PAGE   \* MERGEFORMAT</w:instrText>
    </w:r>
    <w:r>
      <w:rPr>
        <w:rFonts w:ascii="Times New Roman" w:eastAsia="仿宋_GB2312" w:hAnsi="Times New Roman"/>
        <w:sz w:val="28"/>
        <w:szCs w:val="28"/>
      </w:rPr>
      <w:fldChar w:fldCharType="separate"/>
    </w:r>
    <w:r w:rsidR="007E0551" w:rsidRPr="007E0551">
      <w:rPr>
        <w:rFonts w:ascii="Times New Roman" w:eastAsia="仿宋_GB2312" w:hAnsi="Times New Roman"/>
        <w:noProof/>
        <w:sz w:val="28"/>
        <w:szCs w:val="28"/>
        <w:lang w:val="zh-CN"/>
      </w:rPr>
      <w:t>-</w:t>
    </w:r>
    <w:r w:rsidR="007E0551">
      <w:rPr>
        <w:rFonts w:ascii="Times New Roman" w:eastAsia="仿宋_GB2312" w:hAnsi="Times New Roman"/>
        <w:noProof/>
        <w:sz w:val="28"/>
        <w:szCs w:val="28"/>
      </w:rPr>
      <w:t xml:space="preserve"> 8 -</w:t>
    </w:r>
    <w:r>
      <w:rPr>
        <w:rFonts w:ascii="Times New Roman" w:eastAsia="仿宋_GB2312" w:hAnsi="Times New Roman"/>
        <w:sz w:val="28"/>
        <w:szCs w:val="28"/>
      </w:rPr>
      <w:fldChar w:fldCharType="end"/>
    </w:r>
  </w:p>
  <w:p w:rsidR="000D3BDC" w:rsidRDefault="000D3BDC">
    <w:pPr>
      <w:pStyle w:val="a3"/>
      <w:jc w:val="right"/>
      <w:rPr>
        <w:rFonts w:ascii="Times New Roman" w:eastAsia="仿宋_GB2312"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CD2" w:rsidRDefault="00C20CD2">
      <w:r>
        <w:separator/>
      </w:r>
    </w:p>
  </w:footnote>
  <w:footnote w:type="continuationSeparator" w:id="0">
    <w:p w:rsidR="00C20CD2" w:rsidRDefault="00C20C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27AA8"/>
    <w:multiLevelType w:val="singleLevel"/>
    <w:tmpl w:val="52927AA8"/>
    <w:lvl w:ilvl="0">
      <w:start w:val="1"/>
      <w:numFmt w:val="decimal"/>
      <w:lvlRestart w:val="0"/>
      <w:lvlText w:val="%1."/>
      <w:lvlJc w:val="left"/>
      <w:pPr>
        <w:tabs>
          <w:tab w:val="num" w:pos="0"/>
        </w:tabs>
        <w:ind w:left="0" w:firstLine="0"/>
      </w:pPr>
    </w:lvl>
  </w:abstractNum>
  <w:abstractNum w:abstractNumId="1" w15:restartNumberingAfterBreak="0">
    <w:nsid w:val="607FF970"/>
    <w:multiLevelType w:val="singleLevel"/>
    <w:tmpl w:val="607FF970"/>
    <w:lvl w:ilvl="0">
      <w:start w:val="1"/>
      <w:numFmt w:val="decimal"/>
      <w:lvlRestart w:val="0"/>
      <w:suff w:val="nothing"/>
      <w:lvlText w:val="%1．"/>
      <w:lvlJc w:val="left"/>
      <w:pPr>
        <w:tabs>
          <w:tab w:val="num" w:pos="0"/>
        </w:tabs>
        <w:ind w:left="0" w:firstLine="400"/>
      </w:pPr>
      <w:rPr>
        <w:rFonts w:hint="default"/>
      </w:rPr>
    </w:lvl>
  </w:abstractNum>
  <w:abstractNum w:abstractNumId="2" w15:restartNumberingAfterBreak="0">
    <w:nsid w:val="62A69050"/>
    <w:multiLevelType w:val="singleLevel"/>
    <w:tmpl w:val="62A69050"/>
    <w:lvl w:ilvl="0">
      <w:start w:val="2"/>
      <w:numFmt w:val="decimal"/>
      <w:lvlRestart w:val="0"/>
      <w:suff w:val="space"/>
      <w:lvlText w:val="%1."/>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DC"/>
    <w:rsid w:val="000D3BDC"/>
    <w:rsid w:val="00275D24"/>
    <w:rsid w:val="00423D8A"/>
    <w:rsid w:val="007E0551"/>
    <w:rsid w:val="00C20CD2"/>
    <w:rsid w:val="00CC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3093"/>
  <w15:docId w15:val="{CE934AF5-2C28-4E5E-BB66-ED2F41CB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559</Words>
  <Characters>3188</Characters>
  <Application>Microsoft Office Word</Application>
  <DocSecurity>0</DocSecurity>
  <Lines>26</Lines>
  <Paragraphs>7</Paragraphs>
  <ScaleCrop>false</ScaleCrop>
  <Company>P R 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斌1388370220</dc:creator>
  <cp:lastModifiedBy>Administrator</cp:lastModifiedBy>
  <cp:revision>3</cp:revision>
  <dcterms:created xsi:type="dcterms:W3CDTF">2022-03-30T07:35:00Z</dcterms:created>
  <dcterms:modified xsi:type="dcterms:W3CDTF">2022-03-30T07:35:00Z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950E106DE1284039BB7708803DAFB194</vt:lpwstr>
  </property>
</Properties>
</file>