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0664" w14:textId="77777777" w:rsidR="00C20938" w:rsidRDefault="00C20938">
      <w:pPr>
        <w:spacing w:line="360" w:lineRule="auto"/>
        <w:jc w:val="center"/>
        <w:rPr>
          <w:rFonts w:ascii="黑体" w:eastAsia="黑体"/>
          <w:spacing w:val="-3"/>
          <w:sz w:val="64"/>
        </w:rPr>
      </w:pPr>
    </w:p>
    <w:p w14:paraId="5D8DDA22" w14:textId="77777777" w:rsidR="00C20938" w:rsidRDefault="00C20938">
      <w:pPr>
        <w:pStyle w:val="41"/>
        <w:ind w:firstLine="880"/>
      </w:pPr>
    </w:p>
    <w:p w14:paraId="25F61FD9" w14:textId="77777777" w:rsidR="00C20938" w:rsidRDefault="00000000">
      <w:pPr>
        <w:spacing w:line="360" w:lineRule="auto"/>
        <w:jc w:val="center"/>
        <w:rPr>
          <w:rFonts w:ascii="黑体" w:eastAsia="黑体"/>
          <w:sz w:val="64"/>
        </w:rPr>
      </w:pPr>
      <w:r>
        <w:rPr>
          <w:rFonts w:ascii="黑体" w:eastAsia="黑体" w:hint="eastAsia"/>
          <w:spacing w:val="-3"/>
          <w:sz w:val="64"/>
        </w:rPr>
        <w:t>校内议标文件</w:t>
      </w:r>
    </w:p>
    <w:p w14:paraId="6E3084F9" w14:textId="77777777" w:rsidR="00C20938" w:rsidRDefault="00C20938">
      <w:pPr>
        <w:pStyle w:val="a9"/>
        <w:spacing w:line="720" w:lineRule="auto"/>
        <w:ind w:left="0"/>
        <w:rPr>
          <w:rFonts w:ascii="黑体"/>
          <w:sz w:val="66"/>
        </w:rPr>
      </w:pPr>
    </w:p>
    <w:p w14:paraId="566A26B0" w14:textId="77777777" w:rsidR="00C20938" w:rsidRDefault="00C20938">
      <w:pPr>
        <w:pStyle w:val="a9"/>
        <w:spacing w:line="720" w:lineRule="auto"/>
        <w:ind w:left="0"/>
        <w:rPr>
          <w:rFonts w:ascii="黑体"/>
          <w:sz w:val="66"/>
        </w:rPr>
      </w:pPr>
    </w:p>
    <w:p w14:paraId="415B0CDF" w14:textId="77777777" w:rsidR="00C20938" w:rsidRDefault="00000000">
      <w:pPr>
        <w:spacing w:line="720" w:lineRule="auto"/>
        <w:rPr>
          <w:rFonts w:ascii="黑体" w:eastAsia="黑体"/>
          <w:sz w:val="36"/>
          <w:szCs w:val="36"/>
        </w:rPr>
      </w:pPr>
      <w:r>
        <w:rPr>
          <w:rFonts w:ascii="黑体" w:eastAsia="黑体" w:hint="eastAsia"/>
          <w:sz w:val="36"/>
          <w:szCs w:val="36"/>
        </w:rPr>
        <w:t>项目名称：南京市金陵中学体育学科校本教材出版</w:t>
      </w:r>
    </w:p>
    <w:p w14:paraId="5D09A62B" w14:textId="77777777" w:rsidR="00C20938" w:rsidRDefault="00000000">
      <w:pPr>
        <w:spacing w:line="720" w:lineRule="auto"/>
        <w:rPr>
          <w:rFonts w:ascii="黑体" w:eastAsia="黑体"/>
          <w:sz w:val="36"/>
          <w:szCs w:val="36"/>
        </w:rPr>
      </w:pPr>
      <w:r>
        <w:rPr>
          <w:rFonts w:ascii="黑体" w:eastAsia="黑体" w:hint="eastAsia"/>
          <w:sz w:val="36"/>
          <w:szCs w:val="36"/>
        </w:rPr>
        <w:t>采 购 人：南京市金陵中学</w:t>
      </w:r>
    </w:p>
    <w:p w14:paraId="5638B3AF" w14:textId="77777777" w:rsidR="00C20938" w:rsidRDefault="00000000">
      <w:pPr>
        <w:spacing w:line="720" w:lineRule="auto"/>
        <w:rPr>
          <w:rFonts w:ascii="黑体" w:eastAsia="黑体"/>
          <w:sz w:val="36"/>
          <w:szCs w:val="36"/>
          <w:u w:val="single"/>
        </w:rPr>
      </w:pPr>
      <w:r>
        <w:rPr>
          <w:rFonts w:ascii="黑体" w:eastAsia="黑体" w:hint="eastAsia"/>
          <w:sz w:val="36"/>
          <w:szCs w:val="36"/>
        </w:rPr>
        <w:t>采购类别：服务类</w:t>
      </w:r>
    </w:p>
    <w:p w14:paraId="58522846" w14:textId="77777777" w:rsidR="00C20938" w:rsidRDefault="00C20938">
      <w:pPr>
        <w:pStyle w:val="a9"/>
        <w:spacing w:line="360" w:lineRule="auto"/>
        <w:ind w:left="0"/>
        <w:rPr>
          <w:rFonts w:ascii="黑体"/>
          <w:sz w:val="20"/>
        </w:rPr>
      </w:pPr>
    </w:p>
    <w:p w14:paraId="62DFEE41" w14:textId="77777777" w:rsidR="00C20938" w:rsidRDefault="00C20938">
      <w:pPr>
        <w:pStyle w:val="a9"/>
        <w:spacing w:line="360" w:lineRule="auto"/>
        <w:ind w:left="0"/>
        <w:rPr>
          <w:rFonts w:ascii="黑体"/>
          <w:sz w:val="20"/>
        </w:rPr>
      </w:pPr>
    </w:p>
    <w:p w14:paraId="43C411E0" w14:textId="77777777" w:rsidR="00C20938" w:rsidRDefault="00C20938">
      <w:pPr>
        <w:pStyle w:val="a9"/>
        <w:spacing w:line="360" w:lineRule="auto"/>
        <w:ind w:left="0"/>
        <w:rPr>
          <w:rFonts w:ascii="黑体"/>
          <w:sz w:val="20"/>
        </w:rPr>
      </w:pPr>
    </w:p>
    <w:p w14:paraId="53EE852E" w14:textId="77777777" w:rsidR="00C20938" w:rsidRDefault="00C20938">
      <w:pPr>
        <w:pStyle w:val="a9"/>
        <w:spacing w:line="360" w:lineRule="auto"/>
        <w:ind w:left="0"/>
        <w:rPr>
          <w:rFonts w:ascii="黑体"/>
          <w:sz w:val="20"/>
        </w:rPr>
      </w:pPr>
    </w:p>
    <w:p w14:paraId="00782881" w14:textId="77777777" w:rsidR="00C20938" w:rsidRDefault="00C20938">
      <w:pPr>
        <w:pStyle w:val="a9"/>
        <w:spacing w:line="360" w:lineRule="auto"/>
        <w:ind w:left="0"/>
        <w:rPr>
          <w:rFonts w:ascii="黑体"/>
          <w:sz w:val="20"/>
        </w:rPr>
      </w:pPr>
    </w:p>
    <w:p w14:paraId="1CB69AD5" w14:textId="77777777" w:rsidR="00C20938" w:rsidRDefault="00C20938">
      <w:pPr>
        <w:pStyle w:val="a9"/>
        <w:spacing w:line="360" w:lineRule="auto"/>
        <w:ind w:left="0"/>
        <w:rPr>
          <w:rFonts w:ascii="黑体"/>
          <w:sz w:val="20"/>
        </w:rPr>
      </w:pPr>
    </w:p>
    <w:p w14:paraId="245E992D" w14:textId="77777777" w:rsidR="00C20938" w:rsidRDefault="00000000">
      <w:pPr>
        <w:spacing w:line="360" w:lineRule="auto"/>
        <w:jc w:val="center"/>
        <w:rPr>
          <w:rFonts w:ascii="黑体" w:eastAsia="黑体" w:hAnsi="黑体"/>
          <w:sz w:val="44"/>
          <w:szCs w:val="44"/>
        </w:rPr>
      </w:pPr>
      <w:r>
        <w:rPr>
          <w:rFonts w:ascii="黑体" w:eastAsia="黑体" w:hAnsi="黑体" w:hint="eastAsia"/>
          <w:sz w:val="44"/>
          <w:szCs w:val="44"/>
        </w:rPr>
        <w:t>南京市金陵中学</w:t>
      </w:r>
    </w:p>
    <w:p w14:paraId="5C271060" w14:textId="77777777" w:rsidR="00C20938" w:rsidRDefault="00000000">
      <w:pPr>
        <w:spacing w:line="360" w:lineRule="auto"/>
        <w:jc w:val="center"/>
        <w:rPr>
          <w:rFonts w:ascii="黑体" w:eastAsia="黑体" w:hAnsi="黑体" w:cs="黑体"/>
          <w:sz w:val="44"/>
          <w:szCs w:val="44"/>
        </w:rPr>
      </w:pPr>
      <w:r>
        <w:rPr>
          <w:rFonts w:ascii="黑体" w:eastAsia="黑体" w:hAnsi="黑体" w:cs="黑体" w:hint="eastAsia"/>
          <w:sz w:val="44"/>
          <w:szCs w:val="44"/>
        </w:rPr>
        <w:t>二○二</w:t>
      </w:r>
      <w:r>
        <w:rPr>
          <w:rFonts w:ascii="黑体" w:eastAsia="黑体" w:hAnsi="黑体" w:cs="黑体" w:hint="eastAsia"/>
          <w:sz w:val="44"/>
          <w:szCs w:val="44"/>
          <w:lang w:eastAsia="zh-Hans"/>
        </w:rPr>
        <w:t>三</w:t>
      </w:r>
      <w:r>
        <w:rPr>
          <w:rFonts w:ascii="黑体" w:eastAsia="黑体" w:hAnsi="黑体" w:cs="黑体" w:hint="eastAsia"/>
          <w:sz w:val="44"/>
          <w:szCs w:val="44"/>
        </w:rPr>
        <w:t>年五月</w:t>
      </w:r>
    </w:p>
    <w:p w14:paraId="61AC1DD5" w14:textId="77777777" w:rsidR="00C20938" w:rsidRDefault="00000000">
      <w:pPr>
        <w:widowControl/>
        <w:jc w:val="left"/>
        <w:rPr>
          <w:rFonts w:ascii="黑体" w:eastAsia="黑体" w:hAnsi="黑体"/>
          <w:b/>
          <w:bCs/>
          <w:sz w:val="28"/>
          <w:szCs w:val="32"/>
        </w:rPr>
      </w:pPr>
      <w:r>
        <w:rPr>
          <w:rFonts w:ascii="黑体" w:eastAsia="黑体" w:hAnsi="黑体"/>
          <w:b/>
          <w:bCs/>
          <w:sz w:val="28"/>
          <w:szCs w:val="32"/>
        </w:rPr>
        <w:br w:type="page"/>
      </w:r>
    </w:p>
    <w:p w14:paraId="23016C91" w14:textId="77777777" w:rsidR="00C20938" w:rsidRDefault="00000000">
      <w:pPr>
        <w:jc w:val="center"/>
        <w:outlineLvl w:val="0"/>
        <w:rPr>
          <w:rFonts w:ascii="黑体" w:eastAsia="黑体" w:hAnsi="黑体"/>
          <w:b/>
          <w:bCs/>
          <w:sz w:val="28"/>
          <w:szCs w:val="32"/>
        </w:rPr>
      </w:pPr>
      <w:r>
        <w:rPr>
          <w:rFonts w:ascii="黑体" w:eastAsia="黑体" w:hAnsi="黑体" w:hint="eastAsia"/>
          <w:b/>
          <w:bCs/>
          <w:sz w:val="28"/>
          <w:szCs w:val="32"/>
        </w:rPr>
        <w:lastRenderedPageBreak/>
        <w:t>第一章</w:t>
      </w:r>
      <w:r>
        <w:rPr>
          <w:rFonts w:ascii="黑体" w:eastAsia="黑体" w:hAnsi="黑体"/>
          <w:b/>
          <w:bCs/>
          <w:sz w:val="28"/>
          <w:szCs w:val="32"/>
        </w:rPr>
        <w:t xml:space="preserve">  </w:t>
      </w:r>
      <w:r>
        <w:rPr>
          <w:rFonts w:ascii="黑体" w:eastAsia="黑体" w:hAnsi="黑体" w:hint="eastAsia"/>
          <w:b/>
          <w:bCs/>
          <w:sz w:val="28"/>
          <w:szCs w:val="32"/>
        </w:rPr>
        <w:t>校内议标</w:t>
      </w:r>
      <w:r>
        <w:rPr>
          <w:rFonts w:ascii="黑体" w:eastAsia="黑体" w:hAnsi="黑体"/>
          <w:b/>
          <w:bCs/>
          <w:sz w:val="28"/>
          <w:szCs w:val="32"/>
        </w:rPr>
        <w:t>公告</w:t>
      </w:r>
    </w:p>
    <w:p w14:paraId="08AEB7A4" w14:textId="77777777" w:rsidR="00C20938" w:rsidRDefault="00000000">
      <w:pPr>
        <w:spacing w:line="360" w:lineRule="auto"/>
        <w:rPr>
          <w:rFonts w:ascii="宋体" w:eastAsia="宋体" w:hAnsi="宋体"/>
          <w:b/>
          <w:bCs/>
          <w:sz w:val="22"/>
        </w:rPr>
      </w:pPr>
      <w:r>
        <w:rPr>
          <w:rFonts w:ascii="宋体" w:eastAsia="宋体" w:hAnsi="宋体" w:hint="eastAsia"/>
          <w:b/>
          <w:bCs/>
          <w:sz w:val="22"/>
        </w:rPr>
        <w:t>一、项目基本情况</w:t>
      </w:r>
    </w:p>
    <w:p w14:paraId="31C7D490" w14:textId="77777777" w:rsidR="00C20938" w:rsidRDefault="00000000">
      <w:pPr>
        <w:spacing w:line="360" w:lineRule="auto"/>
        <w:rPr>
          <w:rFonts w:ascii="宋体" w:eastAsia="宋体" w:hAnsi="宋体"/>
          <w:b/>
          <w:bCs/>
          <w:sz w:val="22"/>
        </w:rPr>
      </w:pPr>
      <w:r>
        <w:rPr>
          <w:rFonts w:ascii="宋体" w:eastAsia="宋体" w:hAnsi="宋体" w:hint="eastAsia"/>
          <w:b/>
          <w:bCs/>
          <w:sz w:val="22"/>
        </w:rPr>
        <w:t>1</w:t>
      </w:r>
      <w:r>
        <w:rPr>
          <w:rFonts w:ascii="宋体" w:eastAsia="宋体" w:hAnsi="宋体"/>
          <w:b/>
          <w:bCs/>
          <w:sz w:val="22"/>
        </w:rPr>
        <w:t>.项目名称：</w:t>
      </w:r>
      <w:r>
        <w:rPr>
          <w:rFonts w:ascii="宋体" w:eastAsia="宋体" w:hAnsi="宋体" w:hint="eastAsia"/>
          <w:b/>
          <w:bCs/>
          <w:sz w:val="22"/>
        </w:rPr>
        <w:t xml:space="preserve">南京市金陵中学体育学科校本教材出版         </w:t>
      </w:r>
    </w:p>
    <w:p w14:paraId="5A3264D0" w14:textId="77777777" w:rsidR="00C20938" w:rsidRDefault="00000000">
      <w:pPr>
        <w:spacing w:line="360" w:lineRule="auto"/>
        <w:rPr>
          <w:rFonts w:ascii="宋体" w:eastAsia="宋体" w:hAnsi="宋体"/>
          <w:sz w:val="22"/>
        </w:rPr>
      </w:pPr>
      <w:r>
        <w:rPr>
          <w:rFonts w:ascii="宋体" w:eastAsia="宋体" w:hAnsi="宋体" w:hint="eastAsia"/>
          <w:b/>
          <w:bCs/>
          <w:sz w:val="22"/>
        </w:rPr>
        <w:t>2</w:t>
      </w:r>
      <w:r>
        <w:rPr>
          <w:rFonts w:ascii="宋体" w:eastAsia="宋体" w:hAnsi="宋体"/>
          <w:b/>
          <w:bCs/>
          <w:sz w:val="22"/>
        </w:rPr>
        <w:t>.采购方式：</w:t>
      </w:r>
      <w:r>
        <w:rPr>
          <w:rFonts w:ascii="宋体" w:eastAsia="宋体" w:hAnsi="宋体" w:hint="eastAsia"/>
          <w:sz w:val="22"/>
        </w:rPr>
        <w:t>校内议标</w:t>
      </w:r>
    </w:p>
    <w:p w14:paraId="5A526ADC" w14:textId="77777777" w:rsidR="00C20938" w:rsidRDefault="00000000">
      <w:pPr>
        <w:spacing w:line="360" w:lineRule="auto"/>
        <w:rPr>
          <w:rFonts w:ascii="宋体" w:eastAsia="宋体" w:hAnsi="宋体"/>
          <w:sz w:val="22"/>
        </w:rPr>
      </w:pPr>
      <w:r>
        <w:rPr>
          <w:rFonts w:ascii="宋体" w:eastAsia="宋体" w:hAnsi="宋体" w:hint="eastAsia"/>
          <w:b/>
          <w:bCs/>
          <w:sz w:val="22"/>
        </w:rPr>
        <w:t>3</w:t>
      </w:r>
      <w:r>
        <w:rPr>
          <w:rFonts w:ascii="宋体" w:eastAsia="宋体" w:hAnsi="宋体"/>
          <w:b/>
          <w:bCs/>
          <w:sz w:val="22"/>
        </w:rPr>
        <w:t>.项目预算：</w:t>
      </w:r>
      <w:r>
        <w:rPr>
          <w:rFonts w:ascii="宋体" w:eastAsia="宋体" w:hAnsi="宋体"/>
          <w:sz w:val="22"/>
        </w:rPr>
        <w:t>人民币</w:t>
      </w:r>
      <w:r>
        <w:rPr>
          <w:rFonts w:ascii="宋体" w:eastAsia="宋体" w:hAnsi="宋体" w:hint="eastAsia"/>
          <w:sz w:val="22"/>
        </w:rPr>
        <w:t xml:space="preserve"> </w:t>
      </w:r>
      <w:r>
        <w:rPr>
          <w:rFonts w:ascii="宋体" w:eastAsia="宋体" w:hAnsi="宋体"/>
          <w:sz w:val="22"/>
        </w:rPr>
        <w:t>1</w:t>
      </w:r>
      <w:r>
        <w:rPr>
          <w:rFonts w:ascii="宋体" w:eastAsia="宋体" w:hAnsi="宋体" w:hint="eastAsia"/>
          <w:sz w:val="22"/>
        </w:rPr>
        <w:t xml:space="preserve">0 </w:t>
      </w:r>
      <w:r>
        <w:rPr>
          <w:rFonts w:ascii="宋体" w:eastAsia="宋体" w:hAnsi="宋体"/>
          <w:sz w:val="22"/>
        </w:rPr>
        <w:t>万元</w:t>
      </w:r>
    </w:p>
    <w:p w14:paraId="26DA57F5" w14:textId="77777777" w:rsidR="00C20938" w:rsidRDefault="00000000">
      <w:pPr>
        <w:spacing w:line="360" w:lineRule="auto"/>
        <w:rPr>
          <w:rFonts w:ascii="宋体" w:eastAsia="宋体" w:hAnsi="宋体"/>
          <w:sz w:val="22"/>
        </w:rPr>
      </w:pPr>
      <w:r>
        <w:rPr>
          <w:rFonts w:ascii="宋体" w:eastAsia="宋体" w:hAnsi="宋体" w:hint="eastAsia"/>
          <w:b/>
          <w:bCs/>
          <w:sz w:val="22"/>
        </w:rPr>
        <w:t>4</w:t>
      </w:r>
      <w:r>
        <w:rPr>
          <w:rFonts w:ascii="宋体" w:eastAsia="宋体" w:hAnsi="宋体"/>
          <w:b/>
          <w:bCs/>
          <w:sz w:val="22"/>
        </w:rPr>
        <w:t>.最高限价：</w:t>
      </w:r>
      <w:r>
        <w:rPr>
          <w:rFonts w:ascii="宋体" w:eastAsia="宋体" w:hAnsi="宋体"/>
          <w:sz w:val="22"/>
        </w:rPr>
        <w:t>人民币</w:t>
      </w:r>
      <w:r>
        <w:rPr>
          <w:rFonts w:ascii="宋体" w:eastAsia="宋体" w:hAnsi="宋体" w:hint="eastAsia"/>
          <w:sz w:val="22"/>
        </w:rPr>
        <w:t xml:space="preserve"> 10 </w:t>
      </w:r>
      <w:r>
        <w:rPr>
          <w:rFonts w:ascii="宋体" w:eastAsia="宋体" w:hAnsi="宋体"/>
          <w:sz w:val="22"/>
        </w:rPr>
        <w:t>万元</w:t>
      </w:r>
    </w:p>
    <w:p w14:paraId="216D2A46" w14:textId="77777777" w:rsidR="00C20938" w:rsidRDefault="00000000">
      <w:pPr>
        <w:spacing w:line="360" w:lineRule="auto"/>
        <w:rPr>
          <w:rFonts w:ascii="宋体" w:eastAsia="宋体" w:hAnsi="宋体"/>
          <w:sz w:val="22"/>
        </w:rPr>
      </w:pPr>
      <w:r>
        <w:rPr>
          <w:rFonts w:ascii="宋体" w:eastAsia="宋体" w:hAnsi="宋体" w:hint="eastAsia"/>
          <w:b/>
          <w:bCs/>
          <w:sz w:val="22"/>
        </w:rPr>
        <w:t>5</w:t>
      </w:r>
      <w:r>
        <w:rPr>
          <w:rFonts w:ascii="宋体" w:eastAsia="宋体" w:hAnsi="宋体"/>
          <w:b/>
          <w:bCs/>
          <w:sz w:val="22"/>
        </w:rPr>
        <w:t>.采购需求：</w:t>
      </w:r>
      <w:r>
        <w:rPr>
          <w:rFonts w:ascii="宋体" w:eastAsia="宋体" w:hAnsi="宋体" w:hint="eastAsia"/>
          <w:sz w:val="22"/>
        </w:rPr>
        <w:t>详见第四章《校内议标项目需求》。</w:t>
      </w:r>
    </w:p>
    <w:p w14:paraId="73FB71DB" w14:textId="5A770A25" w:rsidR="00C20938" w:rsidRDefault="00000000">
      <w:pPr>
        <w:spacing w:line="360" w:lineRule="auto"/>
        <w:rPr>
          <w:rFonts w:ascii="宋体" w:eastAsia="宋体" w:hAnsi="宋体"/>
          <w:sz w:val="22"/>
        </w:rPr>
      </w:pPr>
      <w:r>
        <w:rPr>
          <w:rFonts w:ascii="宋体" w:eastAsia="宋体" w:hAnsi="宋体" w:hint="eastAsia"/>
          <w:b/>
          <w:bCs/>
          <w:sz w:val="22"/>
        </w:rPr>
        <w:t>6</w:t>
      </w:r>
      <w:r>
        <w:rPr>
          <w:rFonts w:ascii="宋体" w:eastAsia="宋体" w:hAnsi="宋体"/>
          <w:b/>
          <w:bCs/>
          <w:sz w:val="22"/>
        </w:rPr>
        <w:t>.合同履行期限：</w:t>
      </w:r>
      <w:r>
        <w:rPr>
          <w:rFonts w:ascii="宋体" w:eastAsia="宋体" w:hAnsi="宋体" w:hint="eastAsia"/>
          <w:sz w:val="22"/>
        </w:rPr>
        <w:t>要求本项目自合同正式签署生效起</w:t>
      </w:r>
      <w:r w:rsidR="002B7CA9">
        <w:rPr>
          <w:rFonts w:ascii="宋体" w:eastAsia="宋体" w:hAnsi="宋体"/>
          <w:sz w:val="22"/>
        </w:rPr>
        <w:t>395</w:t>
      </w:r>
      <w:r>
        <w:rPr>
          <w:rFonts w:ascii="宋体" w:eastAsia="宋体" w:hAnsi="宋体"/>
          <w:sz w:val="22"/>
        </w:rPr>
        <w:t>个自然日内完成。</w:t>
      </w:r>
    </w:p>
    <w:p w14:paraId="104BC1C4" w14:textId="77777777" w:rsidR="00C20938" w:rsidRDefault="00000000">
      <w:pPr>
        <w:spacing w:line="360" w:lineRule="auto"/>
        <w:rPr>
          <w:rFonts w:ascii="宋体" w:eastAsia="宋体" w:hAnsi="宋体"/>
          <w:sz w:val="22"/>
        </w:rPr>
      </w:pPr>
      <w:r>
        <w:rPr>
          <w:rFonts w:ascii="宋体" w:eastAsia="宋体" w:hAnsi="宋体" w:hint="eastAsia"/>
          <w:b/>
          <w:bCs/>
          <w:sz w:val="22"/>
        </w:rPr>
        <w:t>7</w:t>
      </w:r>
      <w:r>
        <w:rPr>
          <w:rFonts w:ascii="宋体" w:eastAsia="宋体" w:hAnsi="宋体"/>
          <w:b/>
          <w:bCs/>
          <w:sz w:val="22"/>
        </w:rPr>
        <w:t>.本项目（是/否）接受联合体：</w:t>
      </w:r>
      <w:r>
        <w:rPr>
          <w:rFonts w:ascii="宋体" w:eastAsia="宋体" w:hAnsi="宋体"/>
          <w:sz w:val="22"/>
        </w:rPr>
        <w:t>否</w:t>
      </w:r>
    </w:p>
    <w:p w14:paraId="45554290" w14:textId="77777777" w:rsidR="00C20938" w:rsidRDefault="00000000">
      <w:pPr>
        <w:spacing w:line="360" w:lineRule="auto"/>
        <w:rPr>
          <w:rFonts w:ascii="宋体" w:eastAsia="宋体" w:hAnsi="宋体"/>
          <w:sz w:val="22"/>
        </w:rPr>
      </w:pPr>
      <w:r>
        <w:rPr>
          <w:rFonts w:ascii="宋体" w:eastAsia="宋体" w:hAnsi="宋体" w:hint="eastAsia"/>
          <w:b/>
          <w:bCs/>
          <w:sz w:val="22"/>
        </w:rPr>
        <w:t>8</w:t>
      </w:r>
      <w:r>
        <w:rPr>
          <w:rFonts w:ascii="宋体" w:eastAsia="宋体" w:hAnsi="宋体"/>
          <w:b/>
          <w:bCs/>
          <w:sz w:val="22"/>
        </w:rPr>
        <w:t>.是否接受进口产品：</w:t>
      </w:r>
      <w:r>
        <w:rPr>
          <w:rFonts w:ascii="宋体" w:eastAsia="宋体" w:hAnsi="宋体"/>
          <w:sz w:val="22"/>
        </w:rPr>
        <w:t>否</w:t>
      </w:r>
    </w:p>
    <w:p w14:paraId="72E7574A" w14:textId="77777777" w:rsidR="00C20938" w:rsidRDefault="00000000">
      <w:pPr>
        <w:spacing w:line="360" w:lineRule="auto"/>
        <w:rPr>
          <w:rFonts w:ascii="宋体" w:eastAsia="宋体" w:hAnsi="宋体"/>
          <w:b/>
          <w:bCs/>
          <w:sz w:val="22"/>
        </w:rPr>
      </w:pPr>
      <w:r>
        <w:rPr>
          <w:rFonts w:ascii="宋体" w:eastAsia="宋体" w:hAnsi="宋体" w:hint="eastAsia"/>
          <w:b/>
          <w:bCs/>
          <w:sz w:val="22"/>
        </w:rPr>
        <w:t>9.采购类型：</w:t>
      </w:r>
      <w:r>
        <w:rPr>
          <w:rFonts w:ascii="宋体" w:eastAsia="宋体" w:hAnsi="宋体" w:hint="eastAsia"/>
          <w:sz w:val="22"/>
        </w:rPr>
        <w:t>自行采购</w:t>
      </w:r>
    </w:p>
    <w:p w14:paraId="300CAEF0" w14:textId="77777777" w:rsidR="00C20938" w:rsidRDefault="00000000">
      <w:pPr>
        <w:spacing w:line="360" w:lineRule="auto"/>
        <w:rPr>
          <w:rFonts w:ascii="宋体" w:eastAsia="宋体" w:hAnsi="宋体"/>
          <w:b/>
          <w:bCs/>
          <w:sz w:val="22"/>
        </w:rPr>
      </w:pPr>
      <w:r>
        <w:rPr>
          <w:rFonts w:ascii="宋体" w:eastAsia="宋体" w:hAnsi="宋体" w:hint="eastAsia"/>
          <w:b/>
          <w:bCs/>
          <w:sz w:val="22"/>
        </w:rPr>
        <w:t>二、申请人的资格要求</w:t>
      </w:r>
    </w:p>
    <w:p w14:paraId="71A00D2B" w14:textId="77777777" w:rsidR="00C20938" w:rsidRDefault="00000000">
      <w:pPr>
        <w:spacing w:line="360" w:lineRule="auto"/>
        <w:rPr>
          <w:rFonts w:ascii="宋体" w:eastAsia="宋体" w:hAnsi="宋体"/>
          <w:sz w:val="22"/>
        </w:rPr>
      </w:pPr>
      <w:r>
        <w:rPr>
          <w:rFonts w:ascii="宋体" w:eastAsia="宋体" w:hAnsi="宋体"/>
          <w:b/>
          <w:bCs/>
          <w:sz w:val="22"/>
        </w:rPr>
        <w:t>1.</w:t>
      </w:r>
      <w:r>
        <w:rPr>
          <w:rFonts w:ascii="宋体" w:eastAsia="宋体" w:hAnsi="宋体" w:hint="eastAsia"/>
          <w:b/>
          <w:bCs/>
          <w:sz w:val="22"/>
          <w:lang w:eastAsia="zh-Hans"/>
        </w:rPr>
        <w:t>参照</w:t>
      </w:r>
      <w:r>
        <w:rPr>
          <w:rFonts w:ascii="宋体" w:eastAsia="宋体" w:hAnsi="宋体"/>
          <w:b/>
          <w:bCs/>
          <w:sz w:val="22"/>
        </w:rPr>
        <w:t>《中华人民共和国政府采购法》第二十二条规定</w:t>
      </w:r>
      <w:r>
        <w:rPr>
          <w:rFonts w:ascii="宋体" w:eastAsia="宋体" w:hAnsi="宋体" w:hint="eastAsia"/>
          <w:sz w:val="22"/>
        </w:rPr>
        <w:t>：</w:t>
      </w:r>
    </w:p>
    <w:p w14:paraId="24261E9D"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1）具有独立承担民事责任的能力；</w:t>
      </w:r>
    </w:p>
    <w:p w14:paraId="65712767"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2）具有良好的商业信誉和健全的财务会计制度；</w:t>
      </w:r>
    </w:p>
    <w:p w14:paraId="4101875D"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3）具有履行合同所必需的设备和专业技术能力；</w:t>
      </w:r>
    </w:p>
    <w:p w14:paraId="72B2D8AB"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4）有依法缴纳税收和社会保障资金的良好记录；</w:t>
      </w:r>
    </w:p>
    <w:p w14:paraId="522F08D0"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5）参加政府采购活动前三年内，在经营活动中没有重大违法记录；</w:t>
      </w:r>
    </w:p>
    <w:p w14:paraId="7171F498"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6）法律、行政法规规定的其他条件（提供项目实施所必</w:t>
      </w:r>
      <w:r>
        <w:rPr>
          <w:rFonts w:ascii="宋体" w:eastAsia="宋体" w:hAnsi="宋体" w:hint="eastAsia"/>
          <w:sz w:val="22"/>
        </w:rPr>
        <w:t>须</w:t>
      </w:r>
      <w:r>
        <w:rPr>
          <w:rFonts w:ascii="宋体" w:eastAsia="宋体" w:hAnsi="宋体"/>
          <w:sz w:val="22"/>
        </w:rPr>
        <w:t>的许可资质证明材料）。</w:t>
      </w:r>
    </w:p>
    <w:p w14:paraId="3BC14DAD" w14:textId="77777777" w:rsidR="00C20938" w:rsidRDefault="00000000">
      <w:pPr>
        <w:spacing w:line="360" w:lineRule="auto"/>
        <w:rPr>
          <w:rFonts w:ascii="宋体" w:eastAsia="宋体" w:hAnsi="宋体"/>
          <w:sz w:val="22"/>
        </w:rPr>
      </w:pPr>
      <w:r>
        <w:rPr>
          <w:rFonts w:ascii="宋体" w:eastAsia="宋体" w:hAnsi="宋体"/>
          <w:b/>
          <w:bCs/>
          <w:sz w:val="22"/>
        </w:rPr>
        <w:t>2.</w:t>
      </w:r>
      <w:r>
        <w:rPr>
          <w:rFonts w:ascii="宋体" w:eastAsia="宋体" w:hAnsi="宋体" w:hint="eastAsia"/>
          <w:b/>
          <w:bCs/>
          <w:sz w:val="22"/>
          <w:lang w:eastAsia="zh-Hans"/>
        </w:rPr>
        <w:t>参照</w:t>
      </w:r>
      <w:r>
        <w:rPr>
          <w:rFonts w:ascii="宋体" w:eastAsia="宋体" w:hAnsi="宋体"/>
          <w:b/>
          <w:bCs/>
          <w:sz w:val="22"/>
        </w:rPr>
        <w:t>落实政府采购政策需满足的资格要求：</w:t>
      </w:r>
      <w:r>
        <w:rPr>
          <w:rFonts w:ascii="宋体" w:eastAsia="宋体" w:hAnsi="宋体"/>
          <w:sz w:val="22"/>
        </w:rPr>
        <w:t>（</w:t>
      </w:r>
      <w:r>
        <w:rPr>
          <w:rFonts w:ascii="宋体" w:eastAsia="宋体" w:hAnsi="宋体" w:hint="eastAsia"/>
          <w:sz w:val="22"/>
        </w:rPr>
        <w:t>无</w:t>
      </w:r>
      <w:r>
        <w:rPr>
          <w:rFonts w:ascii="宋体" w:eastAsia="宋体" w:hAnsi="宋体"/>
          <w:sz w:val="22"/>
        </w:rPr>
        <w:t>）</w:t>
      </w:r>
    </w:p>
    <w:p w14:paraId="01CDB367" w14:textId="77777777" w:rsidR="00C20938" w:rsidRDefault="00000000">
      <w:pPr>
        <w:spacing w:line="360" w:lineRule="auto"/>
        <w:rPr>
          <w:rFonts w:ascii="宋体" w:eastAsia="宋体" w:hAnsi="宋体"/>
          <w:sz w:val="22"/>
        </w:rPr>
      </w:pPr>
      <w:r>
        <w:rPr>
          <w:rFonts w:ascii="宋体" w:eastAsia="宋体" w:hAnsi="宋体"/>
          <w:b/>
          <w:bCs/>
          <w:sz w:val="22"/>
        </w:rPr>
        <w:t>3.本项目的特定资格要求：</w:t>
      </w:r>
      <w:r>
        <w:rPr>
          <w:rFonts w:ascii="宋体" w:eastAsia="宋体" w:hAnsi="宋体"/>
          <w:sz w:val="22"/>
        </w:rPr>
        <w:t>（</w:t>
      </w:r>
      <w:r>
        <w:rPr>
          <w:rFonts w:ascii="宋体" w:eastAsia="宋体" w:hAnsi="宋体" w:hint="eastAsia"/>
          <w:sz w:val="22"/>
        </w:rPr>
        <w:t>无</w:t>
      </w:r>
      <w:r>
        <w:rPr>
          <w:rFonts w:ascii="宋体" w:eastAsia="宋体" w:hAnsi="宋体"/>
          <w:sz w:val="22"/>
        </w:rPr>
        <w:t>）</w:t>
      </w:r>
    </w:p>
    <w:p w14:paraId="4B6829D2" w14:textId="77777777" w:rsidR="00C20938" w:rsidRDefault="00000000">
      <w:pPr>
        <w:spacing w:line="360" w:lineRule="auto"/>
        <w:rPr>
          <w:rFonts w:ascii="宋体" w:eastAsia="宋体" w:hAnsi="宋体"/>
          <w:b/>
          <w:bCs/>
          <w:sz w:val="22"/>
        </w:rPr>
      </w:pPr>
      <w:r>
        <w:rPr>
          <w:rFonts w:ascii="宋体" w:eastAsia="宋体" w:hAnsi="宋体"/>
          <w:b/>
          <w:bCs/>
          <w:sz w:val="22"/>
        </w:rPr>
        <w:t>4.有下列情形之一的，不得参加本次采购活动：</w:t>
      </w:r>
    </w:p>
    <w:p w14:paraId="761927FE"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1）被信用中国网站、中国政府采购网站列入失信被执行人名单、重大税收违法失信主体、政府采购严重违法失信行为记录名单及《南京市政府采购供应商信用管理工作暂行办法》</w:t>
      </w:r>
      <w:r>
        <w:rPr>
          <w:rFonts w:ascii="宋体" w:eastAsia="宋体" w:hAnsi="宋体" w:hint="eastAsia"/>
          <w:sz w:val="22"/>
        </w:rPr>
        <w:t>宁财规〔2018〕10 号</w:t>
      </w:r>
      <w:r>
        <w:rPr>
          <w:rFonts w:ascii="宋体" w:eastAsia="宋体" w:hAnsi="宋体"/>
          <w:sz w:val="22"/>
        </w:rPr>
        <w:t>第十一条、十二条所列严重失信行为情形的供应商；</w:t>
      </w:r>
    </w:p>
    <w:p w14:paraId="3E202FCA"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2）为本采购项目提供整体设计、规范编制，以及项目管理、监理、检测等服务；</w:t>
      </w:r>
    </w:p>
    <w:p w14:paraId="73D61D3D"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3）参加本次采购活动不同供应商的法定代表人或委托代理人有夫妻、直系血亲关系的；</w:t>
      </w:r>
    </w:p>
    <w:p w14:paraId="782CAA96"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4）参加本次采购活动不同供应商的负责人为同一人，或不同供应商之间存在直接控</w:t>
      </w:r>
      <w:r>
        <w:rPr>
          <w:rFonts w:ascii="宋体" w:eastAsia="宋体" w:hAnsi="宋体"/>
          <w:sz w:val="22"/>
        </w:rPr>
        <w:lastRenderedPageBreak/>
        <w:t>股、管理关系的；</w:t>
      </w:r>
    </w:p>
    <w:p w14:paraId="64993F64"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5）如本项目接</w:t>
      </w:r>
      <w:r>
        <w:rPr>
          <w:rFonts w:ascii="宋体" w:eastAsia="宋体" w:hAnsi="宋体" w:hint="eastAsia"/>
          <w:sz w:val="22"/>
        </w:rPr>
        <w:t>受</w:t>
      </w:r>
      <w:r>
        <w:rPr>
          <w:rFonts w:ascii="宋体" w:eastAsia="宋体" w:hAnsi="宋体"/>
          <w:sz w:val="22"/>
        </w:rPr>
        <w:t>联合体投标，联合体成员存在不良信用记录的，视同联合体存在不良信用记录。</w:t>
      </w:r>
    </w:p>
    <w:p w14:paraId="6621C5C1" w14:textId="77777777" w:rsidR="00C20938" w:rsidRDefault="00000000">
      <w:pPr>
        <w:spacing w:line="360" w:lineRule="auto"/>
        <w:rPr>
          <w:rFonts w:ascii="宋体" w:eastAsia="宋体" w:hAnsi="宋体"/>
          <w:b/>
          <w:bCs/>
          <w:sz w:val="22"/>
        </w:rPr>
      </w:pPr>
      <w:r>
        <w:rPr>
          <w:rFonts w:ascii="宋体" w:eastAsia="宋体" w:hAnsi="宋体"/>
          <w:b/>
          <w:bCs/>
          <w:sz w:val="22"/>
        </w:rPr>
        <w:t>5.供应商需提供“</w:t>
      </w:r>
      <w:r>
        <w:rPr>
          <w:rFonts w:ascii="宋体" w:eastAsia="宋体" w:hAnsi="宋体" w:hint="eastAsia"/>
          <w:b/>
          <w:bCs/>
          <w:sz w:val="22"/>
        </w:rPr>
        <w:t>南京市政府采购供应商信用记录表暨信用承诺书</w:t>
      </w:r>
      <w:r>
        <w:rPr>
          <w:rFonts w:ascii="宋体" w:eastAsia="宋体" w:hAnsi="宋体"/>
          <w:b/>
          <w:bCs/>
          <w:sz w:val="22"/>
        </w:rPr>
        <w:t>”</w:t>
      </w:r>
    </w:p>
    <w:p w14:paraId="38AC6291"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1）凡在南京地区参加采购活动的供应商，应当事先登录“信用南京”（www.njcredit.gov.cn）或</w:t>
      </w:r>
      <w:r>
        <w:rPr>
          <w:rFonts w:ascii="宋体" w:eastAsia="宋体" w:hAnsi="宋体" w:hint="eastAsia"/>
          <w:sz w:val="22"/>
        </w:rPr>
        <w:t>“</w:t>
      </w:r>
      <w:r>
        <w:rPr>
          <w:rFonts w:ascii="宋体" w:eastAsia="宋体" w:hAnsi="宋体"/>
          <w:sz w:val="22"/>
        </w:rPr>
        <w:t>南京公共采购信息网”（https://njgc.jfh.com/）主页“政府采购供应商诚信档案”栏目进行注册登记。由于特殊原因未及时注册的供应商可先行获取采购文件，但必须在提交投标（响应）文件截止日2天前办理登记注册手续。</w:t>
      </w:r>
    </w:p>
    <w:p w14:paraId="484E2C44"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w:t>
      </w:r>
      <w:r>
        <w:rPr>
          <w:rFonts w:ascii="宋体" w:eastAsia="宋体" w:hAnsi="宋体" w:hint="eastAsia"/>
          <w:sz w:val="22"/>
        </w:rPr>
        <w:t>南京市政府采购供应商信用记录表暨信用承诺书</w:t>
      </w:r>
      <w:r>
        <w:rPr>
          <w:rFonts w:ascii="宋体" w:eastAsia="宋体" w:hAnsi="宋体"/>
          <w:sz w:val="22"/>
        </w:rPr>
        <w:t>”是供应商参加本次采购活动的必备材料之一，供应商需每次参加采购活动时，应先登录诚信档案管理系统在线打印其“</w:t>
      </w:r>
      <w:r>
        <w:rPr>
          <w:rFonts w:ascii="宋体" w:eastAsia="宋体" w:hAnsi="宋体" w:hint="eastAsia"/>
          <w:sz w:val="22"/>
        </w:rPr>
        <w:t>南京市政府采购供应商信用记录表暨信用承诺书</w:t>
      </w:r>
      <w:r>
        <w:rPr>
          <w:rFonts w:ascii="宋体" w:eastAsia="宋体" w:hAnsi="宋体"/>
          <w:sz w:val="22"/>
        </w:rPr>
        <w:t>”，经法定代表人签名和单位盖章后作为</w:t>
      </w:r>
      <w:r>
        <w:rPr>
          <w:rFonts w:ascii="宋体" w:eastAsia="宋体" w:hAnsi="宋体" w:hint="eastAsia"/>
          <w:sz w:val="22"/>
          <w:lang w:eastAsia="zh-Hans"/>
        </w:rPr>
        <w:t>响应</w:t>
      </w:r>
      <w:r>
        <w:rPr>
          <w:rFonts w:ascii="宋体" w:eastAsia="宋体" w:hAnsi="宋体"/>
          <w:sz w:val="22"/>
        </w:rPr>
        <w:t>文件的组成部分提交。“</w:t>
      </w:r>
      <w:r>
        <w:rPr>
          <w:rFonts w:ascii="宋体" w:eastAsia="宋体" w:hAnsi="宋体" w:hint="eastAsia"/>
          <w:sz w:val="22"/>
        </w:rPr>
        <w:t>南京市政府采购供应商信用记录表暨信用承诺书</w:t>
      </w:r>
      <w:r>
        <w:rPr>
          <w:rFonts w:ascii="宋体" w:eastAsia="宋体" w:hAnsi="宋体"/>
          <w:sz w:val="22"/>
        </w:rPr>
        <w:t>”在线打印时间要求：必须是在采购文件发布之日起至提交响应文件截止时间前。</w:t>
      </w:r>
    </w:p>
    <w:p w14:paraId="7A051380"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3）南京市政府采购供应商诚信档案管理系统客服电话：025-52718366；供应商可就用户注册与打印“</w:t>
      </w:r>
      <w:r>
        <w:rPr>
          <w:rFonts w:ascii="宋体" w:eastAsia="宋体" w:hAnsi="宋体" w:hint="eastAsia"/>
          <w:sz w:val="22"/>
        </w:rPr>
        <w:t>南京市政府采购供应商信用记录表暨信用承诺书</w:t>
      </w:r>
      <w:r>
        <w:rPr>
          <w:rFonts w:ascii="宋体" w:eastAsia="宋体" w:hAnsi="宋体"/>
          <w:sz w:val="22"/>
        </w:rPr>
        <w:t>”等事宜进行咨询。</w:t>
      </w:r>
    </w:p>
    <w:p w14:paraId="2FCA1DCC" w14:textId="77777777" w:rsidR="00C20938" w:rsidRDefault="00000000">
      <w:pPr>
        <w:spacing w:line="360" w:lineRule="auto"/>
        <w:rPr>
          <w:rFonts w:ascii="宋体" w:eastAsia="宋体" w:hAnsi="宋体"/>
          <w:b/>
          <w:bCs/>
          <w:sz w:val="22"/>
        </w:rPr>
      </w:pPr>
      <w:r>
        <w:rPr>
          <w:rFonts w:ascii="宋体" w:eastAsia="宋体" w:hAnsi="宋体" w:hint="eastAsia"/>
          <w:b/>
          <w:bCs/>
          <w:sz w:val="22"/>
        </w:rPr>
        <w:t>三、响应文件提交</w:t>
      </w:r>
    </w:p>
    <w:p w14:paraId="77E5DE2B" w14:textId="77777777" w:rsidR="00C20938" w:rsidRDefault="00000000">
      <w:pPr>
        <w:spacing w:line="360" w:lineRule="auto"/>
        <w:rPr>
          <w:rFonts w:ascii="宋体" w:eastAsia="宋体" w:hAnsi="宋体"/>
          <w:b/>
          <w:bCs/>
          <w:color w:val="000000" w:themeColor="text1"/>
          <w:sz w:val="22"/>
        </w:rPr>
      </w:pPr>
      <w:r>
        <w:rPr>
          <w:rFonts w:ascii="宋体" w:eastAsia="宋体" w:hAnsi="宋体"/>
          <w:b/>
          <w:bCs/>
          <w:color w:val="000000" w:themeColor="text1"/>
          <w:sz w:val="22"/>
        </w:rPr>
        <w:t>1.线下递交纸质响应文件</w:t>
      </w:r>
    </w:p>
    <w:p w14:paraId="48890744"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线下提交纸质响应文件开始时间：</w:t>
      </w:r>
      <w:r>
        <w:rPr>
          <w:rFonts w:ascii="宋体" w:eastAsia="宋体" w:hAnsi="宋体"/>
          <w:color w:val="000000" w:themeColor="text1"/>
          <w:sz w:val="22"/>
        </w:rPr>
        <w:t>2023年</w:t>
      </w:r>
      <w:r>
        <w:rPr>
          <w:rFonts w:ascii="宋体" w:eastAsia="宋体" w:hAnsi="宋体" w:hint="eastAsia"/>
          <w:color w:val="000000" w:themeColor="text1"/>
          <w:sz w:val="22"/>
        </w:rPr>
        <w:t>5</w:t>
      </w:r>
      <w:r>
        <w:rPr>
          <w:rFonts w:ascii="宋体" w:eastAsia="宋体" w:hAnsi="宋体"/>
          <w:color w:val="000000" w:themeColor="text1"/>
          <w:sz w:val="22"/>
        </w:rPr>
        <w:t>月</w:t>
      </w:r>
      <w:r>
        <w:rPr>
          <w:rFonts w:ascii="宋体" w:eastAsia="宋体" w:hAnsi="宋体" w:hint="eastAsia"/>
          <w:color w:val="000000" w:themeColor="text1"/>
          <w:sz w:val="22"/>
        </w:rPr>
        <w:t>24</w:t>
      </w:r>
      <w:r>
        <w:rPr>
          <w:rFonts w:ascii="宋体" w:eastAsia="宋体" w:hAnsi="宋体"/>
          <w:color w:val="000000" w:themeColor="text1"/>
          <w:sz w:val="22"/>
        </w:rPr>
        <w:t>日</w:t>
      </w:r>
      <w:r>
        <w:rPr>
          <w:rFonts w:ascii="宋体" w:eastAsia="宋体" w:hAnsi="宋体" w:hint="eastAsia"/>
          <w:color w:val="000000" w:themeColor="text1"/>
          <w:sz w:val="22"/>
        </w:rPr>
        <w:t>8</w:t>
      </w:r>
      <w:r>
        <w:rPr>
          <w:rFonts w:ascii="宋体" w:eastAsia="宋体" w:hAnsi="宋体"/>
          <w:color w:val="000000" w:themeColor="text1"/>
          <w:sz w:val="22"/>
        </w:rPr>
        <w:t>时</w:t>
      </w:r>
      <w:r>
        <w:rPr>
          <w:rFonts w:ascii="宋体" w:eastAsia="宋体" w:hAnsi="宋体" w:hint="eastAsia"/>
          <w:color w:val="000000" w:themeColor="text1"/>
          <w:sz w:val="22"/>
        </w:rPr>
        <w:t>20</w:t>
      </w:r>
      <w:r>
        <w:rPr>
          <w:rFonts w:ascii="宋体" w:eastAsia="宋体" w:hAnsi="宋体"/>
          <w:color w:val="000000" w:themeColor="text1"/>
          <w:sz w:val="22"/>
        </w:rPr>
        <w:t>分；</w:t>
      </w:r>
    </w:p>
    <w:p w14:paraId="4BE8880E"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线下提交纸质响应文件截止时间：</w:t>
      </w:r>
      <w:r>
        <w:rPr>
          <w:rFonts w:ascii="宋体" w:eastAsia="宋体" w:hAnsi="宋体"/>
          <w:color w:val="000000" w:themeColor="text1"/>
          <w:sz w:val="22"/>
        </w:rPr>
        <w:t>2023年</w:t>
      </w:r>
      <w:r>
        <w:rPr>
          <w:rFonts w:ascii="宋体" w:eastAsia="宋体" w:hAnsi="宋体" w:hint="eastAsia"/>
          <w:color w:val="000000" w:themeColor="text1"/>
          <w:sz w:val="22"/>
        </w:rPr>
        <w:t>5</w:t>
      </w:r>
      <w:r>
        <w:rPr>
          <w:rFonts w:ascii="宋体" w:eastAsia="宋体" w:hAnsi="宋体"/>
          <w:color w:val="000000" w:themeColor="text1"/>
          <w:sz w:val="22"/>
        </w:rPr>
        <w:t>月</w:t>
      </w:r>
      <w:r>
        <w:rPr>
          <w:rFonts w:ascii="宋体" w:eastAsia="宋体" w:hAnsi="宋体" w:hint="eastAsia"/>
          <w:color w:val="000000" w:themeColor="text1"/>
          <w:sz w:val="22"/>
        </w:rPr>
        <w:t>24</w:t>
      </w:r>
      <w:r>
        <w:rPr>
          <w:rFonts w:ascii="宋体" w:eastAsia="宋体" w:hAnsi="宋体"/>
          <w:color w:val="000000" w:themeColor="text1"/>
          <w:sz w:val="22"/>
        </w:rPr>
        <w:t>日</w:t>
      </w:r>
      <w:r>
        <w:rPr>
          <w:rFonts w:ascii="宋体" w:eastAsia="宋体" w:hAnsi="宋体" w:hint="eastAsia"/>
          <w:color w:val="000000" w:themeColor="text1"/>
          <w:sz w:val="22"/>
        </w:rPr>
        <w:t>8</w:t>
      </w:r>
      <w:r>
        <w:rPr>
          <w:rFonts w:ascii="宋体" w:eastAsia="宋体" w:hAnsi="宋体"/>
          <w:color w:val="000000" w:themeColor="text1"/>
          <w:sz w:val="22"/>
        </w:rPr>
        <w:t>时</w:t>
      </w:r>
      <w:r>
        <w:rPr>
          <w:rFonts w:ascii="宋体" w:eastAsia="宋体" w:hAnsi="宋体" w:hint="eastAsia"/>
          <w:color w:val="000000" w:themeColor="text1"/>
          <w:sz w:val="22"/>
        </w:rPr>
        <w:t>50</w:t>
      </w:r>
      <w:r>
        <w:rPr>
          <w:rFonts w:ascii="宋体" w:eastAsia="宋体" w:hAnsi="宋体"/>
          <w:color w:val="000000" w:themeColor="text1"/>
          <w:sz w:val="22"/>
        </w:rPr>
        <w:t>分。</w:t>
      </w:r>
    </w:p>
    <w:p w14:paraId="32B85E73" w14:textId="77777777" w:rsidR="00C20938" w:rsidRDefault="00000000">
      <w:pPr>
        <w:spacing w:line="360" w:lineRule="auto"/>
        <w:rPr>
          <w:rFonts w:ascii="宋体" w:eastAsia="宋体" w:hAnsi="宋体"/>
          <w:color w:val="000000" w:themeColor="text1"/>
          <w:sz w:val="22"/>
        </w:rPr>
      </w:pPr>
      <w:r>
        <w:rPr>
          <w:rFonts w:ascii="宋体" w:eastAsia="宋体" w:hAnsi="宋体"/>
          <w:b/>
          <w:bCs/>
          <w:color w:val="000000" w:themeColor="text1"/>
          <w:sz w:val="22"/>
        </w:rPr>
        <w:t>2.提交响应文件地点（不接受传真、邮寄）：</w:t>
      </w:r>
      <w:r>
        <w:rPr>
          <w:rFonts w:ascii="宋体" w:eastAsia="宋体" w:hAnsi="宋体" w:hint="eastAsia"/>
          <w:color w:val="000000" w:themeColor="text1"/>
          <w:sz w:val="22"/>
        </w:rPr>
        <w:t>鼓楼区中山路169号金陵中学</w:t>
      </w:r>
      <w:r>
        <w:rPr>
          <w:rFonts w:ascii="宋体" w:eastAsia="宋体" w:hAnsi="宋体"/>
          <w:color w:val="000000" w:themeColor="text1"/>
          <w:sz w:val="22"/>
        </w:rPr>
        <w:t>，逾期送达或者未按照</w:t>
      </w:r>
      <w:r>
        <w:rPr>
          <w:rFonts w:ascii="宋体" w:eastAsia="宋体" w:hAnsi="宋体" w:hint="eastAsia"/>
          <w:color w:val="000000" w:themeColor="text1"/>
          <w:sz w:val="22"/>
        </w:rPr>
        <w:t>议标文件</w:t>
      </w:r>
      <w:r>
        <w:rPr>
          <w:rFonts w:ascii="宋体" w:eastAsia="宋体" w:hAnsi="宋体"/>
          <w:color w:val="000000" w:themeColor="text1"/>
          <w:sz w:val="22"/>
        </w:rPr>
        <w:t>编制要求提交的响应文件将被拒收。</w:t>
      </w:r>
    </w:p>
    <w:p w14:paraId="660C21B0"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3.纸质响应文件一式 叁 份（正本 壹 份、副本 贰 份）。</w:t>
      </w:r>
    </w:p>
    <w:p w14:paraId="7A755AD0" w14:textId="77777777" w:rsidR="00C20938" w:rsidRDefault="00000000">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四、开启</w:t>
      </w:r>
    </w:p>
    <w:p w14:paraId="0329E3C3"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1.时间：2023年</w:t>
      </w:r>
      <w:r>
        <w:rPr>
          <w:rFonts w:ascii="宋体" w:eastAsia="宋体" w:hAnsi="宋体" w:hint="eastAsia"/>
          <w:color w:val="000000" w:themeColor="text1"/>
          <w:sz w:val="22"/>
        </w:rPr>
        <w:t>5</w:t>
      </w:r>
      <w:r>
        <w:rPr>
          <w:rFonts w:ascii="宋体" w:eastAsia="宋体" w:hAnsi="宋体"/>
          <w:color w:val="000000" w:themeColor="text1"/>
          <w:sz w:val="22"/>
        </w:rPr>
        <w:t>月</w:t>
      </w:r>
      <w:r>
        <w:rPr>
          <w:rFonts w:ascii="宋体" w:eastAsia="宋体" w:hAnsi="宋体" w:hint="eastAsia"/>
          <w:color w:val="000000" w:themeColor="text1"/>
          <w:sz w:val="22"/>
        </w:rPr>
        <w:t>24</w:t>
      </w:r>
      <w:r>
        <w:rPr>
          <w:rFonts w:ascii="宋体" w:eastAsia="宋体" w:hAnsi="宋体"/>
          <w:color w:val="000000" w:themeColor="text1"/>
          <w:sz w:val="22"/>
        </w:rPr>
        <w:t>日</w:t>
      </w:r>
      <w:r>
        <w:rPr>
          <w:rFonts w:ascii="宋体" w:eastAsia="宋体" w:hAnsi="宋体" w:hint="eastAsia"/>
          <w:color w:val="000000" w:themeColor="text1"/>
          <w:sz w:val="22"/>
        </w:rPr>
        <w:t>9</w:t>
      </w:r>
      <w:r>
        <w:rPr>
          <w:rFonts w:ascii="宋体" w:eastAsia="宋体" w:hAnsi="宋体"/>
          <w:color w:val="000000" w:themeColor="text1"/>
          <w:sz w:val="22"/>
        </w:rPr>
        <w:t>点</w:t>
      </w:r>
      <w:r>
        <w:rPr>
          <w:rFonts w:ascii="宋体" w:eastAsia="宋体" w:hAnsi="宋体" w:hint="eastAsia"/>
          <w:color w:val="000000" w:themeColor="text1"/>
          <w:sz w:val="22"/>
        </w:rPr>
        <w:t>00</w:t>
      </w:r>
      <w:r>
        <w:rPr>
          <w:rFonts w:ascii="宋体" w:eastAsia="宋体" w:hAnsi="宋体"/>
          <w:color w:val="000000" w:themeColor="text1"/>
          <w:sz w:val="22"/>
        </w:rPr>
        <w:t>分（北京时间）</w:t>
      </w:r>
    </w:p>
    <w:p w14:paraId="79136F9A"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2.地点：</w:t>
      </w:r>
      <w:r>
        <w:rPr>
          <w:rFonts w:ascii="宋体" w:eastAsia="宋体" w:hAnsi="宋体" w:hint="eastAsia"/>
          <w:color w:val="000000" w:themeColor="text1"/>
          <w:sz w:val="22"/>
          <w:lang w:eastAsia="zh-Hans"/>
        </w:rPr>
        <w:t>南京市</w:t>
      </w:r>
      <w:r>
        <w:rPr>
          <w:rFonts w:ascii="宋体" w:eastAsia="宋体" w:hAnsi="宋体" w:hint="eastAsia"/>
          <w:color w:val="000000" w:themeColor="text1"/>
          <w:sz w:val="22"/>
        </w:rPr>
        <w:t>鼓楼区中山路169号金陵中学</w:t>
      </w:r>
    </w:p>
    <w:p w14:paraId="79AD56E3" w14:textId="77777777" w:rsidR="00C20938" w:rsidRDefault="00000000">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五、公告期限</w:t>
      </w:r>
    </w:p>
    <w:p w14:paraId="09EB419F"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自本公告发布之日起5</w:t>
      </w:r>
      <w:r>
        <w:rPr>
          <w:rFonts w:ascii="宋体" w:eastAsia="宋体" w:hAnsi="宋体"/>
          <w:color w:val="000000" w:themeColor="text1"/>
          <w:sz w:val="22"/>
        </w:rPr>
        <w:t>个工作日。</w:t>
      </w:r>
    </w:p>
    <w:p w14:paraId="21412DAE" w14:textId="77777777" w:rsidR="00C20938" w:rsidRDefault="00000000">
      <w:pPr>
        <w:spacing w:line="360" w:lineRule="auto"/>
        <w:rPr>
          <w:rFonts w:ascii="宋体" w:eastAsia="宋体" w:hAnsi="宋体"/>
          <w:b/>
          <w:bCs/>
          <w:sz w:val="22"/>
        </w:rPr>
      </w:pPr>
      <w:r>
        <w:rPr>
          <w:rFonts w:ascii="宋体" w:eastAsia="宋体" w:hAnsi="宋体" w:hint="eastAsia"/>
          <w:b/>
          <w:bCs/>
          <w:sz w:val="22"/>
        </w:rPr>
        <w:t>六、其他补充事宜</w:t>
      </w:r>
    </w:p>
    <w:p w14:paraId="5C823989" w14:textId="77777777" w:rsidR="00C20938" w:rsidRDefault="00000000">
      <w:pPr>
        <w:spacing w:line="360" w:lineRule="auto"/>
        <w:rPr>
          <w:rFonts w:ascii="宋体" w:eastAsia="宋体" w:hAnsi="宋体"/>
          <w:b/>
          <w:bCs/>
          <w:sz w:val="22"/>
        </w:rPr>
      </w:pPr>
      <w:r>
        <w:rPr>
          <w:rFonts w:ascii="宋体" w:eastAsia="宋体" w:hAnsi="宋体"/>
          <w:b/>
          <w:bCs/>
          <w:sz w:val="22"/>
        </w:rPr>
        <w:t>1.集中现场考察或答疑</w:t>
      </w:r>
    </w:p>
    <w:p w14:paraId="0AE627FF" w14:textId="77777777" w:rsidR="00C20938" w:rsidRDefault="00000000">
      <w:pPr>
        <w:spacing w:line="360" w:lineRule="auto"/>
        <w:rPr>
          <w:rFonts w:ascii="宋体" w:eastAsia="宋体" w:hAnsi="宋体"/>
          <w:sz w:val="22"/>
        </w:rPr>
      </w:pPr>
      <w:r>
        <w:rPr>
          <w:rFonts w:ascii="宋体" w:eastAsia="宋体" w:hAnsi="宋体" w:hint="eastAsia"/>
          <w:sz w:val="22"/>
        </w:rPr>
        <w:t>采购人不组织，供应商可自行联系采购人。未考察现场或考察工作不详细的供应商成交</w:t>
      </w:r>
      <w:r>
        <w:rPr>
          <w:rFonts w:ascii="宋体" w:eastAsia="宋体" w:hAnsi="宋体" w:hint="eastAsia"/>
          <w:sz w:val="22"/>
        </w:rPr>
        <w:lastRenderedPageBreak/>
        <w:t>后，不得以不完全了解现场情况为理由而向采购人提出任何索赔或其他要求，对此采购人不承担任何责任并将不作任何答复。</w:t>
      </w:r>
    </w:p>
    <w:p w14:paraId="3A991257" w14:textId="77777777" w:rsidR="00C20938" w:rsidRDefault="00000000">
      <w:pPr>
        <w:spacing w:line="360" w:lineRule="auto"/>
        <w:rPr>
          <w:rFonts w:ascii="宋体" w:eastAsia="宋体" w:hAnsi="宋体"/>
          <w:b/>
          <w:bCs/>
          <w:sz w:val="22"/>
        </w:rPr>
      </w:pPr>
      <w:r>
        <w:rPr>
          <w:rFonts w:ascii="宋体" w:eastAsia="宋体" w:hAnsi="宋体"/>
          <w:b/>
          <w:bCs/>
          <w:sz w:val="22"/>
        </w:rPr>
        <w:t>2.公告媒体</w:t>
      </w:r>
    </w:p>
    <w:p w14:paraId="1D616FFF" w14:textId="77777777" w:rsidR="00C20938" w:rsidRDefault="00000000">
      <w:pPr>
        <w:wordWrap w:val="0"/>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1）本采购公告在</w:t>
      </w:r>
      <w:r>
        <w:rPr>
          <w:rFonts w:ascii="宋体" w:eastAsia="宋体" w:hAnsi="宋体" w:hint="eastAsia"/>
          <w:sz w:val="22"/>
        </w:rPr>
        <w:t>金陵中学校园网</w:t>
      </w:r>
      <w:r>
        <w:rPr>
          <w:rFonts w:ascii="宋体" w:eastAsia="宋体" w:hAnsi="宋体"/>
          <w:sz w:val="22"/>
        </w:rPr>
        <w:t>（</w:t>
      </w:r>
      <w:r>
        <w:rPr>
          <w:rFonts w:ascii="宋体" w:eastAsia="宋体" w:hAnsi="宋体" w:hint="eastAsia"/>
          <w:sz w:val="22"/>
        </w:rPr>
        <w:t>http://www.jlhs.net/index2.jsp</w:t>
      </w:r>
      <w:r>
        <w:rPr>
          <w:rFonts w:ascii="宋体" w:eastAsia="宋体" w:hAnsi="宋体"/>
          <w:sz w:val="22"/>
        </w:rPr>
        <w:t>）公示发布，敬请各供应商关注；</w:t>
      </w:r>
    </w:p>
    <w:p w14:paraId="3E123BB0" w14:textId="77777777" w:rsidR="00C20938" w:rsidRDefault="00000000">
      <w:pPr>
        <w:wordWrap w:val="0"/>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2）有关本次采购存在变动或修改，敬请各供应商及时关注</w:t>
      </w:r>
      <w:r>
        <w:rPr>
          <w:rFonts w:ascii="宋体" w:eastAsia="宋体" w:hAnsi="宋体" w:hint="eastAsia"/>
          <w:sz w:val="22"/>
        </w:rPr>
        <w:t>金陵中学校园网</w:t>
      </w:r>
      <w:r>
        <w:rPr>
          <w:rFonts w:ascii="宋体" w:eastAsia="宋体" w:hAnsi="宋体"/>
          <w:sz w:val="22"/>
        </w:rPr>
        <w:t>（</w:t>
      </w:r>
      <w:r>
        <w:rPr>
          <w:rFonts w:ascii="宋体" w:eastAsia="宋体" w:hAnsi="宋体" w:hint="eastAsia"/>
          <w:sz w:val="22"/>
        </w:rPr>
        <w:t>http://www.jlhs.net/index2.jsp</w:t>
      </w:r>
      <w:r>
        <w:rPr>
          <w:rFonts w:ascii="宋体" w:eastAsia="宋体" w:hAnsi="宋体"/>
          <w:sz w:val="22"/>
        </w:rPr>
        <w:t>）发布的关于本项目的信息更正公告；</w:t>
      </w:r>
    </w:p>
    <w:p w14:paraId="5C88B5AA" w14:textId="77777777" w:rsidR="00C20938" w:rsidRDefault="00000000">
      <w:pPr>
        <w:wordWrap w:val="0"/>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3）对采购项目的技术及需求问题，请向采购人联系人咨询。</w:t>
      </w:r>
    </w:p>
    <w:p w14:paraId="03AE15BA" w14:textId="77777777" w:rsidR="00C20938" w:rsidRDefault="00000000">
      <w:pPr>
        <w:spacing w:line="360" w:lineRule="auto"/>
        <w:rPr>
          <w:rFonts w:ascii="宋体" w:eastAsia="宋体" w:hAnsi="宋体"/>
          <w:b/>
          <w:bCs/>
          <w:sz w:val="22"/>
        </w:rPr>
      </w:pPr>
      <w:r>
        <w:rPr>
          <w:rFonts w:ascii="宋体" w:eastAsia="宋体" w:hAnsi="宋体"/>
          <w:b/>
          <w:bCs/>
          <w:sz w:val="22"/>
        </w:rPr>
        <w:t>3.采购项目需要</w:t>
      </w:r>
      <w:r>
        <w:rPr>
          <w:rFonts w:ascii="宋体" w:eastAsia="宋体" w:hAnsi="宋体" w:hint="eastAsia"/>
          <w:b/>
          <w:bCs/>
          <w:sz w:val="22"/>
          <w:lang w:eastAsia="zh-Hans"/>
        </w:rPr>
        <w:t>参照</w:t>
      </w:r>
      <w:r>
        <w:rPr>
          <w:rFonts w:ascii="宋体" w:eastAsia="宋体" w:hAnsi="宋体"/>
          <w:b/>
          <w:bCs/>
          <w:sz w:val="22"/>
        </w:rPr>
        <w:t>落实的政府采购政策</w:t>
      </w:r>
    </w:p>
    <w:p w14:paraId="48842150"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1）政府采购促进中小企业发展</w:t>
      </w:r>
    </w:p>
    <w:p w14:paraId="0FFEE25E"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2）政府采购支持监狱企业发展</w:t>
      </w:r>
    </w:p>
    <w:p w14:paraId="403EDDA1"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3）政府采购促进残疾人就业</w:t>
      </w:r>
    </w:p>
    <w:p w14:paraId="46C94D25"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4）政府采购鼓励采购节能环保产品</w:t>
      </w:r>
    </w:p>
    <w:p w14:paraId="33A14E3F"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5）信息安全产品政策</w:t>
      </w:r>
    </w:p>
    <w:p w14:paraId="4E439D81"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6）进口产品政策</w:t>
      </w:r>
    </w:p>
    <w:p w14:paraId="12FE36CE"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7）投标担保政策</w:t>
      </w:r>
    </w:p>
    <w:p w14:paraId="3D89479D" w14:textId="77777777" w:rsidR="00C20938" w:rsidRDefault="00000000">
      <w:pPr>
        <w:spacing w:line="360" w:lineRule="auto"/>
        <w:rPr>
          <w:rFonts w:ascii="宋体" w:eastAsia="宋体" w:hAnsi="宋体"/>
          <w:b/>
          <w:bCs/>
          <w:sz w:val="22"/>
        </w:rPr>
      </w:pPr>
      <w:r>
        <w:rPr>
          <w:rFonts w:ascii="宋体" w:eastAsia="宋体" w:hAnsi="宋体" w:hint="eastAsia"/>
          <w:b/>
          <w:bCs/>
          <w:sz w:val="22"/>
        </w:rPr>
        <w:t>七、凡对本次采购提出询问，请按以下方式联系</w:t>
      </w:r>
    </w:p>
    <w:p w14:paraId="568D3683"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地址：</w:t>
      </w:r>
      <w:r>
        <w:rPr>
          <w:rFonts w:ascii="宋体" w:eastAsia="宋体" w:hAnsi="宋体" w:hint="eastAsia"/>
          <w:color w:val="000000" w:themeColor="text1"/>
          <w:sz w:val="22"/>
          <w:lang w:eastAsia="zh-Hans"/>
        </w:rPr>
        <w:t>南京市</w:t>
      </w:r>
      <w:r>
        <w:rPr>
          <w:rFonts w:ascii="宋体" w:eastAsia="宋体" w:hAnsi="宋体" w:hint="eastAsia"/>
          <w:color w:val="000000" w:themeColor="text1"/>
          <w:sz w:val="22"/>
        </w:rPr>
        <w:t>鼓楼区中山路169号金陵中学</w:t>
      </w:r>
    </w:p>
    <w:p w14:paraId="02712FB0"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联系人：刘老师</w:t>
      </w:r>
    </w:p>
    <w:p w14:paraId="4B3F1C39"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联系方式：15850570182</w:t>
      </w:r>
    </w:p>
    <w:p w14:paraId="4F2A93C5" w14:textId="77777777" w:rsidR="00C20938" w:rsidRDefault="00000000">
      <w:pPr>
        <w:widowControl/>
        <w:jc w:val="left"/>
        <w:rPr>
          <w:rFonts w:ascii="宋体" w:eastAsia="宋体" w:hAnsi="宋体"/>
          <w:sz w:val="22"/>
          <w:highlight w:val="yellow"/>
        </w:rPr>
      </w:pPr>
      <w:r>
        <w:rPr>
          <w:rFonts w:ascii="宋体" w:eastAsia="宋体" w:hAnsi="宋体"/>
          <w:sz w:val="22"/>
          <w:highlight w:val="yellow"/>
        </w:rPr>
        <w:br w:type="page"/>
      </w:r>
    </w:p>
    <w:p w14:paraId="2F73CDF9" w14:textId="77777777" w:rsidR="00C20938" w:rsidRDefault="00000000">
      <w:pPr>
        <w:jc w:val="center"/>
        <w:outlineLvl w:val="0"/>
        <w:rPr>
          <w:rFonts w:ascii="黑体" w:eastAsia="黑体" w:hAnsi="黑体"/>
          <w:b/>
          <w:bCs/>
          <w:sz w:val="28"/>
          <w:szCs w:val="32"/>
        </w:rPr>
      </w:pPr>
      <w:r>
        <w:rPr>
          <w:rFonts w:ascii="黑体" w:eastAsia="黑体" w:hAnsi="黑体" w:hint="eastAsia"/>
          <w:b/>
          <w:bCs/>
          <w:sz w:val="28"/>
          <w:szCs w:val="32"/>
        </w:rPr>
        <w:lastRenderedPageBreak/>
        <w:t>第二章</w:t>
      </w:r>
      <w:r>
        <w:rPr>
          <w:rFonts w:ascii="黑体" w:eastAsia="黑体" w:hAnsi="黑体"/>
          <w:b/>
          <w:bCs/>
          <w:sz w:val="28"/>
          <w:szCs w:val="32"/>
        </w:rPr>
        <w:t xml:space="preserve">  供应商须知</w:t>
      </w:r>
    </w:p>
    <w:p w14:paraId="08B1A865" w14:textId="77777777" w:rsidR="00C20938" w:rsidRDefault="00000000">
      <w:pPr>
        <w:spacing w:line="360" w:lineRule="auto"/>
        <w:jc w:val="center"/>
        <w:rPr>
          <w:rFonts w:ascii="宋体" w:eastAsia="宋体" w:hAnsi="宋体"/>
          <w:b/>
          <w:bCs/>
          <w:sz w:val="22"/>
        </w:rPr>
      </w:pPr>
      <w:r>
        <w:rPr>
          <w:rFonts w:ascii="宋体" w:eastAsia="宋体" w:hAnsi="宋体" w:hint="eastAsia"/>
          <w:b/>
          <w:bCs/>
          <w:sz w:val="22"/>
        </w:rPr>
        <w:t>供应商须知前附表</w:t>
      </w: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9"/>
        <w:gridCol w:w="1604"/>
        <w:gridCol w:w="6237"/>
      </w:tblGrid>
      <w:tr w:rsidR="00C20938" w14:paraId="244768D7" w14:textId="77777777">
        <w:trPr>
          <w:trHeight w:val="20"/>
          <w:tblHeader/>
          <w:jc w:val="center"/>
        </w:trPr>
        <w:tc>
          <w:tcPr>
            <w:tcW w:w="659" w:type="dxa"/>
            <w:tcBorders>
              <w:top w:val="single" w:sz="4" w:space="0" w:color="auto"/>
              <w:bottom w:val="single" w:sz="4" w:space="0" w:color="auto"/>
              <w:right w:val="single" w:sz="4" w:space="0" w:color="auto"/>
            </w:tcBorders>
            <w:vAlign w:val="center"/>
          </w:tcPr>
          <w:p w14:paraId="2295E37D" w14:textId="77777777" w:rsidR="00C20938" w:rsidRDefault="00000000">
            <w:pPr>
              <w:spacing w:line="360" w:lineRule="auto"/>
              <w:jc w:val="center"/>
              <w:rPr>
                <w:rFonts w:ascii="宋体" w:eastAsia="宋体" w:hAnsi="宋体"/>
                <w:b/>
                <w:bCs/>
                <w:szCs w:val="21"/>
              </w:rPr>
            </w:pPr>
            <w:r>
              <w:rPr>
                <w:rFonts w:ascii="宋体" w:eastAsia="宋体" w:hAnsi="宋体" w:hint="eastAsia"/>
                <w:b/>
                <w:bCs/>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6B45001C" w14:textId="77777777" w:rsidR="00C20938" w:rsidRDefault="00000000">
            <w:pPr>
              <w:spacing w:line="360" w:lineRule="auto"/>
              <w:jc w:val="center"/>
              <w:rPr>
                <w:rFonts w:ascii="宋体" w:eastAsia="宋体" w:hAnsi="宋体"/>
                <w:b/>
                <w:bCs/>
                <w:szCs w:val="21"/>
              </w:rPr>
            </w:pPr>
            <w:r>
              <w:rPr>
                <w:rFonts w:ascii="宋体" w:eastAsia="宋体" w:hAnsi="宋体" w:hint="eastAsia"/>
                <w:b/>
                <w:bCs/>
                <w:szCs w:val="21"/>
              </w:rPr>
              <w:t>名  称</w:t>
            </w:r>
          </w:p>
        </w:tc>
        <w:tc>
          <w:tcPr>
            <w:tcW w:w="6237" w:type="dxa"/>
            <w:tcBorders>
              <w:top w:val="single" w:sz="4" w:space="0" w:color="auto"/>
              <w:left w:val="single" w:sz="4" w:space="0" w:color="auto"/>
              <w:bottom w:val="single" w:sz="4" w:space="0" w:color="auto"/>
            </w:tcBorders>
            <w:vAlign w:val="center"/>
          </w:tcPr>
          <w:p w14:paraId="512219DF" w14:textId="77777777" w:rsidR="00C20938" w:rsidRDefault="00000000">
            <w:pPr>
              <w:spacing w:line="360" w:lineRule="auto"/>
              <w:jc w:val="center"/>
              <w:rPr>
                <w:rFonts w:ascii="宋体" w:eastAsia="宋体" w:hAnsi="宋体"/>
                <w:b/>
                <w:bCs/>
                <w:szCs w:val="21"/>
              </w:rPr>
            </w:pPr>
            <w:r>
              <w:rPr>
                <w:rFonts w:ascii="宋体" w:eastAsia="宋体" w:hAnsi="宋体" w:hint="eastAsia"/>
                <w:b/>
                <w:bCs/>
                <w:szCs w:val="21"/>
              </w:rPr>
              <w:t>内  容</w:t>
            </w:r>
          </w:p>
        </w:tc>
      </w:tr>
      <w:tr w:rsidR="00C20938" w14:paraId="39A3A179" w14:textId="77777777">
        <w:trPr>
          <w:trHeight w:val="20"/>
          <w:jc w:val="center"/>
        </w:trPr>
        <w:tc>
          <w:tcPr>
            <w:tcW w:w="659" w:type="dxa"/>
            <w:tcBorders>
              <w:top w:val="single" w:sz="4" w:space="0" w:color="auto"/>
              <w:bottom w:val="single" w:sz="4" w:space="0" w:color="auto"/>
              <w:right w:val="single" w:sz="4" w:space="0" w:color="auto"/>
            </w:tcBorders>
            <w:vAlign w:val="center"/>
          </w:tcPr>
          <w:p w14:paraId="628DB800" w14:textId="77777777" w:rsidR="00C20938" w:rsidRDefault="00000000">
            <w:pPr>
              <w:tabs>
                <w:tab w:val="left" w:pos="130"/>
              </w:tabs>
              <w:spacing w:line="360" w:lineRule="auto"/>
              <w:jc w:val="center"/>
              <w:rPr>
                <w:rFonts w:ascii="宋体" w:eastAsia="宋体" w:hAnsi="宋体"/>
                <w:szCs w:val="21"/>
              </w:rPr>
            </w:pPr>
            <w:r>
              <w:rPr>
                <w:rFonts w:ascii="宋体" w:eastAsia="宋体" w:hAnsi="宋体" w:hint="eastAsia"/>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71D8C52B" w14:textId="77777777" w:rsidR="00C20938" w:rsidRDefault="00000000">
            <w:pPr>
              <w:spacing w:line="360" w:lineRule="auto"/>
              <w:jc w:val="center"/>
              <w:rPr>
                <w:rFonts w:ascii="宋体" w:eastAsia="宋体" w:hAnsi="宋体"/>
                <w:szCs w:val="21"/>
              </w:rPr>
            </w:pPr>
            <w:r>
              <w:rPr>
                <w:rFonts w:ascii="宋体" w:eastAsia="宋体" w:hAnsi="宋体" w:hint="eastAsia"/>
                <w:szCs w:val="21"/>
              </w:rPr>
              <w:t>响应文件数量</w:t>
            </w:r>
          </w:p>
        </w:tc>
        <w:tc>
          <w:tcPr>
            <w:tcW w:w="6237" w:type="dxa"/>
            <w:tcBorders>
              <w:top w:val="single" w:sz="4" w:space="0" w:color="auto"/>
              <w:left w:val="single" w:sz="4" w:space="0" w:color="auto"/>
              <w:bottom w:val="single" w:sz="4" w:space="0" w:color="auto"/>
            </w:tcBorders>
            <w:vAlign w:val="center"/>
          </w:tcPr>
          <w:p w14:paraId="2410F56A" w14:textId="77777777" w:rsidR="00C20938" w:rsidRDefault="00000000">
            <w:pPr>
              <w:tabs>
                <w:tab w:val="left" w:pos="312"/>
              </w:tabs>
              <w:spacing w:line="360" w:lineRule="auto"/>
              <w:rPr>
                <w:rFonts w:ascii="宋体" w:eastAsia="宋体" w:hAnsi="宋体"/>
                <w:szCs w:val="21"/>
              </w:rPr>
            </w:pPr>
            <w:r>
              <w:rPr>
                <w:rFonts w:ascii="宋体" w:eastAsia="宋体" w:hAnsi="宋体" w:hint="eastAsia"/>
                <w:szCs w:val="21"/>
              </w:rPr>
              <w:t>纸质正本</w:t>
            </w:r>
            <w:r>
              <w:rPr>
                <w:rFonts w:ascii="宋体" w:eastAsia="宋体" w:hAnsi="宋体" w:hint="eastAsia"/>
                <w:b/>
                <w:bCs/>
                <w:szCs w:val="21"/>
                <w:u w:val="single"/>
              </w:rPr>
              <w:t>壹</w:t>
            </w:r>
            <w:r>
              <w:rPr>
                <w:rFonts w:ascii="宋体" w:eastAsia="宋体" w:hAnsi="宋体" w:hint="eastAsia"/>
                <w:szCs w:val="21"/>
              </w:rPr>
              <w:t>份，纸质副本</w:t>
            </w:r>
            <w:r>
              <w:rPr>
                <w:rFonts w:ascii="宋体" w:eastAsia="宋体" w:hAnsi="宋体" w:hint="eastAsia"/>
                <w:b/>
                <w:bCs/>
                <w:szCs w:val="21"/>
                <w:u w:val="single"/>
              </w:rPr>
              <w:t>贰</w:t>
            </w:r>
            <w:r>
              <w:rPr>
                <w:rFonts w:ascii="宋体" w:eastAsia="宋体" w:hAnsi="宋体" w:hint="eastAsia"/>
                <w:szCs w:val="21"/>
              </w:rPr>
              <w:t>份。</w:t>
            </w:r>
          </w:p>
        </w:tc>
      </w:tr>
      <w:tr w:rsidR="00C20938" w14:paraId="7685E54F" w14:textId="77777777">
        <w:trPr>
          <w:trHeight w:val="20"/>
          <w:jc w:val="center"/>
        </w:trPr>
        <w:tc>
          <w:tcPr>
            <w:tcW w:w="659" w:type="dxa"/>
            <w:tcBorders>
              <w:top w:val="single" w:sz="4" w:space="0" w:color="auto"/>
              <w:bottom w:val="single" w:sz="4" w:space="0" w:color="auto"/>
              <w:right w:val="single" w:sz="4" w:space="0" w:color="auto"/>
            </w:tcBorders>
            <w:vAlign w:val="center"/>
          </w:tcPr>
          <w:p w14:paraId="5576811D" w14:textId="77777777" w:rsidR="00C20938" w:rsidRDefault="00000000">
            <w:pPr>
              <w:tabs>
                <w:tab w:val="left" w:pos="130"/>
              </w:tabs>
              <w:spacing w:line="360" w:lineRule="auto"/>
              <w:jc w:val="center"/>
              <w:rPr>
                <w:rFonts w:ascii="宋体" w:eastAsia="宋体" w:hAnsi="宋体"/>
                <w:szCs w:val="21"/>
              </w:rPr>
            </w:pPr>
            <w:r>
              <w:rPr>
                <w:rFonts w:ascii="宋体" w:eastAsia="宋体" w:hAnsi="宋体" w:hint="eastAsia"/>
                <w:szCs w:val="21"/>
              </w:rPr>
              <w:t>2</w:t>
            </w:r>
          </w:p>
        </w:tc>
        <w:tc>
          <w:tcPr>
            <w:tcW w:w="1604" w:type="dxa"/>
            <w:tcBorders>
              <w:top w:val="single" w:sz="4" w:space="0" w:color="auto"/>
              <w:left w:val="single" w:sz="4" w:space="0" w:color="auto"/>
              <w:bottom w:val="single" w:sz="4" w:space="0" w:color="auto"/>
              <w:right w:val="single" w:sz="4" w:space="0" w:color="auto"/>
            </w:tcBorders>
            <w:vAlign w:val="center"/>
          </w:tcPr>
          <w:p w14:paraId="3E440D6D" w14:textId="77777777" w:rsidR="00C20938" w:rsidRDefault="00000000">
            <w:pPr>
              <w:spacing w:line="360" w:lineRule="auto"/>
              <w:jc w:val="center"/>
              <w:rPr>
                <w:rFonts w:ascii="宋体" w:eastAsia="宋体" w:hAnsi="宋体"/>
                <w:szCs w:val="21"/>
              </w:rPr>
            </w:pPr>
            <w:r>
              <w:rPr>
                <w:rFonts w:ascii="宋体" w:eastAsia="宋体" w:hAnsi="宋体" w:hint="eastAsia"/>
                <w:szCs w:val="21"/>
              </w:rPr>
              <w:t>响应文件的编制、密封、递交</w:t>
            </w:r>
          </w:p>
        </w:tc>
        <w:tc>
          <w:tcPr>
            <w:tcW w:w="6237" w:type="dxa"/>
            <w:tcBorders>
              <w:top w:val="single" w:sz="4" w:space="0" w:color="auto"/>
              <w:left w:val="single" w:sz="4" w:space="0" w:color="auto"/>
              <w:bottom w:val="single" w:sz="4" w:space="0" w:color="auto"/>
            </w:tcBorders>
            <w:vAlign w:val="center"/>
          </w:tcPr>
          <w:p w14:paraId="53C3EAE9" w14:textId="77777777" w:rsidR="00C20938" w:rsidRDefault="00000000">
            <w:pPr>
              <w:spacing w:line="360" w:lineRule="auto"/>
              <w:rPr>
                <w:rFonts w:ascii="宋体" w:eastAsia="宋体" w:hAnsi="宋体"/>
                <w:szCs w:val="21"/>
              </w:rPr>
            </w:pPr>
            <w:r>
              <w:rPr>
                <w:rFonts w:ascii="宋体" w:eastAsia="宋体" w:hAnsi="宋体" w:hint="eastAsia"/>
                <w:b/>
                <w:bCs/>
                <w:szCs w:val="21"/>
              </w:rPr>
              <w:t>（1）文件签署：</w:t>
            </w:r>
            <w:r>
              <w:rPr>
                <w:rFonts w:ascii="宋体" w:eastAsia="宋体" w:hAnsi="宋体" w:hint="eastAsia"/>
                <w:szCs w:val="21"/>
              </w:rPr>
              <w:t>由供应商法定代表人或经正式授权并对供应商有约束力的委托代理人用不褪色墨水书写签署。</w:t>
            </w:r>
          </w:p>
          <w:p w14:paraId="1E17BE18" w14:textId="77777777" w:rsidR="00C20938" w:rsidRDefault="00000000">
            <w:pPr>
              <w:spacing w:line="360" w:lineRule="auto"/>
              <w:rPr>
                <w:rFonts w:ascii="宋体" w:eastAsia="宋体" w:hAnsi="宋体"/>
                <w:b/>
                <w:bCs/>
                <w:szCs w:val="21"/>
              </w:rPr>
            </w:pPr>
            <w:r>
              <w:rPr>
                <w:rFonts w:ascii="宋体" w:eastAsia="宋体" w:hAnsi="宋体" w:hint="eastAsia"/>
                <w:b/>
                <w:bCs/>
                <w:szCs w:val="21"/>
              </w:rPr>
              <w:t>（2）文件编制：</w:t>
            </w:r>
            <w:r>
              <w:rPr>
                <w:rFonts w:ascii="宋体" w:eastAsia="宋体" w:hAnsi="宋体" w:hint="eastAsia"/>
                <w:szCs w:val="21"/>
              </w:rPr>
              <w:t>响应文件的编制应按照议标文件统一规定的格式</w:t>
            </w:r>
            <w:r>
              <w:rPr>
                <w:rFonts w:ascii="宋体" w:eastAsia="宋体" w:hAnsi="宋体" w:hint="eastAsia"/>
                <w:b/>
                <w:bCs/>
                <w:szCs w:val="21"/>
              </w:rPr>
              <w:t>（规定格式中要求盖章或签字的，则必须盖章或签字）</w:t>
            </w:r>
            <w:r>
              <w:rPr>
                <w:rFonts w:ascii="宋体" w:eastAsia="宋体" w:hAnsi="宋体" w:hint="eastAsia"/>
                <w:szCs w:val="21"/>
              </w:rPr>
              <w:t>，供应商可根据自身实际情况进行添加调整；供应商应在响应文件中写清相应的项目名称、供应商全称、地址、电话等，每份纸质文件须清楚标明“正本”或“副本”字样。</w:t>
            </w:r>
          </w:p>
          <w:p w14:paraId="0FE46335" w14:textId="77777777" w:rsidR="00C20938" w:rsidRDefault="00000000">
            <w:pPr>
              <w:spacing w:line="360" w:lineRule="auto"/>
              <w:rPr>
                <w:rFonts w:ascii="宋体" w:eastAsia="宋体" w:hAnsi="宋体"/>
                <w:szCs w:val="21"/>
              </w:rPr>
            </w:pPr>
            <w:r>
              <w:rPr>
                <w:rFonts w:ascii="宋体" w:eastAsia="宋体" w:hAnsi="宋体" w:hint="eastAsia"/>
                <w:b/>
                <w:bCs/>
                <w:szCs w:val="21"/>
              </w:rPr>
              <w:t>（3）文件密封：</w:t>
            </w:r>
            <w:r>
              <w:rPr>
                <w:rFonts w:ascii="宋体" w:eastAsia="宋体" w:hAnsi="宋体" w:hint="eastAsia"/>
                <w:szCs w:val="21"/>
              </w:rPr>
              <w:t>供应商应将响应文件用档案袋或封套密封，封面并注明项目名称、供应商地址、供应商全称等。</w:t>
            </w:r>
          </w:p>
          <w:p w14:paraId="47BE9C7B" w14:textId="77777777" w:rsidR="00C20938" w:rsidRDefault="00000000">
            <w:pPr>
              <w:spacing w:line="360" w:lineRule="auto"/>
              <w:rPr>
                <w:rFonts w:ascii="宋体" w:eastAsia="宋体" w:hAnsi="宋体"/>
                <w:szCs w:val="21"/>
              </w:rPr>
            </w:pPr>
            <w:r>
              <w:rPr>
                <w:rFonts w:ascii="宋体" w:eastAsia="宋体" w:hAnsi="宋体" w:hint="eastAsia"/>
                <w:b/>
                <w:bCs/>
                <w:szCs w:val="21"/>
              </w:rPr>
              <w:t>（4）文件修改：</w:t>
            </w:r>
            <w:r>
              <w:rPr>
                <w:rFonts w:ascii="宋体" w:eastAsia="宋体" w:hAnsi="宋体" w:hint="eastAsia"/>
                <w:szCs w:val="21"/>
              </w:rPr>
              <w:t>响应文件不应有涂改、增删之处，如必须修改时，修改处必须有供应商公章或供应商法定代表人或授权代表签字。</w:t>
            </w:r>
          </w:p>
        </w:tc>
      </w:tr>
      <w:tr w:rsidR="00C20938" w14:paraId="545F5859" w14:textId="77777777">
        <w:trPr>
          <w:trHeight w:val="20"/>
          <w:jc w:val="center"/>
        </w:trPr>
        <w:tc>
          <w:tcPr>
            <w:tcW w:w="659" w:type="dxa"/>
            <w:tcBorders>
              <w:top w:val="single" w:sz="4" w:space="0" w:color="auto"/>
              <w:bottom w:val="single" w:sz="4" w:space="0" w:color="auto"/>
              <w:right w:val="single" w:sz="4" w:space="0" w:color="auto"/>
            </w:tcBorders>
            <w:vAlign w:val="center"/>
          </w:tcPr>
          <w:p w14:paraId="09BB049C" w14:textId="77777777" w:rsidR="00C20938" w:rsidRDefault="00000000">
            <w:pPr>
              <w:tabs>
                <w:tab w:val="left" w:pos="130"/>
              </w:tabs>
              <w:spacing w:line="360" w:lineRule="auto"/>
              <w:jc w:val="center"/>
              <w:rPr>
                <w:rFonts w:ascii="宋体" w:eastAsia="宋体" w:hAnsi="宋体"/>
                <w:szCs w:val="21"/>
              </w:rPr>
            </w:pPr>
            <w:r>
              <w:rPr>
                <w:rFonts w:ascii="宋体" w:eastAsia="宋体" w:hAnsi="宋体" w:hint="eastAsia"/>
                <w:szCs w:val="21"/>
              </w:rPr>
              <w:t>3</w:t>
            </w:r>
          </w:p>
        </w:tc>
        <w:tc>
          <w:tcPr>
            <w:tcW w:w="1604" w:type="dxa"/>
            <w:tcBorders>
              <w:top w:val="single" w:sz="4" w:space="0" w:color="auto"/>
              <w:left w:val="single" w:sz="4" w:space="0" w:color="auto"/>
              <w:bottom w:val="single" w:sz="4" w:space="0" w:color="auto"/>
              <w:right w:val="single" w:sz="4" w:space="0" w:color="auto"/>
            </w:tcBorders>
            <w:vAlign w:val="center"/>
          </w:tcPr>
          <w:p w14:paraId="66AC805A" w14:textId="77777777" w:rsidR="00C20938" w:rsidRDefault="00000000">
            <w:pPr>
              <w:spacing w:line="360" w:lineRule="auto"/>
              <w:jc w:val="center"/>
              <w:rPr>
                <w:rFonts w:ascii="宋体" w:eastAsia="宋体" w:hAnsi="宋体"/>
                <w:szCs w:val="21"/>
              </w:rPr>
            </w:pPr>
            <w:r>
              <w:rPr>
                <w:rFonts w:ascii="宋体" w:eastAsia="宋体" w:hAnsi="宋体" w:hint="eastAsia"/>
                <w:szCs w:val="21"/>
              </w:rPr>
              <w:t>响应文件拒收情形</w:t>
            </w:r>
          </w:p>
        </w:tc>
        <w:tc>
          <w:tcPr>
            <w:tcW w:w="6237" w:type="dxa"/>
            <w:tcBorders>
              <w:top w:val="single" w:sz="4" w:space="0" w:color="auto"/>
              <w:left w:val="single" w:sz="4" w:space="0" w:color="auto"/>
              <w:bottom w:val="single" w:sz="4" w:space="0" w:color="auto"/>
            </w:tcBorders>
            <w:vAlign w:val="center"/>
          </w:tcPr>
          <w:p w14:paraId="02C4F8EE" w14:textId="77777777" w:rsidR="00C20938" w:rsidRDefault="00000000">
            <w:pPr>
              <w:spacing w:line="360" w:lineRule="auto"/>
              <w:rPr>
                <w:rFonts w:ascii="宋体" w:eastAsia="宋体" w:hAnsi="宋体"/>
                <w:b/>
                <w:bCs/>
                <w:szCs w:val="21"/>
              </w:rPr>
            </w:pPr>
            <w:r>
              <w:rPr>
                <w:rFonts w:ascii="宋体" w:eastAsia="宋体" w:hAnsi="宋体" w:hint="eastAsia"/>
                <w:b/>
                <w:bCs/>
                <w:szCs w:val="21"/>
              </w:rPr>
              <w:t>逾期送达或者未按照议标文件编制要求递交的响应文件：</w:t>
            </w:r>
          </w:p>
          <w:p w14:paraId="598E7C14" w14:textId="77777777" w:rsidR="00C20938" w:rsidRDefault="00000000">
            <w:pPr>
              <w:spacing w:line="360" w:lineRule="auto"/>
              <w:rPr>
                <w:rFonts w:ascii="宋体" w:eastAsia="宋体" w:hAnsi="宋体"/>
                <w:szCs w:val="21"/>
              </w:rPr>
            </w:pPr>
            <w:r>
              <w:rPr>
                <w:rFonts w:ascii="宋体" w:eastAsia="宋体" w:hAnsi="宋体" w:hint="eastAsia"/>
                <w:szCs w:val="21"/>
              </w:rPr>
              <w:t>（1）线下纸质响应文件逾期送达；</w:t>
            </w:r>
          </w:p>
          <w:p w14:paraId="4A3AFF42" w14:textId="77777777" w:rsidR="00C20938" w:rsidRDefault="00000000">
            <w:pPr>
              <w:spacing w:line="360" w:lineRule="auto"/>
              <w:rPr>
                <w:rFonts w:ascii="宋体" w:eastAsia="宋体" w:hAnsi="宋体"/>
                <w:szCs w:val="21"/>
              </w:rPr>
            </w:pPr>
            <w:r>
              <w:rPr>
                <w:rFonts w:ascii="宋体" w:eastAsia="宋体" w:hAnsi="宋体" w:hint="eastAsia"/>
                <w:szCs w:val="21"/>
              </w:rPr>
              <w:t>（2）纸质响应文件未按要求密封。</w:t>
            </w:r>
          </w:p>
        </w:tc>
      </w:tr>
      <w:tr w:rsidR="00C20938" w14:paraId="3FA484F6" w14:textId="77777777">
        <w:trPr>
          <w:trHeight w:val="20"/>
          <w:jc w:val="center"/>
        </w:trPr>
        <w:tc>
          <w:tcPr>
            <w:tcW w:w="659" w:type="dxa"/>
            <w:tcBorders>
              <w:top w:val="single" w:sz="4" w:space="0" w:color="auto"/>
              <w:bottom w:val="single" w:sz="4" w:space="0" w:color="auto"/>
              <w:right w:val="single" w:sz="4" w:space="0" w:color="auto"/>
            </w:tcBorders>
            <w:vAlign w:val="center"/>
          </w:tcPr>
          <w:p w14:paraId="68CD3236" w14:textId="77777777" w:rsidR="00C20938" w:rsidRDefault="00000000">
            <w:pPr>
              <w:tabs>
                <w:tab w:val="left" w:pos="130"/>
              </w:tabs>
              <w:spacing w:line="360" w:lineRule="auto"/>
              <w:jc w:val="center"/>
              <w:rPr>
                <w:rFonts w:ascii="宋体" w:eastAsia="宋体" w:hAnsi="宋体"/>
                <w:szCs w:val="21"/>
              </w:rPr>
            </w:pPr>
            <w:r>
              <w:rPr>
                <w:rFonts w:ascii="宋体" w:eastAsia="宋体" w:hAnsi="宋体" w:hint="eastAsia"/>
                <w:szCs w:val="21"/>
              </w:rPr>
              <w:t>4</w:t>
            </w:r>
          </w:p>
        </w:tc>
        <w:tc>
          <w:tcPr>
            <w:tcW w:w="1604" w:type="dxa"/>
            <w:tcBorders>
              <w:top w:val="single" w:sz="4" w:space="0" w:color="auto"/>
              <w:left w:val="single" w:sz="4" w:space="0" w:color="auto"/>
              <w:bottom w:val="single" w:sz="4" w:space="0" w:color="auto"/>
              <w:right w:val="single" w:sz="4" w:space="0" w:color="auto"/>
            </w:tcBorders>
            <w:vAlign w:val="center"/>
          </w:tcPr>
          <w:p w14:paraId="230C2054" w14:textId="77777777" w:rsidR="00C20938" w:rsidRDefault="00000000">
            <w:pPr>
              <w:spacing w:line="360" w:lineRule="auto"/>
              <w:jc w:val="center"/>
              <w:rPr>
                <w:rFonts w:ascii="宋体" w:eastAsia="宋体" w:hAnsi="宋体"/>
                <w:szCs w:val="21"/>
              </w:rPr>
            </w:pPr>
            <w:r>
              <w:rPr>
                <w:rFonts w:ascii="宋体" w:eastAsia="宋体" w:hAnsi="宋体" w:hint="eastAsia"/>
                <w:szCs w:val="21"/>
                <w:lang w:eastAsia="zh-Hans"/>
              </w:rPr>
              <w:t>参照</w:t>
            </w:r>
            <w:r>
              <w:rPr>
                <w:rFonts w:ascii="宋体" w:eastAsia="宋体" w:hAnsi="宋体" w:hint="eastAsia"/>
                <w:szCs w:val="21"/>
              </w:rPr>
              <w:t>《中华人民共和国政府采购法》第二十二条规定的证明文件</w:t>
            </w:r>
          </w:p>
        </w:tc>
        <w:tc>
          <w:tcPr>
            <w:tcW w:w="6237" w:type="dxa"/>
            <w:tcBorders>
              <w:top w:val="single" w:sz="4" w:space="0" w:color="auto"/>
              <w:left w:val="single" w:sz="4" w:space="0" w:color="auto"/>
              <w:bottom w:val="single" w:sz="4" w:space="0" w:color="auto"/>
            </w:tcBorders>
            <w:vAlign w:val="center"/>
          </w:tcPr>
          <w:p w14:paraId="234100C6" w14:textId="77777777" w:rsidR="00C20938" w:rsidRDefault="00000000">
            <w:pPr>
              <w:pStyle w:val="41"/>
              <w:ind w:firstLineChars="0" w:firstLine="0"/>
              <w:rPr>
                <w:b/>
                <w:bCs/>
                <w:sz w:val="21"/>
                <w:szCs w:val="21"/>
                <w:lang w:val="en-US"/>
              </w:rPr>
            </w:pPr>
            <w:r>
              <w:rPr>
                <w:rFonts w:hint="eastAsia"/>
                <w:b/>
                <w:bCs/>
                <w:sz w:val="21"/>
                <w:szCs w:val="21"/>
                <w:lang w:val="en-US"/>
              </w:rPr>
              <w:t>（1）具有独立承担民事责任的能力的证明材料：</w:t>
            </w:r>
          </w:p>
          <w:p w14:paraId="0FC75FA2" w14:textId="77777777" w:rsidR="00C20938" w:rsidRDefault="00000000">
            <w:pPr>
              <w:pStyle w:val="41"/>
              <w:numPr>
                <w:ilvl w:val="0"/>
                <w:numId w:val="1"/>
              </w:numPr>
              <w:ind w:left="0" w:firstLineChars="0" w:firstLine="0"/>
              <w:rPr>
                <w:sz w:val="21"/>
                <w:szCs w:val="21"/>
                <w:lang w:val="en-US"/>
              </w:rPr>
            </w:pPr>
            <w:r>
              <w:rPr>
                <w:rFonts w:hint="eastAsia"/>
                <w:sz w:val="21"/>
                <w:szCs w:val="21"/>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6EAC8A10" w14:textId="77777777" w:rsidR="00C20938" w:rsidRDefault="00000000">
            <w:pPr>
              <w:pStyle w:val="41"/>
              <w:numPr>
                <w:ilvl w:val="0"/>
                <w:numId w:val="1"/>
              </w:numPr>
              <w:ind w:left="0" w:firstLineChars="0" w:firstLine="0"/>
              <w:rPr>
                <w:sz w:val="21"/>
                <w:szCs w:val="21"/>
                <w:lang w:val="en-US"/>
              </w:rPr>
            </w:pPr>
            <w:r>
              <w:rPr>
                <w:rFonts w:hint="eastAsia"/>
                <w:sz w:val="21"/>
                <w:szCs w:val="21"/>
                <w:lang w:val="en-US"/>
              </w:rPr>
              <w:t>如供应商是事业单位的，应提供有效的“事业单位法人证书”；</w:t>
            </w:r>
          </w:p>
          <w:p w14:paraId="6C397B33" w14:textId="77777777" w:rsidR="00C20938" w:rsidRDefault="00000000">
            <w:pPr>
              <w:pStyle w:val="41"/>
              <w:numPr>
                <w:ilvl w:val="0"/>
                <w:numId w:val="1"/>
              </w:numPr>
              <w:ind w:left="0" w:firstLineChars="0" w:firstLine="0"/>
              <w:rPr>
                <w:sz w:val="21"/>
                <w:szCs w:val="21"/>
                <w:lang w:val="en-US"/>
              </w:rPr>
            </w:pPr>
            <w:r>
              <w:rPr>
                <w:rFonts w:hint="eastAsia"/>
                <w:sz w:val="21"/>
                <w:szCs w:val="21"/>
                <w:lang w:val="en-US"/>
              </w:rPr>
              <w:t>如供应商是非企业专业服务机构的，应提供有效的执业许可证等证明文件；</w:t>
            </w:r>
          </w:p>
          <w:p w14:paraId="7438493D" w14:textId="77777777" w:rsidR="00C20938" w:rsidRDefault="00000000">
            <w:pPr>
              <w:pStyle w:val="41"/>
              <w:numPr>
                <w:ilvl w:val="0"/>
                <w:numId w:val="1"/>
              </w:numPr>
              <w:ind w:left="0" w:firstLineChars="0" w:firstLine="0"/>
              <w:rPr>
                <w:sz w:val="21"/>
                <w:szCs w:val="21"/>
                <w:lang w:val="en-US"/>
              </w:rPr>
            </w:pPr>
            <w:r>
              <w:rPr>
                <w:rFonts w:hint="eastAsia"/>
                <w:sz w:val="21"/>
                <w:szCs w:val="21"/>
                <w:lang w:val="en-US"/>
              </w:rPr>
              <w:t>如供应商是个体工商户的，应提供有效的“个体工商户营业</w:t>
            </w:r>
            <w:r>
              <w:rPr>
                <w:rFonts w:hint="eastAsia"/>
                <w:sz w:val="21"/>
                <w:szCs w:val="21"/>
                <w:lang w:val="en-US"/>
              </w:rPr>
              <w:lastRenderedPageBreak/>
              <w:t>执照”；</w:t>
            </w:r>
          </w:p>
          <w:p w14:paraId="2E5E90CA" w14:textId="77777777" w:rsidR="00C20938" w:rsidRDefault="00000000">
            <w:pPr>
              <w:pStyle w:val="41"/>
              <w:numPr>
                <w:ilvl w:val="0"/>
                <w:numId w:val="1"/>
              </w:numPr>
              <w:ind w:left="0" w:firstLineChars="0" w:firstLine="0"/>
              <w:rPr>
                <w:sz w:val="21"/>
                <w:szCs w:val="21"/>
                <w:lang w:val="en-US"/>
              </w:rPr>
            </w:pPr>
            <w:r>
              <w:rPr>
                <w:rFonts w:hint="eastAsia"/>
                <w:sz w:val="21"/>
                <w:szCs w:val="21"/>
                <w:lang w:val="en-US"/>
              </w:rPr>
              <w:t>如供应商是自然人的，应提供有效的自然人身份证明。</w:t>
            </w:r>
          </w:p>
          <w:p w14:paraId="7CE550F3" w14:textId="77777777" w:rsidR="00C20938" w:rsidRDefault="00000000">
            <w:pPr>
              <w:pStyle w:val="41"/>
              <w:ind w:firstLineChars="0" w:firstLine="0"/>
              <w:rPr>
                <w:b/>
                <w:bCs/>
                <w:sz w:val="21"/>
                <w:szCs w:val="21"/>
                <w:lang w:val="en-US"/>
              </w:rPr>
            </w:pPr>
            <w:r>
              <w:rPr>
                <w:rFonts w:hint="eastAsia"/>
                <w:b/>
                <w:bCs/>
                <w:sz w:val="21"/>
                <w:szCs w:val="21"/>
                <w:lang w:val="en-US"/>
              </w:rPr>
              <w:t>（2）南京市政府采购供应商信用记录表暨信用承诺书：</w:t>
            </w:r>
          </w:p>
          <w:p w14:paraId="045F63A1" w14:textId="77777777" w:rsidR="00C20938" w:rsidRDefault="00000000">
            <w:pPr>
              <w:pStyle w:val="41"/>
              <w:ind w:firstLineChars="0" w:firstLine="0"/>
              <w:rPr>
                <w:b/>
                <w:bCs/>
                <w:sz w:val="21"/>
                <w:szCs w:val="21"/>
                <w:lang w:val="en-US"/>
              </w:rPr>
            </w:pPr>
            <w:r>
              <w:rPr>
                <w:rFonts w:hint="eastAsia"/>
                <w:b/>
                <w:bCs/>
                <w:sz w:val="21"/>
                <w:szCs w:val="21"/>
                <w:lang w:val="en-US"/>
              </w:rPr>
              <w:t>（3）法律、行政法规规定的其他条件：</w:t>
            </w:r>
            <w:r>
              <w:rPr>
                <w:rFonts w:hint="eastAsia"/>
                <w:sz w:val="21"/>
                <w:szCs w:val="21"/>
                <w:lang w:val="en-US"/>
              </w:rPr>
              <w:t>提供项目实施所必须的许可资质证明材料。</w:t>
            </w:r>
          </w:p>
          <w:p w14:paraId="5A7DD9F3" w14:textId="77777777" w:rsidR="00C20938" w:rsidRDefault="00000000">
            <w:pPr>
              <w:pStyle w:val="41"/>
              <w:ind w:firstLineChars="0" w:firstLine="0"/>
              <w:rPr>
                <w:sz w:val="21"/>
                <w:szCs w:val="21"/>
                <w:lang w:val="en-US"/>
              </w:rPr>
            </w:pPr>
            <w:r>
              <w:rPr>
                <w:rFonts w:hint="eastAsia"/>
                <w:b/>
                <w:bCs/>
                <w:sz w:val="21"/>
                <w:szCs w:val="21"/>
                <w:lang w:val="en-US"/>
              </w:rPr>
              <w:t>说明1：</w:t>
            </w:r>
            <w:r>
              <w:rPr>
                <w:rFonts w:hint="eastAsia"/>
                <w:sz w:val="21"/>
                <w:szCs w:val="21"/>
                <w:lang w:val="en-US"/>
              </w:rPr>
              <w:t>供应商在中标（成交）后，应按采购文件要求，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提交采购人核验，经核验无误后，由采购人发出中标（成交）通知书。</w:t>
            </w:r>
          </w:p>
          <w:p w14:paraId="291F1D8A" w14:textId="77777777" w:rsidR="00C20938" w:rsidRDefault="00000000">
            <w:pPr>
              <w:pStyle w:val="41"/>
              <w:ind w:firstLineChars="0" w:firstLine="0"/>
              <w:rPr>
                <w:sz w:val="21"/>
                <w:szCs w:val="21"/>
                <w:lang w:val="en-US"/>
              </w:rPr>
            </w:pPr>
            <w:r>
              <w:rPr>
                <w:rFonts w:hint="eastAsia"/>
                <w:b/>
                <w:bCs/>
                <w:sz w:val="21"/>
                <w:szCs w:val="21"/>
                <w:lang w:val="en-US"/>
              </w:rPr>
              <w:t>说明2：</w:t>
            </w:r>
            <w:r>
              <w:rPr>
                <w:rFonts w:hint="eastAsia"/>
                <w:sz w:val="21"/>
                <w:szCs w:val="21"/>
                <w:lang w:val="en-US"/>
              </w:rPr>
              <w:t>属于以下情形，须按照议标文件第六章要求提供证明材料，不得以南京市政府采购供应商信用记录表暨信用承诺书替代：</w:t>
            </w:r>
          </w:p>
          <w:p w14:paraId="29BCFDF1" w14:textId="77777777" w:rsidR="00C20938" w:rsidRDefault="00000000">
            <w:pPr>
              <w:pStyle w:val="41"/>
              <w:ind w:firstLineChars="0" w:firstLine="0"/>
              <w:rPr>
                <w:sz w:val="21"/>
                <w:szCs w:val="21"/>
                <w:lang w:val="en-US"/>
              </w:rPr>
            </w:pPr>
            <w:r>
              <w:rPr>
                <w:rFonts w:hint="eastAsia"/>
                <w:sz w:val="21"/>
                <w:szCs w:val="21"/>
                <w:lang w:val="en-US"/>
              </w:rPr>
              <w:t>1、供应商被列入严重失信主体名单；</w:t>
            </w:r>
          </w:p>
          <w:p w14:paraId="5266D2FA" w14:textId="77777777" w:rsidR="00C20938" w:rsidRDefault="00000000">
            <w:pPr>
              <w:pStyle w:val="41"/>
              <w:ind w:firstLineChars="0" w:firstLine="0"/>
              <w:rPr>
                <w:sz w:val="21"/>
                <w:szCs w:val="21"/>
                <w:lang w:val="en-US"/>
              </w:rPr>
            </w:pPr>
            <w:r>
              <w:rPr>
                <w:sz w:val="21"/>
                <w:szCs w:val="21"/>
              </w:rPr>
              <w:t>2</w:t>
            </w:r>
            <w:r>
              <w:rPr>
                <w:rFonts w:hint="eastAsia"/>
                <w:sz w:val="21"/>
                <w:szCs w:val="21"/>
                <w:lang w:val="en-US"/>
              </w:rPr>
              <w:t>、被相关监管部门作出行政处罚且尚在处罚有效期内；</w:t>
            </w:r>
          </w:p>
          <w:p w14:paraId="4DB8A526" w14:textId="77777777" w:rsidR="00C20938" w:rsidRDefault="00000000">
            <w:pPr>
              <w:pStyle w:val="41"/>
              <w:ind w:firstLineChars="0" w:firstLine="0"/>
              <w:rPr>
                <w:sz w:val="21"/>
                <w:szCs w:val="21"/>
                <w:lang w:val="en-US"/>
              </w:rPr>
            </w:pPr>
            <w:r>
              <w:rPr>
                <w:sz w:val="21"/>
                <w:szCs w:val="21"/>
              </w:rPr>
              <w:t>3</w:t>
            </w:r>
            <w:r>
              <w:rPr>
                <w:rFonts w:hint="eastAsia"/>
                <w:sz w:val="21"/>
                <w:szCs w:val="21"/>
                <w:lang w:val="en-US"/>
              </w:rPr>
              <w:t>、其他法律、行政法规规定的不适用信用承诺的情形。</w:t>
            </w:r>
          </w:p>
        </w:tc>
      </w:tr>
      <w:tr w:rsidR="00C20938" w14:paraId="1833CC02" w14:textId="77777777">
        <w:trPr>
          <w:trHeight w:val="20"/>
          <w:jc w:val="center"/>
        </w:trPr>
        <w:tc>
          <w:tcPr>
            <w:tcW w:w="659" w:type="dxa"/>
            <w:tcBorders>
              <w:top w:val="single" w:sz="4" w:space="0" w:color="auto"/>
              <w:bottom w:val="single" w:sz="4" w:space="0" w:color="auto"/>
              <w:right w:val="single" w:sz="4" w:space="0" w:color="auto"/>
            </w:tcBorders>
            <w:vAlign w:val="center"/>
          </w:tcPr>
          <w:p w14:paraId="258DA943" w14:textId="77777777" w:rsidR="00C20938" w:rsidRDefault="00000000">
            <w:pPr>
              <w:tabs>
                <w:tab w:val="left" w:pos="130"/>
              </w:tabs>
              <w:spacing w:line="360" w:lineRule="auto"/>
              <w:jc w:val="center"/>
              <w:rPr>
                <w:rFonts w:ascii="宋体" w:eastAsia="宋体" w:hAnsi="宋体"/>
                <w:szCs w:val="21"/>
              </w:rPr>
            </w:pPr>
            <w:r>
              <w:rPr>
                <w:rFonts w:ascii="宋体" w:eastAsia="宋体" w:hAnsi="宋体" w:hint="eastAsia"/>
                <w:szCs w:val="21"/>
              </w:rPr>
              <w:lastRenderedPageBreak/>
              <w:t>5</w:t>
            </w:r>
          </w:p>
        </w:tc>
        <w:tc>
          <w:tcPr>
            <w:tcW w:w="1604" w:type="dxa"/>
            <w:tcBorders>
              <w:top w:val="single" w:sz="4" w:space="0" w:color="auto"/>
              <w:left w:val="single" w:sz="4" w:space="0" w:color="auto"/>
              <w:bottom w:val="single" w:sz="4" w:space="0" w:color="auto"/>
              <w:right w:val="single" w:sz="4" w:space="0" w:color="auto"/>
            </w:tcBorders>
            <w:vAlign w:val="center"/>
          </w:tcPr>
          <w:p w14:paraId="46A3254A" w14:textId="77777777" w:rsidR="00C20938" w:rsidRDefault="00000000">
            <w:pPr>
              <w:spacing w:line="360" w:lineRule="auto"/>
              <w:jc w:val="center"/>
              <w:rPr>
                <w:rFonts w:ascii="宋体" w:eastAsia="宋体" w:hAnsi="宋体"/>
                <w:szCs w:val="21"/>
              </w:rPr>
            </w:pPr>
            <w:r>
              <w:rPr>
                <w:rFonts w:ascii="宋体" w:eastAsia="宋体" w:hAnsi="宋体" w:hint="eastAsia"/>
                <w:szCs w:val="21"/>
              </w:rPr>
              <w:t>响应无效情形</w:t>
            </w:r>
          </w:p>
        </w:tc>
        <w:tc>
          <w:tcPr>
            <w:tcW w:w="6237" w:type="dxa"/>
            <w:tcBorders>
              <w:top w:val="single" w:sz="4" w:space="0" w:color="auto"/>
              <w:left w:val="single" w:sz="4" w:space="0" w:color="auto"/>
              <w:bottom w:val="single" w:sz="4" w:space="0" w:color="auto"/>
            </w:tcBorders>
            <w:vAlign w:val="center"/>
          </w:tcPr>
          <w:p w14:paraId="7BDA5954" w14:textId="77777777" w:rsidR="00C20938" w:rsidRDefault="00000000">
            <w:pPr>
              <w:spacing w:line="360" w:lineRule="auto"/>
              <w:rPr>
                <w:rFonts w:ascii="宋体" w:eastAsia="宋体" w:hAnsi="宋体"/>
                <w:szCs w:val="21"/>
              </w:rPr>
            </w:pPr>
            <w:r>
              <w:rPr>
                <w:rFonts w:ascii="宋体" w:eastAsia="宋体" w:hAnsi="宋体" w:hint="eastAsia"/>
                <w:szCs w:val="21"/>
              </w:rPr>
              <w:t>（1）针对本章“二、响应文件编制”中的“3.2响应文件的商务部分”和“3.3响应文件的技术部分”中加★项要求，响应文件提供的证明材料缺失或无效的；</w:t>
            </w:r>
          </w:p>
          <w:p w14:paraId="02A1D65E" w14:textId="77777777" w:rsidR="00C20938" w:rsidRDefault="00000000">
            <w:pPr>
              <w:spacing w:line="360" w:lineRule="auto"/>
              <w:rPr>
                <w:rFonts w:ascii="宋体" w:eastAsia="宋体" w:hAnsi="宋体"/>
                <w:szCs w:val="21"/>
              </w:rPr>
            </w:pPr>
            <w:r>
              <w:rPr>
                <w:rFonts w:ascii="宋体" w:eastAsia="宋体" w:hAnsi="宋体" w:hint="eastAsia"/>
                <w:szCs w:val="21"/>
              </w:rPr>
              <w:t>（2）响应文件未按照议标文件规定要求</w:t>
            </w:r>
            <w:r>
              <w:rPr>
                <w:rFonts w:ascii="宋体" w:eastAsia="宋体" w:hAnsi="宋体" w:hint="eastAsia"/>
                <w:b/>
                <w:bCs/>
                <w:szCs w:val="21"/>
              </w:rPr>
              <w:t>签署、盖章</w:t>
            </w:r>
            <w:r>
              <w:rPr>
                <w:rFonts w:ascii="宋体" w:eastAsia="宋体" w:hAnsi="宋体" w:hint="eastAsia"/>
                <w:szCs w:val="21"/>
              </w:rPr>
              <w:t>的；</w:t>
            </w:r>
          </w:p>
          <w:p w14:paraId="15A98887" w14:textId="77777777" w:rsidR="00C20938" w:rsidRDefault="00000000">
            <w:pPr>
              <w:spacing w:line="360" w:lineRule="auto"/>
              <w:rPr>
                <w:rFonts w:ascii="宋体" w:eastAsia="宋体" w:hAnsi="宋体"/>
                <w:szCs w:val="21"/>
              </w:rPr>
            </w:pPr>
            <w:r>
              <w:rPr>
                <w:rFonts w:ascii="宋体" w:eastAsia="宋体" w:hAnsi="宋体" w:hint="eastAsia"/>
                <w:szCs w:val="21"/>
              </w:rPr>
              <w:t>（3）纸质响应文件</w:t>
            </w:r>
            <w:r>
              <w:rPr>
                <w:rFonts w:ascii="宋体" w:eastAsia="宋体" w:hAnsi="宋体" w:hint="eastAsia"/>
                <w:b/>
                <w:bCs/>
                <w:szCs w:val="21"/>
              </w:rPr>
              <w:t>未清楚标明</w:t>
            </w:r>
            <w:r>
              <w:rPr>
                <w:rFonts w:ascii="宋体" w:eastAsia="宋体" w:hAnsi="宋体" w:hint="eastAsia"/>
                <w:szCs w:val="21"/>
              </w:rPr>
              <w:t>“正本”或“副本”；</w:t>
            </w:r>
          </w:p>
          <w:p w14:paraId="23E75540" w14:textId="77777777" w:rsidR="00C20938" w:rsidRDefault="00000000">
            <w:pPr>
              <w:spacing w:line="360" w:lineRule="auto"/>
              <w:rPr>
                <w:rFonts w:ascii="宋体" w:eastAsia="宋体" w:hAnsi="宋体"/>
                <w:szCs w:val="21"/>
              </w:rPr>
            </w:pPr>
            <w:r>
              <w:rPr>
                <w:rFonts w:ascii="宋体" w:eastAsia="宋体" w:hAnsi="宋体" w:hint="eastAsia"/>
                <w:szCs w:val="21"/>
              </w:rPr>
              <w:t>（4）响应文件未响应采购项目需求中规定的实质性要求的；</w:t>
            </w:r>
          </w:p>
          <w:p w14:paraId="7CBE3730" w14:textId="77777777" w:rsidR="00C20938" w:rsidRDefault="00000000">
            <w:pPr>
              <w:spacing w:line="360" w:lineRule="auto"/>
              <w:rPr>
                <w:rFonts w:ascii="宋体" w:eastAsia="宋体" w:hAnsi="宋体"/>
                <w:szCs w:val="21"/>
              </w:rPr>
            </w:pPr>
            <w:r>
              <w:rPr>
                <w:rFonts w:ascii="宋体" w:eastAsia="宋体" w:hAnsi="宋体" w:hint="eastAsia"/>
                <w:szCs w:val="21"/>
              </w:rPr>
              <w:t>（5）响应文件未详细阐述服务内容，而是直接拷贝采购文件技术要求的；</w:t>
            </w:r>
          </w:p>
          <w:p w14:paraId="28581C75" w14:textId="77777777" w:rsidR="00C20938" w:rsidRDefault="00000000">
            <w:pPr>
              <w:spacing w:line="360" w:lineRule="auto"/>
              <w:rPr>
                <w:rFonts w:ascii="宋体" w:eastAsia="宋体" w:hAnsi="宋体"/>
                <w:szCs w:val="21"/>
              </w:rPr>
            </w:pPr>
            <w:r>
              <w:rPr>
                <w:rFonts w:ascii="宋体" w:eastAsia="宋体" w:hAnsi="宋体" w:hint="eastAsia"/>
                <w:szCs w:val="21"/>
              </w:rPr>
              <w:t>（6）投标总报价超过项目预算金额或最高限价；</w:t>
            </w:r>
          </w:p>
          <w:p w14:paraId="57487D42"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（7）投标报价存在缺项、漏项；</w:t>
            </w:r>
          </w:p>
          <w:p w14:paraId="12FA3521"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lastRenderedPageBreak/>
              <w:t>（8）评审小组认为供应商的报价明显低于其他供应商的报价，有可能影响服务质量或者不能诚信履约的，供应商未在议标现场合理的时间内提供书面说明或相关证明材料，不能证明其报价合理的；</w:t>
            </w:r>
          </w:p>
          <w:p w14:paraId="23D4F8E6"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（9）响应文件含有采购人不能接受的附加条件的；</w:t>
            </w:r>
          </w:p>
          <w:p w14:paraId="3C5D5517"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）不同供应商的响应文件由同一单位或者个人编制；</w:t>
            </w:r>
          </w:p>
          <w:p w14:paraId="63961C69"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）不同供应商委托同一单位或者个人办理投标事宜；</w:t>
            </w:r>
          </w:p>
          <w:p w14:paraId="10CCC5CF"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）不同供应商的响应文件载明的项目管理成员或联系人员为同一人；</w:t>
            </w:r>
          </w:p>
          <w:p w14:paraId="1ACD4BA0"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3</w:t>
            </w:r>
            <w:r>
              <w:rPr>
                <w:rFonts w:ascii="宋体" w:eastAsia="宋体" w:hAnsi="宋体" w:hint="eastAsia"/>
                <w:szCs w:val="21"/>
              </w:rPr>
              <w:t>）不同供应商的响应文件异常一致或者投标报价呈规律性差异；</w:t>
            </w:r>
          </w:p>
          <w:p w14:paraId="50DB0028"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4</w:t>
            </w:r>
            <w:r>
              <w:rPr>
                <w:rFonts w:ascii="宋体" w:eastAsia="宋体" w:hAnsi="宋体" w:hint="eastAsia"/>
                <w:szCs w:val="21"/>
              </w:rPr>
              <w:t>）不同供应商的响应文件相互混装；</w:t>
            </w:r>
          </w:p>
          <w:p w14:paraId="7CA1DFDC"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5</w:t>
            </w:r>
            <w:r>
              <w:rPr>
                <w:rFonts w:ascii="宋体" w:eastAsia="宋体" w:hAnsi="宋体" w:hint="eastAsia"/>
                <w:szCs w:val="21"/>
              </w:rPr>
              <w:t>）为本采购项目提供整体设计、规范编制，以及项目管理、监理、检测等服务的供应商；</w:t>
            </w:r>
          </w:p>
          <w:p w14:paraId="6915F940"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）不同供应商的法定代表人或委托代理人有夫妻、直系血亲关系；</w:t>
            </w:r>
          </w:p>
          <w:p w14:paraId="0B07EFAF"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7</w:t>
            </w:r>
            <w:r>
              <w:rPr>
                <w:rFonts w:ascii="宋体" w:eastAsia="宋体" w:hAnsi="宋体" w:hint="eastAsia"/>
                <w:szCs w:val="21"/>
              </w:rPr>
              <w:t>）不同供应商的负责人为同一人或者存在控股、管理关系的；</w:t>
            </w:r>
          </w:p>
          <w:p w14:paraId="4A82C179"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8</w:t>
            </w:r>
            <w:r>
              <w:rPr>
                <w:rFonts w:ascii="宋体" w:eastAsia="宋体" w:hAnsi="宋体" w:hint="eastAsia"/>
                <w:szCs w:val="21"/>
              </w:rPr>
              <w:t>）被信用中国网站、中国政府采购网站列入失信被执行人名单、</w:t>
            </w:r>
            <w:r>
              <w:rPr>
                <w:rFonts w:ascii="宋体" w:eastAsia="宋体" w:hAnsi="宋体"/>
                <w:szCs w:val="21"/>
              </w:rPr>
              <w:t>重大税收违法失信主体</w:t>
            </w:r>
            <w:r>
              <w:rPr>
                <w:rFonts w:ascii="宋体" w:eastAsia="宋体" w:hAnsi="宋体" w:hint="eastAsia"/>
                <w:szCs w:val="21"/>
              </w:rPr>
              <w:t>、政府采购严重违法失信行为记录名单及《南京市政府采购供应商信用管理工作暂行办法》宁财规〔2018〕10 号第十一条、十二条所列严重失信行为情形的供应商；如本项目接受联合体投标，联合体成员存在不良信用记录的，视同联合体存在不良信用记录；</w:t>
            </w:r>
          </w:p>
          <w:p w14:paraId="154521F1"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9</w:t>
            </w:r>
            <w:r>
              <w:rPr>
                <w:rFonts w:ascii="宋体" w:eastAsia="宋体" w:hAnsi="宋体" w:hint="eastAsia"/>
                <w:szCs w:val="21"/>
              </w:rPr>
              <w:t>）法律、法规和议标文件规定的其他无效情形。</w:t>
            </w:r>
          </w:p>
        </w:tc>
      </w:tr>
      <w:tr w:rsidR="00C20938" w14:paraId="32614C0C" w14:textId="77777777">
        <w:trPr>
          <w:trHeight w:val="90"/>
          <w:jc w:val="center"/>
        </w:trPr>
        <w:tc>
          <w:tcPr>
            <w:tcW w:w="659" w:type="dxa"/>
            <w:tcBorders>
              <w:top w:val="single" w:sz="4" w:space="0" w:color="auto"/>
              <w:bottom w:val="single" w:sz="4" w:space="0" w:color="auto"/>
              <w:right w:val="single" w:sz="4" w:space="0" w:color="auto"/>
            </w:tcBorders>
            <w:vAlign w:val="center"/>
          </w:tcPr>
          <w:p w14:paraId="162617B6" w14:textId="77777777" w:rsidR="00C20938" w:rsidRDefault="00000000">
            <w:pPr>
              <w:tabs>
                <w:tab w:val="left" w:pos="130"/>
              </w:tabs>
              <w:spacing w:line="360" w:lineRule="auto"/>
              <w:jc w:val="center"/>
              <w:rPr>
                <w:rFonts w:ascii="宋体" w:eastAsia="宋体" w:hAnsi="宋体"/>
                <w:szCs w:val="21"/>
              </w:rPr>
            </w:pPr>
            <w:r>
              <w:rPr>
                <w:rFonts w:ascii="宋体" w:eastAsia="宋体" w:hAnsi="宋体" w:hint="eastAsia"/>
                <w:szCs w:val="21"/>
              </w:rPr>
              <w:lastRenderedPageBreak/>
              <w:t>6</w:t>
            </w:r>
          </w:p>
        </w:tc>
        <w:tc>
          <w:tcPr>
            <w:tcW w:w="1604" w:type="dxa"/>
            <w:tcBorders>
              <w:top w:val="single" w:sz="4" w:space="0" w:color="auto"/>
              <w:left w:val="single" w:sz="4" w:space="0" w:color="auto"/>
              <w:bottom w:val="single" w:sz="4" w:space="0" w:color="auto"/>
              <w:right w:val="single" w:sz="4" w:space="0" w:color="auto"/>
            </w:tcBorders>
            <w:vAlign w:val="center"/>
          </w:tcPr>
          <w:p w14:paraId="4E685052" w14:textId="77777777" w:rsidR="00C20938" w:rsidRDefault="00000000">
            <w:pPr>
              <w:spacing w:line="360" w:lineRule="auto"/>
              <w:jc w:val="center"/>
              <w:rPr>
                <w:rFonts w:ascii="宋体" w:eastAsia="宋体" w:hAnsi="宋体"/>
                <w:szCs w:val="21"/>
              </w:rPr>
            </w:pPr>
            <w:r>
              <w:rPr>
                <w:rFonts w:ascii="宋体" w:eastAsia="宋体" w:hAnsi="宋体" w:hint="eastAsia"/>
                <w:szCs w:val="21"/>
              </w:rPr>
              <w:t>议标终止情形</w:t>
            </w:r>
          </w:p>
        </w:tc>
        <w:tc>
          <w:tcPr>
            <w:tcW w:w="6237" w:type="dxa"/>
            <w:tcBorders>
              <w:top w:val="single" w:sz="4" w:space="0" w:color="auto"/>
              <w:left w:val="single" w:sz="4" w:space="0" w:color="auto"/>
              <w:bottom w:val="single" w:sz="4" w:space="0" w:color="auto"/>
            </w:tcBorders>
            <w:vAlign w:val="center"/>
          </w:tcPr>
          <w:p w14:paraId="12DE4444"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（1）因情况变化，不再符合校内议标采购方式适用情形的；</w:t>
            </w:r>
          </w:p>
          <w:p w14:paraId="73ED9C72"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（2）所有供应商的响应文件被评审小组认定为无效的；</w:t>
            </w:r>
          </w:p>
          <w:p w14:paraId="7D97C702"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（3）出现影响采购公正的违法、违规行为的；</w:t>
            </w:r>
          </w:p>
          <w:p w14:paraId="42BA92D5"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t>（4）所有供应商的最终报价均超过采购文件中规定的项目预算或者最高限价的；</w:t>
            </w:r>
          </w:p>
          <w:p w14:paraId="0A9FE001" w14:textId="77777777" w:rsidR="00C20938" w:rsidRDefault="00000000">
            <w:pPr>
              <w:tabs>
                <w:tab w:val="left" w:pos="0"/>
              </w:tabs>
              <w:spacing w:line="360" w:lineRule="auto"/>
              <w:rPr>
                <w:rFonts w:ascii="宋体" w:eastAsia="宋体" w:hAnsi="宋体"/>
                <w:szCs w:val="21"/>
              </w:rPr>
            </w:pPr>
            <w:r>
              <w:rPr>
                <w:rFonts w:ascii="宋体" w:eastAsia="宋体" w:hAnsi="宋体" w:hint="eastAsia"/>
                <w:szCs w:val="21"/>
              </w:rPr>
              <w:lastRenderedPageBreak/>
              <w:t>因重大变故，采购任务取消的。</w:t>
            </w:r>
          </w:p>
        </w:tc>
      </w:tr>
      <w:tr w:rsidR="00C20938" w14:paraId="790676E3" w14:textId="77777777">
        <w:trPr>
          <w:trHeight w:val="20"/>
          <w:jc w:val="center"/>
        </w:trPr>
        <w:tc>
          <w:tcPr>
            <w:tcW w:w="659" w:type="dxa"/>
            <w:tcBorders>
              <w:top w:val="single" w:sz="4" w:space="0" w:color="auto"/>
              <w:bottom w:val="single" w:sz="4" w:space="0" w:color="auto"/>
              <w:right w:val="single" w:sz="4" w:space="0" w:color="auto"/>
            </w:tcBorders>
            <w:vAlign w:val="center"/>
          </w:tcPr>
          <w:p w14:paraId="59AF3F5A" w14:textId="77777777" w:rsidR="00C20938" w:rsidRDefault="00000000">
            <w:pPr>
              <w:tabs>
                <w:tab w:val="left" w:pos="130"/>
              </w:tabs>
              <w:spacing w:line="360" w:lineRule="auto"/>
              <w:jc w:val="center"/>
              <w:rPr>
                <w:rFonts w:ascii="宋体" w:eastAsia="宋体" w:hAnsi="宋体"/>
                <w:szCs w:val="21"/>
              </w:rPr>
            </w:pPr>
            <w:r>
              <w:rPr>
                <w:rFonts w:ascii="宋体" w:eastAsia="宋体" w:hAnsi="宋体" w:hint="eastAsia"/>
                <w:szCs w:val="21"/>
              </w:rPr>
              <w:lastRenderedPageBreak/>
              <w:t>7</w:t>
            </w:r>
          </w:p>
        </w:tc>
        <w:tc>
          <w:tcPr>
            <w:tcW w:w="1604" w:type="dxa"/>
            <w:tcBorders>
              <w:top w:val="single" w:sz="4" w:space="0" w:color="auto"/>
              <w:left w:val="single" w:sz="4" w:space="0" w:color="auto"/>
              <w:bottom w:val="single" w:sz="4" w:space="0" w:color="auto"/>
              <w:right w:val="single" w:sz="4" w:space="0" w:color="auto"/>
            </w:tcBorders>
            <w:vAlign w:val="center"/>
          </w:tcPr>
          <w:p w14:paraId="331E351D" w14:textId="77777777" w:rsidR="00C20938" w:rsidRDefault="00000000">
            <w:pPr>
              <w:spacing w:line="360" w:lineRule="auto"/>
              <w:jc w:val="center"/>
              <w:rPr>
                <w:rFonts w:ascii="宋体" w:eastAsia="宋体" w:hAnsi="宋体"/>
                <w:szCs w:val="21"/>
              </w:rPr>
            </w:pPr>
            <w:r>
              <w:rPr>
                <w:rFonts w:ascii="宋体" w:eastAsia="宋体" w:hAnsi="宋体" w:hint="eastAsia"/>
                <w:szCs w:val="21"/>
              </w:rPr>
              <w:t>盖章要求</w:t>
            </w:r>
          </w:p>
        </w:tc>
        <w:tc>
          <w:tcPr>
            <w:tcW w:w="6237" w:type="dxa"/>
            <w:tcBorders>
              <w:top w:val="single" w:sz="4" w:space="0" w:color="auto"/>
              <w:left w:val="single" w:sz="4" w:space="0" w:color="auto"/>
              <w:bottom w:val="single" w:sz="4" w:space="0" w:color="auto"/>
            </w:tcBorders>
            <w:vAlign w:val="center"/>
          </w:tcPr>
          <w:p w14:paraId="28E87613" w14:textId="77777777" w:rsidR="00C20938" w:rsidRDefault="00000000">
            <w:pPr>
              <w:spacing w:line="360" w:lineRule="auto"/>
              <w:rPr>
                <w:rFonts w:ascii="宋体" w:eastAsia="宋体" w:hAnsi="宋体"/>
                <w:szCs w:val="21"/>
              </w:rPr>
            </w:pPr>
            <w:r>
              <w:rPr>
                <w:rFonts w:ascii="宋体" w:eastAsia="宋体" w:hAnsi="宋体" w:hint="eastAsia"/>
                <w:b/>
                <w:bCs/>
                <w:szCs w:val="21"/>
              </w:rPr>
              <w:t>供应商响应文件中加盖的公章仅能使用与供应商名称一致的标准公章</w:t>
            </w:r>
            <w:r>
              <w:rPr>
                <w:rFonts w:ascii="宋体" w:eastAsia="宋体" w:hAnsi="宋体" w:hint="eastAsia"/>
                <w:szCs w:val="21"/>
              </w:rPr>
              <w:t>，不得使用其他形式（如带有“专用章”、“合同章”、“财务章”、“业务章”等字样）的印章；</w:t>
            </w:r>
            <w:r>
              <w:rPr>
                <w:rFonts w:ascii="宋体" w:eastAsia="宋体" w:hAnsi="宋体" w:hint="eastAsia"/>
                <w:b/>
                <w:bCs/>
                <w:szCs w:val="21"/>
              </w:rPr>
              <w:t>否则，按无效投标处理。</w:t>
            </w:r>
          </w:p>
        </w:tc>
      </w:tr>
      <w:tr w:rsidR="00C20938" w14:paraId="59311767" w14:textId="77777777">
        <w:trPr>
          <w:trHeight w:val="669"/>
          <w:jc w:val="center"/>
        </w:trPr>
        <w:tc>
          <w:tcPr>
            <w:tcW w:w="659" w:type="dxa"/>
            <w:tcBorders>
              <w:top w:val="single" w:sz="4" w:space="0" w:color="auto"/>
              <w:bottom w:val="single" w:sz="4" w:space="0" w:color="auto"/>
              <w:right w:val="single" w:sz="4" w:space="0" w:color="auto"/>
            </w:tcBorders>
            <w:vAlign w:val="center"/>
          </w:tcPr>
          <w:p w14:paraId="080BE751" w14:textId="77777777" w:rsidR="00C20938" w:rsidRDefault="00000000">
            <w:pPr>
              <w:tabs>
                <w:tab w:val="left" w:pos="242"/>
              </w:tabs>
              <w:spacing w:line="360" w:lineRule="auto"/>
              <w:jc w:val="center"/>
              <w:rPr>
                <w:rFonts w:ascii="宋体" w:eastAsia="宋体" w:hAnsi="宋体"/>
                <w:szCs w:val="21"/>
              </w:rPr>
            </w:pPr>
            <w:r>
              <w:rPr>
                <w:rFonts w:ascii="宋体" w:eastAsia="宋体" w:hAnsi="宋体" w:hint="eastAsia"/>
                <w:szCs w:val="21"/>
              </w:rPr>
              <w:t>8</w:t>
            </w:r>
          </w:p>
        </w:tc>
        <w:tc>
          <w:tcPr>
            <w:tcW w:w="1604" w:type="dxa"/>
            <w:tcBorders>
              <w:top w:val="single" w:sz="4" w:space="0" w:color="auto"/>
              <w:left w:val="single" w:sz="4" w:space="0" w:color="auto"/>
              <w:bottom w:val="single" w:sz="4" w:space="0" w:color="auto"/>
              <w:right w:val="single" w:sz="4" w:space="0" w:color="auto"/>
            </w:tcBorders>
            <w:vAlign w:val="center"/>
          </w:tcPr>
          <w:p w14:paraId="4BB5C3D9" w14:textId="77777777" w:rsidR="00C20938" w:rsidRDefault="00000000">
            <w:pPr>
              <w:spacing w:line="360" w:lineRule="auto"/>
              <w:jc w:val="center"/>
              <w:rPr>
                <w:rFonts w:ascii="宋体" w:eastAsia="宋体" w:hAnsi="宋体"/>
                <w:szCs w:val="21"/>
              </w:rPr>
            </w:pPr>
            <w:r>
              <w:rPr>
                <w:rFonts w:ascii="宋体" w:eastAsia="宋体" w:hAnsi="宋体" w:hint="eastAsia"/>
                <w:szCs w:val="21"/>
              </w:rPr>
              <w:t>需要补充的其他内容</w:t>
            </w:r>
          </w:p>
        </w:tc>
        <w:tc>
          <w:tcPr>
            <w:tcW w:w="6237" w:type="dxa"/>
            <w:tcBorders>
              <w:top w:val="single" w:sz="4" w:space="0" w:color="auto"/>
              <w:left w:val="single" w:sz="4" w:space="0" w:color="auto"/>
              <w:bottom w:val="single" w:sz="4" w:space="0" w:color="auto"/>
            </w:tcBorders>
            <w:vAlign w:val="center"/>
          </w:tcPr>
          <w:p w14:paraId="1727493B" w14:textId="77777777" w:rsidR="00C20938" w:rsidRDefault="00000000">
            <w:pPr>
              <w:spacing w:line="360" w:lineRule="auto"/>
              <w:rPr>
                <w:rFonts w:ascii="宋体" w:eastAsia="宋体" w:hAnsi="宋体"/>
                <w:szCs w:val="21"/>
              </w:rPr>
            </w:pPr>
            <w:r>
              <w:rPr>
                <w:rFonts w:ascii="宋体" w:eastAsia="宋体" w:hAnsi="宋体" w:hint="eastAsia"/>
                <w:szCs w:val="21"/>
              </w:rPr>
              <w:t>除本议标文件另有规定外，议标文件中出现的类似于“近一年”或“前一年”、“近三年”或“前三年”均指递交响应文件时间以前1年或前3年，以此类推。如：递交响应文件时间为2023年3月1日，则“近三年”是指2020年3月1日至2023年3月1日。</w:t>
            </w:r>
          </w:p>
        </w:tc>
      </w:tr>
    </w:tbl>
    <w:p w14:paraId="4B5BA262" w14:textId="77777777" w:rsidR="00C20938" w:rsidRDefault="00000000">
      <w:pPr>
        <w:spacing w:beforeLines="50" w:before="156" w:line="360" w:lineRule="auto"/>
        <w:rPr>
          <w:rFonts w:ascii="宋体" w:eastAsia="宋体" w:hAnsi="宋体"/>
          <w:b/>
          <w:bCs/>
          <w:sz w:val="22"/>
        </w:rPr>
      </w:pPr>
      <w:r>
        <w:rPr>
          <w:rFonts w:ascii="宋体" w:eastAsia="宋体" w:hAnsi="宋体" w:hint="eastAsia"/>
          <w:b/>
          <w:bCs/>
          <w:sz w:val="22"/>
        </w:rPr>
        <w:t>注：如有供应商须知正文条款与供应商须知前附表不一致，以供应商须知前附表为准。</w:t>
      </w:r>
    </w:p>
    <w:p w14:paraId="15716CE2" w14:textId="77777777" w:rsidR="00C20938" w:rsidRDefault="00C20938">
      <w:pPr>
        <w:spacing w:line="360" w:lineRule="auto"/>
        <w:rPr>
          <w:rFonts w:ascii="宋体" w:eastAsia="宋体" w:hAnsi="宋体"/>
          <w:b/>
          <w:bCs/>
          <w:sz w:val="22"/>
        </w:rPr>
      </w:pPr>
    </w:p>
    <w:p w14:paraId="3B6AE76E" w14:textId="77777777" w:rsidR="00C20938" w:rsidRDefault="00000000">
      <w:pPr>
        <w:spacing w:line="360" w:lineRule="auto"/>
        <w:outlineLvl w:val="1"/>
        <w:rPr>
          <w:rFonts w:ascii="宋体" w:eastAsia="宋体" w:hAnsi="宋体"/>
          <w:b/>
          <w:bCs/>
          <w:sz w:val="22"/>
        </w:rPr>
      </w:pPr>
      <w:r>
        <w:rPr>
          <w:rFonts w:ascii="宋体" w:eastAsia="宋体" w:hAnsi="宋体" w:hint="eastAsia"/>
          <w:b/>
          <w:bCs/>
          <w:sz w:val="22"/>
        </w:rPr>
        <w:t>一、总则</w:t>
      </w:r>
    </w:p>
    <w:p w14:paraId="0F3D2BD3" w14:textId="77777777" w:rsidR="00C20938" w:rsidRDefault="00000000">
      <w:pPr>
        <w:spacing w:line="360" w:lineRule="auto"/>
        <w:outlineLvl w:val="2"/>
        <w:rPr>
          <w:rFonts w:ascii="宋体" w:eastAsia="宋体" w:hAnsi="宋体"/>
          <w:b/>
          <w:bCs/>
          <w:sz w:val="22"/>
        </w:rPr>
      </w:pPr>
      <w:r>
        <w:rPr>
          <w:rFonts w:ascii="宋体" w:eastAsia="宋体" w:hAnsi="宋体"/>
          <w:b/>
          <w:bCs/>
          <w:sz w:val="22"/>
        </w:rPr>
        <w:t>1</w:t>
      </w:r>
      <w:r>
        <w:rPr>
          <w:rFonts w:ascii="宋体" w:eastAsia="宋体" w:hAnsi="宋体" w:hint="eastAsia"/>
          <w:b/>
          <w:bCs/>
          <w:sz w:val="22"/>
        </w:rPr>
        <w:t>.</w:t>
      </w:r>
      <w:r>
        <w:rPr>
          <w:rFonts w:ascii="宋体" w:eastAsia="宋体" w:hAnsi="宋体" w:hint="eastAsia"/>
          <w:b/>
          <w:bCs/>
          <w:sz w:val="22"/>
          <w:lang w:eastAsia="zh-Hans"/>
        </w:rPr>
        <w:t>参照</w:t>
      </w:r>
      <w:r>
        <w:rPr>
          <w:rFonts w:ascii="宋体" w:eastAsia="宋体" w:hAnsi="宋体"/>
          <w:b/>
          <w:bCs/>
          <w:sz w:val="22"/>
        </w:rPr>
        <w:t>适用法律</w:t>
      </w:r>
    </w:p>
    <w:p w14:paraId="38C6EE5B" w14:textId="77777777" w:rsidR="00C20938" w:rsidRDefault="00000000">
      <w:pPr>
        <w:spacing w:line="360" w:lineRule="auto"/>
        <w:rPr>
          <w:rFonts w:ascii="宋体" w:eastAsia="宋体" w:hAnsi="宋体"/>
          <w:sz w:val="22"/>
        </w:rPr>
      </w:pPr>
      <w:r>
        <w:rPr>
          <w:rFonts w:ascii="宋体" w:eastAsia="宋体" w:hAnsi="宋体"/>
          <w:sz w:val="22"/>
        </w:rPr>
        <w:t>1.1 《中华人民共和国政府采购法》、《中华人民共和国政府采购法实施条例》等有关法律、规章和规定等。</w:t>
      </w:r>
    </w:p>
    <w:p w14:paraId="42B2F572"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2.</w:t>
      </w:r>
      <w:r>
        <w:rPr>
          <w:rFonts w:ascii="宋体" w:eastAsia="宋体" w:hAnsi="宋体"/>
          <w:b/>
          <w:bCs/>
          <w:sz w:val="22"/>
        </w:rPr>
        <w:t>定义</w:t>
      </w:r>
    </w:p>
    <w:p w14:paraId="667EEED4" w14:textId="77777777" w:rsidR="00C20938" w:rsidRDefault="00000000">
      <w:pPr>
        <w:spacing w:line="360" w:lineRule="auto"/>
        <w:rPr>
          <w:rFonts w:ascii="宋体" w:eastAsia="宋体" w:hAnsi="宋体"/>
          <w:sz w:val="22"/>
        </w:rPr>
      </w:pPr>
      <w:r>
        <w:rPr>
          <w:rFonts w:ascii="宋体" w:eastAsia="宋体" w:hAnsi="宋体"/>
          <w:sz w:val="22"/>
        </w:rPr>
        <w:t>2.1 “供应商”是指参加</w:t>
      </w:r>
      <w:r>
        <w:rPr>
          <w:rFonts w:ascii="宋体" w:eastAsia="宋体" w:hAnsi="宋体" w:hint="eastAsia"/>
          <w:sz w:val="22"/>
        </w:rPr>
        <w:t>议标竞争</w:t>
      </w:r>
      <w:r>
        <w:rPr>
          <w:rFonts w:ascii="宋体" w:eastAsia="宋体" w:hAnsi="宋体"/>
          <w:sz w:val="22"/>
        </w:rPr>
        <w:t>，并符合采购文件规定资格条件的法人、其他组织或者自然人。</w:t>
      </w:r>
    </w:p>
    <w:p w14:paraId="2E9D21BE" w14:textId="77777777" w:rsidR="00C20938" w:rsidRDefault="00000000">
      <w:pPr>
        <w:spacing w:line="360" w:lineRule="auto"/>
        <w:rPr>
          <w:rFonts w:ascii="宋体" w:eastAsia="宋体" w:hAnsi="宋体"/>
          <w:sz w:val="22"/>
        </w:rPr>
      </w:pPr>
      <w:r>
        <w:rPr>
          <w:rFonts w:ascii="宋体" w:eastAsia="宋体" w:hAnsi="宋体"/>
          <w:sz w:val="22"/>
        </w:rPr>
        <w:t>2.2 “货物和服务”指本采购文件中所述产品及相关服务。</w:t>
      </w:r>
    </w:p>
    <w:p w14:paraId="5D2450FC" w14:textId="77777777" w:rsidR="00C20938" w:rsidRDefault="00000000">
      <w:pPr>
        <w:spacing w:line="360" w:lineRule="auto"/>
        <w:rPr>
          <w:rFonts w:ascii="宋体" w:eastAsia="宋体" w:hAnsi="宋体"/>
          <w:sz w:val="22"/>
        </w:rPr>
      </w:pPr>
      <w:r>
        <w:rPr>
          <w:rFonts w:ascii="宋体" w:eastAsia="宋体" w:hAnsi="宋体"/>
          <w:sz w:val="22"/>
        </w:rPr>
        <w:t>2.3 “用户或使用单位”是指本项目采购人。</w:t>
      </w:r>
    </w:p>
    <w:p w14:paraId="5543C104" w14:textId="77777777" w:rsidR="00C20938" w:rsidRDefault="00000000">
      <w:pPr>
        <w:spacing w:line="360" w:lineRule="auto"/>
        <w:outlineLvl w:val="2"/>
        <w:rPr>
          <w:rFonts w:ascii="宋体" w:eastAsia="宋体" w:hAnsi="宋体"/>
          <w:b/>
          <w:bCs/>
          <w:sz w:val="22"/>
        </w:rPr>
      </w:pPr>
      <w:r>
        <w:rPr>
          <w:rFonts w:ascii="宋体" w:eastAsia="宋体" w:hAnsi="宋体"/>
          <w:b/>
          <w:bCs/>
          <w:sz w:val="22"/>
        </w:rPr>
        <w:t>3</w:t>
      </w:r>
      <w:r>
        <w:rPr>
          <w:rFonts w:ascii="宋体" w:eastAsia="宋体" w:hAnsi="宋体" w:hint="eastAsia"/>
          <w:b/>
          <w:bCs/>
          <w:sz w:val="22"/>
        </w:rPr>
        <w:t>.</w:t>
      </w:r>
      <w:r>
        <w:rPr>
          <w:rFonts w:ascii="宋体" w:eastAsia="宋体" w:hAnsi="宋体" w:hint="eastAsia"/>
          <w:b/>
          <w:bCs/>
          <w:sz w:val="22"/>
          <w:lang w:eastAsia="zh-Hans"/>
        </w:rPr>
        <w:t>参照落实</w:t>
      </w:r>
      <w:r>
        <w:rPr>
          <w:rFonts w:ascii="宋体" w:eastAsia="宋体" w:hAnsi="宋体"/>
          <w:b/>
          <w:bCs/>
          <w:sz w:val="22"/>
        </w:rPr>
        <w:t>政策功能</w:t>
      </w:r>
    </w:p>
    <w:p w14:paraId="23509EC1"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3.1 中小企业政策</w:t>
      </w:r>
    </w:p>
    <w:p w14:paraId="66E725F5"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4CA80BA8"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2）参加政府采购活动的中小企业应当提供《中小企业声明函》、由省级以上监狱管理局戒毒管理局(含新疆生产建设兵团)出具的属于监狱企业的证明文件或《残疾人福利性单位声明函》。</w:t>
      </w:r>
    </w:p>
    <w:p w14:paraId="65D41C32" w14:textId="77777777" w:rsidR="00C20938" w:rsidRDefault="00000000">
      <w:pPr>
        <w:spacing w:line="360" w:lineRule="auto"/>
        <w:rPr>
          <w:rFonts w:ascii="宋体" w:eastAsia="宋体" w:hAnsi="宋体"/>
          <w:sz w:val="22"/>
        </w:rPr>
      </w:pPr>
      <w:r>
        <w:rPr>
          <w:rFonts w:ascii="宋体" w:eastAsia="宋体" w:hAnsi="宋体" w:hint="eastAsia"/>
          <w:sz w:val="22"/>
        </w:rPr>
        <w:lastRenderedPageBreak/>
        <w:t>（</w:t>
      </w:r>
      <w:r>
        <w:rPr>
          <w:rFonts w:ascii="宋体" w:eastAsia="宋体" w:hAnsi="宋体"/>
          <w:sz w:val="22"/>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14:paraId="154AA726"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4）中小企业依据《政府采购促进中小企业发展管理办法》（财库〔2020〕46号）规定的政策获取政府采购合同后，小型、微型企业不得分包或转包给大型、中型企业，中型企业不得分包或转包给大型企业。</w:t>
      </w:r>
    </w:p>
    <w:p w14:paraId="6BFB0F61"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5）未按要求提供相关材料的，不享受相关政策。</w:t>
      </w:r>
    </w:p>
    <w:p w14:paraId="1989ED62"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3.2 节能产品政策</w:t>
      </w:r>
    </w:p>
    <w:p w14:paraId="5B6486DE"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1）节能产品是指列入财政部、国家发展和改革委员会制定的节能产品品目政府采购清单，且经过认证的节能产品；</w:t>
      </w:r>
    </w:p>
    <w:p w14:paraId="3A96CA51"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2）拟采购产品属于节能产品政府采购清单规定必须强制采购的，实行强制采购。</w:t>
      </w:r>
    </w:p>
    <w:p w14:paraId="45DC4CD5"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3）拟采购产品属于节能产品政府采购清单规定优先采购的，在技术、服务等指标同等条件下，实行优先采购，优先采购的要求详见第三章说明内容。</w:t>
      </w:r>
    </w:p>
    <w:p w14:paraId="2F7C6531"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4）参加政府采购活动的节能产品供应商应当提供有效的节能产品认证证书复印件。</w:t>
      </w:r>
    </w:p>
    <w:p w14:paraId="5242CC29"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5）未按要求提供相关材料的，不享受相关政策。</w:t>
      </w:r>
    </w:p>
    <w:p w14:paraId="679F260C"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3.3 环境标志产品政策</w:t>
      </w:r>
    </w:p>
    <w:p w14:paraId="5F837C70"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1）环境标志产品是指列入财政部、生态环境部制定的环境标志产品品目政府采购清单，且经过认证的环境标志产品；</w:t>
      </w:r>
    </w:p>
    <w:p w14:paraId="5249CBF9"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2）拟采购产品属于环境标志产品政府采购清单规定优先采购的，在性能、技术、服务等指标同等条件下，实行优先采购，优先采购的要求详见第三章说明内容。</w:t>
      </w:r>
    </w:p>
    <w:p w14:paraId="7422EFE3"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3）参加政府采购活动的环境标志产品应当提供有效的环境标志产品认证证书复印件。</w:t>
      </w:r>
    </w:p>
    <w:p w14:paraId="7B59CEE6" w14:textId="77777777" w:rsidR="00C20938" w:rsidRDefault="00000000">
      <w:pPr>
        <w:spacing w:line="360" w:lineRule="auto"/>
        <w:rPr>
          <w:rFonts w:ascii="宋体" w:eastAsia="宋体" w:hAnsi="宋体"/>
          <w:sz w:val="22"/>
        </w:rPr>
      </w:pPr>
      <w:r>
        <w:rPr>
          <w:rFonts w:ascii="宋体" w:eastAsia="宋体" w:hAnsi="宋体" w:hint="eastAsia"/>
          <w:sz w:val="22"/>
        </w:rPr>
        <w:t>未按要求提供相关材料的，不享受相关政策。</w:t>
      </w:r>
    </w:p>
    <w:p w14:paraId="3F633C13"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3.4 信息安全产品政策</w:t>
      </w:r>
    </w:p>
    <w:p w14:paraId="5D047BBE"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1）信息安全产品是指列入国家质检总局、国家认监委《信息安全产品强制性认证目录》，并获得强制性产品认证证书的产品；</w:t>
      </w:r>
    </w:p>
    <w:p w14:paraId="100C15DF"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2）提供的产品属于信息安全产品的，供应商应当选择经国家认证的信息安全产品投标，并提供由中国信息安全认证中心按国家标准认证颁发的有效认证证书复印件。</w:t>
      </w:r>
    </w:p>
    <w:p w14:paraId="3AAFCA6D"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3.5 进口产品政策</w:t>
      </w:r>
    </w:p>
    <w:p w14:paraId="04F59D34"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1）除第一章</w:t>
      </w:r>
      <w:r>
        <w:rPr>
          <w:rFonts w:ascii="宋体" w:eastAsia="宋体" w:hAnsi="宋体" w:hint="eastAsia"/>
          <w:sz w:val="22"/>
        </w:rPr>
        <w:t>校内议标</w:t>
      </w:r>
      <w:r>
        <w:rPr>
          <w:rFonts w:ascii="宋体" w:eastAsia="宋体" w:hAnsi="宋体"/>
          <w:sz w:val="22"/>
        </w:rPr>
        <w:t>公告另有规定外，不允许进口产品参加。进口产品认定依照《财</w:t>
      </w:r>
      <w:r>
        <w:rPr>
          <w:rFonts w:ascii="宋体" w:eastAsia="宋体" w:hAnsi="宋体"/>
          <w:sz w:val="22"/>
        </w:rPr>
        <w:lastRenderedPageBreak/>
        <w:t>政部关于政府采购进口产品管理有关问题的通知》（财办库〔2008〕248 号）的规定。</w:t>
      </w:r>
    </w:p>
    <w:p w14:paraId="5D9C930E"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2）允许进口产品参加的，满足需求的国内产品可以参加。</w:t>
      </w:r>
    </w:p>
    <w:p w14:paraId="5AC25EA5"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3）允许进口产品参加的，优先采购向我国企业转让技术、与我国企业签订消化吸收再创新方案的供应商的进口产品。</w:t>
      </w:r>
    </w:p>
    <w:p w14:paraId="6DB5C29F"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4）未按要求提供相关材料的，不享受相关政策。</w:t>
      </w:r>
    </w:p>
    <w:p w14:paraId="70F83011"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w:t>
      </w:r>
      <w:r>
        <w:rPr>
          <w:rFonts w:ascii="宋体" w:eastAsia="宋体" w:hAnsi="宋体" w:hint="eastAsia"/>
          <w:b/>
          <w:bCs/>
          <w:sz w:val="22"/>
        </w:rPr>
        <w:t>6</w:t>
      </w:r>
      <w:r>
        <w:rPr>
          <w:rFonts w:ascii="宋体" w:eastAsia="宋体" w:hAnsi="宋体"/>
          <w:b/>
          <w:bCs/>
          <w:sz w:val="22"/>
        </w:rPr>
        <w:t xml:space="preserve"> 供应商信用信息查询</w:t>
      </w:r>
    </w:p>
    <w:p w14:paraId="7C58E200"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1）采购人将在“信用中国”（www.creditchina.gov.cn）、“中国政府采购网”（www.ccgp.gov.cn）对供应商进行信用信息查询，并将网站查询有关记录留存（财库[2016]125 号）。</w:t>
      </w:r>
    </w:p>
    <w:p w14:paraId="78E31481"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2）查询截止时间：提交响应文件截止时间前。</w:t>
      </w:r>
    </w:p>
    <w:p w14:paraId="3A969878"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3）供应商信用查询记录不符合要求的，采购人将依法拒绝供应商参加本次采购活动。</w:t>
      </w:r>
    </w:p>
    <w:p w14:paraId="3E63F3F5" w14:textId="77777777" w:rsidR="00C20938" w:rsidRDefault="00000000">
      <w:pPr>
        <w:spacing w:line="360" w:lineRule="auto"/>
        <w:outlineLvl w:val="1"/>
        <w:rPr>
          <w:rFonts w:ascii="宋体" w:eastAsia="宋体" w:hAnsi="宋体"/>
          <w:b/>
          <w:bCs/>
          <w:sz w:val="22"/>
        </w:rPr>
      </w:pPr>
      <w:r>
        <w:rPr>
          <w:rFonts w:ascii="宋体" w:eastAsia="宋体" w:hAnsi="宋体" w:hint="eastAsia"/>
          <w:b/>
          <w:bCs/>
          <w:sz w:val="22"/>
        </w:rPr>
        <w:t>二、响应文件编制</w:t>
      </w:r>
    </w:p>
    <w:p w14:paraId="1B92D8F8" w14:textId="77777777" w:rsidR="00C20938" w:rsidRDefault="00000000">
      <w:pPr>
        <w:spacing w:line="360" w:lineRule="auto"/>
        <w:outlineLvl w:val="2"/>
        <w:rPr>
          <w:rFonts w:ascii="宋体" w:eastAsia="宋体" w:hAnsi="宋体"/>
          <w:b/>
          <w:bCs/>
          <w:sz w:val="22"/>
        </w:rPr>
      </w:pPr>
      <w:r>
        <w:rPr>
          <w:rFonts w:ascii="宋体" w:eastAsia="宋体" w:hAnsi="宋体"/>
          <w:b/>
          <w:bCs/>
          <w:sz w:val="22"/>
        </w:rPr>
        <w:t>1</w:t>
      </w:r>
      <w:r>
        <w:rPr>
          <w:rFonts w:ascii="宋体" w:eastAsia="宋体" w:hAnsi="宋体" w:hint="eastAsia"/>
          <w:b/>
          <w:bCs/>
          <w:sz w:val="22"/>
        </w:rPr>
        <w:t>.</w:t>
      </w:r>
      <w:r>
        <w:rPr>
          <w:rFonts w:ascii="宋体" w:eastAsia="宋体" w:hAnsi="宋体"/>
          <w:b/>
          <w:bCs/>
          <w:sz w:val="22"/>
        </w:rPr>
        <w:t>供应商应当按照</w:t>
      </w:r>
      <w:r>
        <w:rPr>
          <w:rFonts w:ascii="宋体" w:eastAsia="宋体" w:hAnsi="宋体" w:hint="eastAsia"/>
          <w:b/>
          <w:bCs/>
          <w:sz w:val="22"/>
        </w:rPr>
        <w:t>议标文件</w:t>
      </w:r>
      <w:r>
        <w:rPr>
          <w:rFonts w:ascii="宋体" w:eastAsia="宋体" w:hAnsi="宋体"/>
          <w:b/>
          <w:bCs/>
          <w:sz w:val="22"/>
        </w:rPr>
        <w:t>的要求编制响应文件，并对其提交的响应文件真实性、合法性承担法律责任。</w:t>
      </w:r>
    </w:p>
    <w:p w14:paraId="6B9A6933"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2.</w:t>
      </w:r>
      <w:r>
        <w:rPr>
          <w:rFonts w:ascii="宋体" w:eastAsia="宋体" w:hAnsi="宋体"/>
          <w:b/>
          <w:bCs/>
          <w:sz w:val="22"/>
        </w:rPr>
        <w:t>响应文件的语言、计量单位、货币和编制</w:t>
      </w:r>
    </w:p>
    <w:p w14:paraId="1DC2B1D4" w14:textId="77777777" w:rsidR="00C20938" w:rsidRDefault="00000000">
      <w:pPr>
        <w:spacing w:line="360" w:lineRule="auto"/>
        <w:rPr>
          <w:rFonts w:ascii="宋体" w:eastAsia="宋体" w:hAnsi="宋体"/>
          <w:sz w:val="22"/>
        </w:rPr>
      </w:pPr>
      <w:r>
        <w:rPr>
          <w:rFonts w:ascii="宋体" w:eastAsia="宋体" w:hAnsi="宋体"/>
          <w:sz w:val="22"/>
        </w:rPr>
        <w:t>2.1 提交的响应文件、技术文件和资料，包括相关说明，以及供应商</w:t>
      </w:r>
      <w:r>
        <w:rPr>
          <w:rFonts w:ascii="宋体" w:eastAsia="宋体" w:hAnsi="宋体" w:hint="eastAsia"/>
          <w:sz w:val="22"/>
        </w:rPr>
        <w:t>与</w:t>
      </w:r>
      <w:r>
        <w:rPr>
          <w:rFonts w:ascii="宋体" w:eastAsia="宋体" w:hAnsi="宋体"/>
          <w:sz w:val="22"/>
        </w:rPr>
        <w:t>采购人就有关</w:t>
      </w:r>
      <w:r>
        <w:rPr>
          <w:rFonts w:ascii="宋体" w:eastAsia="宋体" w:hAnsi="宋体" w:hint="eastAsia"/>
          <w:sz w:val="22"/>
        </w:rPr>
        <w:t>项目议标</w:t>
      </w:r>
      <w:r>
        <w:rPr>
          <w:rFonts w:ascii="宋体" w:eastAsia="宋体" w:hAnsi="宋体"/>
          <w:sz w:val="22"/>
        </w:rPr>
        <w:t>的所有来往函电均应使用中文。响应文件中若有英文或其他语言文字的资料，应提供相应的中文翻译资料。对不同文本响应文件的解释发生异议的，以中文文本为准。</w:t>
      </w:r>
    </w:p>
    <w:p w14:paraId="512CE5DC" w14:textId="77777777" w:rsidR="00C20938" w:rsidRDefault="00000000">
      <w:pPr>
        <w:spacing w:line="360" w:lineRule="auto"/>
        <w:rPr>
          <w:rFonts w:ascii="宋体" w:eastAsia="宋体" w:hAnsi="宋体"/>
          <w:sz w:val="22"/>
        </w:rPr>
      </w:pPr>
      <w:r>
        <w:rPr>
          <w:rFonts w:ascii="宋体" w:eastAsia="宋体" w:hAnsi="宋体"/>
          <w:sz w:val="22"/>
        </w:rPr>
        <w:t>2.2 供应商所使用的计量单位应为国家法定计量单位。</w:t>
      </w:r>
    </w:p>
    <w:p w14:paraId="427B0C94" w14:textId="77777777" w:rsidR="00C20938" w:rsidRDefault="00000000">
      <w:pPr>
        <w:spacing w:line="360" w:lineRule="auto"/>
        <w:rPr>
          <w:rFonts w:ascii="宋体" w:eastAsia="宋体" w:hAnsi="宋体"/>
          <w:sz w:val="22"/>
        </w:rPr>
      </w:pPr>
      <w:r>
        <w:rPr>
          <w:rFonts w:ascii="宋体" w:eastAsia="宋体" w:hAnsi="宋体"/>
          <w:sz w:val="22"/>
        </w:rPr>
        <w:t>2.3 供应商应用人民币报价，响应文件报价出现前后不一致的，按照下列规定修正：</w:t>
      </w:r>
    </w:p>
    <w:p w14:paraId="059E5393"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w:t>
      </w:r>
      <w:r>
        <w:rPr>
          <w:rFonts w:ascii="宋体" w:eastAsia="宋体" w:hAnsi="宋体" w:hint="eastAsia"/>
          <w:sz w:val="22"/>
        </w:rPr>
        <w:t>投标申请</w:t>
      </w:r>
      <w:r>
        <w:rPr>
          <w:rFonts w:ascii="宋体" w:eastAsia="宋体" w:hAnsi="宋体"/>
          <w:sz w:val="22"/>
        </w:rPr>
        <w:t>及声明内容与响应文件中相应内容不一致的，以</w:t>
      </w:r>
      <w:r>
        <w:rPr>
          <w:rFonts w:ascii="宋体" w:eastAsia="宋体" w:hAnsi="宋体" w:hint="eastAsia"/>
          <w:sz w:val="22"/>
        </w:rPr>
        <w:t>投标申请</w:t>
      </w:r>
      <w:r>
        <w:rPr>
          <w:rFonts w:ascii="宋体" w:eastAsia="宋体" w:hAnsi="宋体"/>
          <w:sz w:val="22"/>
        </w:rPr>
        <w:t>及声明为准；</w:t>
      </w:r>
    </w:p>
    <w:p w14:paraId="25F8DEA8"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2）大写金额和小写金额不一致的，以大写金额为准；</w:t>
      </w:r>
    </w:p>
    <w:p w14:paraId="5782ABF8"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3）单价金额小数点或者百分比有明显错位的，以</w:t>
      </w:r>
      <w:r>
        <w:rPr>
          <w:rFonts w:ascii="宋体" w:eastAsia="宋体" w:hAnsi="宋体" w:hint="eastAsia"/>
          <w:sz w:val="22"/>
        </w:rPr>
        <w:t>投标申请</w:t>
      </w:r>
      <w:r>
        <w:rPr>
          <w:rFonts w:ascii="宋体" w:eastAsia="宋体" w:hAnsi="宋体"/>
          <w:sz w:val="22"/>
        </w:rPr>
        <w:t>及声明的总价为准，并修改单价</w:t>
      </w:r>
    </w:p>
    <w:p w14:paraId="4B0C3A3C"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4）总价金额与按单价汇总金额不一致的，以单价金额计算结果为准。</w:t>
      </w:r>
    </w:p>
    <w:p w14:paraId="2F22F447"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5）同时出现两种以上不一致的，按照前款规定的顺序修正。修正后的报价按照6.4 要求的规定进行确认后产生约束力，供应商不确认的，其响应无效。</w:t>
      </w:r>
    </w:p>
    <w:p w14:paraId="6B021185" w14:textId="77777777" w:rsidR="00C20938" w:rsidRDefault="00000000">
      <w:pPr>
        <w:spacing w:line="360" w:lineRule="auto"/>
        <w:rPr>
          <w:rFonts w:ascii="宋体" w:eastAsia="宋体" w:hAnsi="宋体"/>
          <w:sz w:val="22"/>
        </w:rPr>
      </w:pPr>
      <w:r>
        <w:rPr>
          <w:rFonts w:ascii="宋体" w:eastAsia="宋体" w:hAnsi="宋体"/>
          <w:sz w:val="22"/>
        </w:rPr>
        <w:t>2.4 响应文件应字迹清楚、内容齐全，不应有涂改、增删之处，如必须修改时，修改处必须有供应商公章或供应商法定代表人或授权代表签字。</w:t>
      </w:r>
    </w:p>
    <w:p w14:paraId="49671154" w14:textId="77777777" w:rsidR="00C20938" w:rsidRDefault="00000000">
      <w:pPr>
        <w:spacing w:line="360" w:lineRule="auto"/>
        <w:rPr>
          <w:rFonts w:ascii="宋体" w:eastAsia="宋体" w:hAnsi="宋体"/>
          <w:sz w:val="22"/>
        </w:rPr>
      </w:pPr>
      <w:r>
        <w:rPr>
          <w:rFonts w:ascii="宋体" w:eastAsia="宋体" w:hAnsi="宋体"/>
          <w:sz w:val="22"/>
        </w:rPr>
        <w:t>2.5 响应文件的编制应当按照</w:t>
      </w:r>
      <w:r>
        <w:rPr>
          <w:rFonts w:ascii="宋体" w:eastAsia="宋体" w:hAnsi="宋体" w:hint="eastAsia"/>
          <w:sz w:val="22"/>
        </w:rPr>
        <w:t>议标文件</w:t>
      </w:r>
      <w:r>
        <w:rPr>
          <w:rFonts w:ascii="宋体" w:eastAsia="宋体" w:hAnsi="宋体"/>
          <w:sz w:val="22"/>
        </w:rPr>
        <w:t>统一规定的格式</w:t>
      </w:r>
      <w:r>
        <w:rPr>
          <w:rFonts w:ascii="宋体" w:eastAsia="宋体" w:hAnsi="宋体"/>
          <w:b/>
          <w:bCs/>
          <w:sz w:val="22"/>
        </w:rPr>
        <w:t>（规定格式中要求盖章或签字</w:t>
      </w:r>
      <w:r>
        <w:rPr>
          <w:rFonts w:ascii="宋体" w:eastAsia="宋体" w:hAnsi="宋体"/>
          <w:b/>
          <w:bCs/>
          <w:sz w:val="22"/>
        </w:rPr>
        <w:lastRenderedPageBreak/>
        <w:t>的，则必须盖章或签字）</w:t>
      </w:r>
      <w:r>
        <w:rPr>
          <w:rFonts w:ascii="宋体" w:eastAsia="宋体" w:hAnsi="宋体"/>
          <w:sz w:val="22"/>
        </w:rPr>
        <w:t>，供应商可根据自身实际情况进行添加调整。响应文件统一用A4规格幅面打印、装订成册并编制目录，由于编排混乱导致响应文件被误读或查找不到，责任由供应商承担。</w:t>
      </w:r>
    </w:p>
    <w:p w14:paraId="1210A0A8" w14:textId="77777777" w:rsidR="00C20938" w:rsidRDefault="00000000">
      <w:pPr>
        <w:spacing w:line="360" w:lineRule="auto"/>
        <w:rPr>
          <w:rFonts w:ascii="宋体" w:eastAsia="宋体" w:hAnsi="宋体"/>
          <w:sz w:val="22"/>
        </w:rPr>
      </w:pPr>
      <w:r>
        <w:rPr>
          <w:rFonts w:ascii="宋体" w:eastAsia="宋体" w:hAnsi="宋体"/>
          <w:sz w:val="22"/>
        </w:rPr>
        <w:t>2.6 供应商应在响应文件中写清相应的项目名称、供应商全称、地址、电话等，每份纸质文件须清楚标明“正本”或“副本”字样。如有必要，可以增加附页，作为响应文件的组成部分。</w:t>
      </w:r>
    </w:p>
    <w:p w14:paraId="22EFF80B" w14:textId="77777777" w:rsidR="00C20938" w:rsidRDefault="00000000">
      <w:pPr>
        <w:spacing w:line="360" w:lineRule="auto"/>
        <w:rPr>
          <w:rFonts w:ascii="宋体" w:eastAsia="宋体" w:hAnsi="宋体"/>
          <w:sz w:val="22"/>
        </w:rPr>
      </w:pPr>
      <w:r>
        <w:rPr>
          <w:rFonts w:ascii="宋体" w:eastAsia="宋体" w:hAnsi="宋体"/>
          <w:sz w:val="22"/>
        </w:rPr>
        <w:t>2.7 供应商应将投标文件用档案袋或封套密封，封面并注明项目名称、供应商地址、供应商全称等；</w:t>
      </w:r>
    </w:p>
    <w:p w14:paraId="6B0B7B83" w14:textId="77777777" w:rsidR="00C20938" w:rsidRDefault="00000000">
      <w:pPr>
        <w:spacing w:line="360" w:lineRule="auto"/>
        <w:rPr>
          <w:rFonts w:ascii="宋体" w:eastAsia="宋体" w:hAnsi="宋体"/>
          <w:sz w:val="22"/>
        </w:rPr>
      </w:pPr>
      <w:r>
        <w:rPr>
          <w:rFonts w:ascii="宋体" w:eastAsia="宋体" w:hAnsi="宋体"/>
          <w:sz w:val="22"/>
        </w:rPr>
        <w:t>2.8 纸质响应文件一式 叁 份（正本 壹 份、副本 贰 份）。</w:t>
      </w:r>
    </w:p>
    <w:p w14:paraId="328E2F4D" w14:textId="77777777" w:rsidR="00C20938" w:rsidRDefault="00000000">
      <w:pPr>
        <w:spacing w:line="360" w:lineRule="auto"/>
        <w:outlineLvl w:val="2"/>
        <w:rPr>
          <w:rFonts w:ascii="宋体" w:eastAsia="宋体" w:hAnsi="宋体"/>
          <w:b/>
          <w:bCs/>
          <w:sz w:val="22"/>
        </w:rPr>
      </w:pPr>
      <w:r>
        <w:rPr>
          <w:rFonts w:ascii="宋体" w:eastAsia="宋体" w:hAnsi="宋体"/>
          <w:b/>
          <w:bCs/>
          <w:sz w:val="22"/>
        </w:rPr>
        <w:t>3</w:t>
      </w:r>
      <w:r>
        <w:rPr>
          <w:rFonts w:ascii="宋体" w:eastAsia="宋体" w:hAnsi="宋体" w:hint="eastAsia"/>
          <w:b/>
          <w:bCs/>
          <w:sz w:val="22"/>
        </w:rPr>
        <w:t>.</w:t>
      </w:r>
      <w:r>
        <w:rPr>
          <w:rFonts w:ascii="宋体" w:eastAsia="宋体" w:hAnsi="宋体"/>
          <w:b/>
          <w:bCs/>
          <w:sz w:val="22"/>
        </w:rPr>
        <w:t>响应文件的组成</w:t>
      </w:r>
    </w:p>
    <w:p w14:paraId="13B9673B"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3.1 供应商应当根据</w:t>
      </w:r>
      <w:r>
        <w:rPr>
          <w:rFonts w:ascii="宋体" w:eastAsia="宋体" w:hAnsi="宋体" w:hint="eastAsia"/>
          <w:b/>
          <w:bCs/>
          <w:sz w:val="22"/>
        </w:rPr>
        <w:t>议标文件</w:t>
      </w:r>
      <w:r>
        <w:rPr>
          <w:rFonts w:ascii="宋体" w:eastAsia="宋体" w:hAnsi="宋体"/>
          <w:b/>
          <w:bCs/>
          <w:sz w:val="22"/>
        </w:rPr>
        <w:t>要求编制响应文件，并根据自己的商务能力、技术水平对</w:t>
      </w:r>
      <w:r>
        <w:rPr>
          <w:rFonts w:ascii="宋体" w:eastAsia="宋体" w:hAnsi="宋体" w:hint="eastAsia"/>
          <w:b/>
          <w:bCs/>
          <w:sz w:val="22"/>
        </w:rPr>
        <w:t>议标文件</w:t>
      </w:r>
      <w:r>
        <w:rPr>
          <w:rFonts w:ascii="宋体" w:eastAsia="宋体" w:hAnsi="宋体"/>
          <w:b/>
          <w:bCs/>
          <w:sz w:val="22"/>
        </w:rPr>
        <w:t>提出的要求和条件逐条标明是否响应。响应文件由商务部分、技术部分、价格部分，以及其他部分组成。</w:t>
      </w:r>
    </w:p>
    <w:p w14:paraId="4AB9F622"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3.2 响应文件的商务部分</w:t>
      </w:r>
    </w:p>
    <w:p w14:paraId="5B245CED" w14:textId="77777777" w:rsidR="00C20938" w:rsidRDefault="00000000">
      <w:pPr>
        <w:spacing w:line="360" w:lineRule="auto"/>
        <w:rPr>
          <w:rFonts w:ascii="宋体" w:eastAsia="宋体" w:hAnsi="宋体"/>
          <w:sz w:val="22"/>
        </w:rPr>
      </w:pPr>
      <w:r>
        <w:rPr>
          <w:rFonts w:ascii="宋体" w:eastAsia="宋体" w:hAnsi="宋体" w:hint="eastAsia"/>
          <w:sz w:val="22"/>
        </w:rPr>
        <w:t>商务部分是证明供应商有资格参加议标和成交后有能力履行合同的文件，这些文件应能满足校内议标采购文件的要求，包括但不限于下列文件，其中加★项目不得有缺失或无效：</w:t>
      </w:r>
    </w:p>
    <w:p w14:paraId="1D0DE37D" w14:textId="77777777" w:rsidR="00C20938" w:rsidRDefault="00000000">
      <w:pPr>
        <w:spacing w:line="360" w:lineRule="auto"/>
        <w:rPr>
          <w:rFonts w:ascii="宋体" w:eastAsia="宋体" w:hAnsi="宋体"/>
          <w:b/>
          <w:bCs/>
          <w:sz w:val="22"/>
        </w:rPr>
      </w:pPr>
      <w:r>
        <w:rPr>
          <w:rFonts w:ascii="宋体" w:eastAsia="宋体" w:hAnsi="宋体" w:hint="eastAsia"/>
          <w:b/>
          <w:bCs/>
          <w:sz w:val="22"/>
        </w:rPr>
        <w:t>（</w:t>
      </w:r>
      <w:r>
        <w:rPr>
          <w:rFonts w:ascii="宋体" w:eastAsia="宋体" w:hAnsi="宋体"/>
          <w:b/>
          <w:bCs/>
          <w:sz w:val="22"/>
        </w:rPr>
        <w:t>1）★</w:t>
      </w:r>
      <w:r>
        <w:rPr>
          <w:rFonts w:ascii="宋体" w:eastAsia="宋体" w:hAnsi="宋体" w:hint="eastAsia"/>
          <w:b/>
          <w:bCs/>
          <w:sz w:val="22"/>
        </w:rPr>
        <w:t>投标申请</w:t>
      </w:r>
      <w:r>
        <w:rPr>
          <w:rFonts w:ascii="宋体" w:eastAsia="宋体" w:hAnsi="宋体"/>
          <w:b/>
          <w:bCs/>
          <w:sz w:val="22"/>
        </w:rPr>
        <w:t>及声明；</w:t>
      </w:r>
    </w:p>
    <w:p w14:paraId="38DD01C3" w14:textId="77777777" w:rsidR="00C20938" w:rsidRDefault="00000000">
      <w:pPr>
        <w:spacing w:line="360" w:lineRule="auto"/>
        <w:rPr>
          <w:rFonts w:ascii="宋体" w:eastAsia="宋体" w:hAnsi="宋体"/>
          <w:b/>
          <w:bCs/>
          <w:sz w:val="22"/>
        </w:rPr>
      </w:pPr>
      <w:r>
        <w:rPr>
          <w:rFonts w:ascii="宋体" w:eastAsia="宋体" w:hAnsi="宋体" w:hint="eastAsia"/>
          <w:b/>
          <w:bCs/>
          <w:sz w:val="22"/>
        </w:rPr>
        <w:t>（</w:t>
      </w:r>
      <w:r>
        <w:rPr>
          <w:rFonts w:ascii="宋体" w:eastAsia="宋体" w:hAnsi="宋体"/>
          <w:b/>
          <w:bCs/>
          <w:sz w:val="22"/>
        </w:rPr>
        <w:t>2）★法定代表人授权委托书及委托代理人的身份证复印件；</w:t>
      </w:r>
    </w:p>
    <w:p w14:paraId="11995708" w14:textId="77777777" w:rsidR="00C20938" w:rsidRDefault="00000000">
      <w:pPr>
        <w:spacing w:line="360" w:lineRule="auto"/>
        <w:rPr>
          <w:rFonts w:ascii="宋体" w:eastAsia="宋体" w:hAnsi="宋体"/>
          <w:b/>
          <w:bCs/>
          <w:sz w:val="22"/>
        </w:rPr>
      </w:pPr>
      <w:r>
        <w:rPr>
          <w:rFonts w:ascii="宋体" w:eastAsia="宋体" w:hAnsi="宋体" w:hint="eastAsia"/>
          <w:b/>
          <w:bCs/>
          <w:sz w:val="22"/>
        </w:rPr>
        <w:t>（</w:t>
      </w:r>
      <w:r>
        <w:rPr>
          <w:rFonts w:ascii="宋体" w:eastAsia="宋体" w:hAnsi="宋体"/>
          <w:b/>
          <w:bCs/>
          <w:sz w:val="22"/>
        </w:rPr>
        <w:t>3）★第一章</w:t>
      </w:r>
      <w:r>
        <w:rPr>
          <w:rFonts w:ascii="宋体" w:eastAsia="宋体" w:hAnsi="宋体" w:hint="eastAsia"/>
          <w:b/>
          <w:bCs/>
          <w:sz w:val="22"/>
        </w:rPr>
        <w:t>校内议标</w:t>
      </w:r>
      <w:r>
        <w:rPr>
          <w:rFonts w:ascii="宋体" w:eastAsia="宋体" w:hAnsi="宋体"/>
          <w:b/>
          <w:bCs/>
          <w:sz w:val="22"/>
        </w:rPr>
        <w:t>公告中的 “1.</w:t>
      </w:r>
      <w:r>
        <w:rPr>
          <w:rFonts w:ascii="宋体" w:eastAsia="宋体" w:hAnsi="宋体" w:hint="eastAsia"/>
          <w:b/>
          <w:bCs/>
          <w:sz w:val="22"/>
          <w:lang w:eastAsia="zh-Hans"/>
        </w:rPr>
        <w:t>参照</w:t>
      </w:r>
      <w:r>
        <w:rPr>
          <w:rFonts w:ascii="宋体" w:eastAsia="宋体" w:hAnsi="宋体"/>
          <w:b/>
          <w:bCs/>
          <w:sz w:val="22"/>
        </w:rPr>
        <w:t>满足《中华人民共和国政府采购法》第二十二条规定”的证明文件；</w:t>
      </w:r>
    </w:p>
    <w:p w14:paraId="42AC826E" w14:textId="77777777" w:rsidR="00C20938" w:rsidRDefault="00000000">
      <w:pPr>
        <w:spacing w:line="360" w:lineRule="auto"/>
        <w:rPr>
          <w:rFonts w:ascii="宋体" w:eastAsia="宋体" w:hAnsi="宋体"/>
          <w:b/>
          <w:bCs/>
          <w:sz w:val="22"/>
        </w:rPr>
      </w:pPr>
      <w:r>
        <w:rPr>
          <w:rFonts w:ascii="宋体" w:eastAsia="宋体" w:hAnsi="宋体" w:hint="eastAsia"/>
          <w:b/>
          <w:bCs/>
          <w:sz w:val="22"/>
        </w:rPr>
        <w:t>（</w:t>
      </w:r>
      <w:r>
        <w:rPr>
          <w:rFonts w:ascii="宋体" w:eastAsia="宋体" w:hAnsi="宋体"/>
          <w:b/>
          <w:bCs/>
          <w:sz w:val="22"/>
        </w:rPr>
        <w:t>4）★第一章</w:t>
      </w:r>
      <w:r>
        <w:rPr>
          <w:rFonts w:ascii="宋体" w:eastAsia="宋体" w:hAnsi="宋体" w:hint="eastAsia"/>
          <w:b/>
          <w:bCs/>
          <w:sz w:val="22"/>
        </w:rPr>
        <w:t>校内议标</w:t>
      </w:r>
      <w:r>
        <w:rPr>
          <w:rFonts w:ascii="宋体" w:eastAsia="宋体" w:hAnsi="宋体"/>
          <w:b/>
          <w:bCs/>
          <w:sz w:val="22"/>
        </w:rPr>
        <w:t>公告中“2.</w:t>
      </w:r>
      <w:r>
        <w:rPr>
          <w:rFonts w:ascii="宋体" w:eastAsia="宋体" w:hAnsi="宋体" w:hint="eastAsia"/>
          <w:b/>
          <w:bCs/>
          <w:sz w:val="22"/>
          <w:lang w:eastAsia="zh-Hans"/>
        </w:rPr>
        <w:t>参照</w:t>
      </w:r>
      <w:r>
        <w:rPr>
          <w:rFonts w:ascii="宋体" w:eastAsia="宋体" w:hAnsi="宋体"/>
          <w:b/>
          <w:bCs/>
          <w:sz w:val="22"/>
        </w:rPr>
        <w:t>落实政府采购政策需满足的资格要求”的证明文件；</w:t>
      </w:r>
    </w:p>
    <w:p w14:paraId="6F149C76" w14:textId="77777777" w:rsidR="00C20938" w:rsidRDefault="00000000">
      <w:pPr>
        <w:spacing w:line="360" w:lineRule="auto"/>
        <w:rPr>
          <w:rFonts w:ascii="宋体" w:eastAsia="宋体" w:hAnsi="宋体"/>
          <w:b/>
          <w:bCs/>
          <w:sz w:val="22"/>
        </w:rPr>
      </w:pPr>
      <w:r>
        <w:rPr>
          <w:rFonts w:ascii="宋体" w:eastAsia="宋体" w:hAnsi="宋体" w:hint="eastAsia"/>
          <w:b/>
          <w:bCs/>
          <w:sz w:val="22"/>
        </w:rPr>
        <w:t>（</w:t>
      </w:r>
      <w:r>
        <w:rPr>
          <w:rFonts w:ascii="宋体" w:eastAsia="宋体" w:hAnsi="宋体"/>
          <w:b/>
          <w:bCs/>
          <w:sz w:val="22"/>
        </w:rPr>
        <w:t>5）★第一章</w:t>
      </w:r>
      <w:r>
        <w:rPr>
          <w:rFonts w:ascii="宋体" w:eastAsia="宋体" w:hAnsi="宋体" w:hint="eastAsia"/>
          <w:b/>
          <w:bCs/>
          <w:sz w:val="22"/>
        </w:rPr>
        <w:t>校内议标</w:t>
      </w:r>
      <w:r>
        <w:rPr>
          <w:rFonts w:ascii="宋体" w:eastAsia="宋体" w:hAnsi="宋体"/>
          <w:b/>
          <w:bCs/>
          <w:sz w:val="22"/>
        </w:rPr>
        <w:t>公告中“3.本项目的特定资格要求”的证明文件；</w:t>
      </w:r>
    </w:p>
    <w:p w14:paraId="04C3474B" w14:textId="77777777" w:rsidR="00C20938" w:rsidRDefault="00000000">
      <w:pPr>
        <w:spacing w:line="360" w:lineRule="auto"/>
        <w:rPr>
          <w:rFonts w:ascii="宋体" w:eastAsia="宋体" w:hAnsi="宋体"/>
          <w:b/>
          <w:bCs/>
          <w:sz w:val="22"/>
        </w:rPr>
      </w:pPr>
      <w:r>
        <w:rPr>
          <w:rFonts w:ascii="宋体" w:eastAsia="宋体" w:hAnsi="宋体" w:hint="eastAsia"/>
          <w:b/>
          <w:bCs/>
          <w:sz w:val="22"/>
        </w:rPr>
        <w:t>（</w:t>
      </w:r>
      <w:r>
        <w:rPr>
          <w:rFonts w:ascii="宋体" w:eastAsia="宋体" w:hAnsi="宋体"/>
          <w:b/>
          <w:bCs/>
          <w:sz w:val="22"/>
        </w:rPr>
        <w:t>6）★《</w:t>
      </w:r>
      <w:r>
        <w:rPr>
          <w:rFonts w:ascii="宋体" w:eastAsia="宋体" w:hAnsi="宋体" w:hint="eastAsia"/>
          <w:b/>
          <w:bCs/>
          <w:sz w:val="22"/>
        </w:rPr>
        <w:t>南京市政府采购供应商信用记录表暨信用承诺书</w:t>
      </w:r>
      <w:r>
        <w:rPr>
          <w:rFonts w:ascii="宋体" w:eastAsia="宋体" w:hAnsi="宋体"/>
          <w:b/>
          <w:bCs/>
          <w:sz w:val="22"/>
        </w:rPr>
        <w:t>》；</w:t>
      </w:r>
    </w:p>
    <w:p w14:paraId="5292B56D"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7）供应商认为需要提供的其他资格证明文件和商务资料；</w:t>
      </w:r>
    </w:p>
    <w:p w14:paraId="614704BE"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8）《商务条款偏离表》。</w:t>
      </w:r>
    </w:p>
    <w:p w14:paraId="7C8DC74F"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3.3 响应文件的技术部分</w:t>
      </w:r>
    </w:p>
    <w:p w14:paraId="66241D2E" w14:textId="77777777" w:rsidR="00C20938" w:rsidRDefault="00000000">
      <w:pPr>
        <w:spacing w:line="360" w:lineRule="auto"/>
        <w:rPr>
          <w:rFonts w:ascii="宋体" w:eastAsia="宋体" w:hAnsi="宋体"/>
          <w:sz w:val="22"/>
        </w:rPr>
      </w:pPr>
      <w:r>
        <w:rPr>
          <w:rFonts w:ascii="宋体" w:eastAsia="宋体" w:hAnsi="宋体"/>
          <w:sz w:val="22"/>
        </w:rPr>
        <w:t>3.3.1 技术部分是证明供应商提供的货物和服务是合格的，并符合</w:t>
      </w:r>
      <w:r>
        <w:rPr>
          <w:rFonts w:ascii="宋体" w:eastAsia="宋体" w:hAnsi="宋体" w:hint="eastAsia"/>
          <w:sz w:val="22"/>
        </w:rPr>
        <w:t>议标文件</w:t>
      </w:r>
      <w:r>
        <w:rPr>
          <w:rFonts w:ascii="宋体" w:eastAsia="宋体" w:hAnsi="宋体"/>
          <w:sz w:val="22"/>
        </w:rPr>
        <w:t>要求的证明文件，以及对货物和服务的详细说明，这些文件可以是文字资料、图纸（表）和数据等；</w:t>
      </w:r>
    </w:p>
    <w:p w14:paraId="128054BE" w14:textId="77777777" w:rsidR="00C20938" w:rsidRDefault="00000000">
      <w:pPr>
        <w:spacing w:line="360" w:lineRule="auto"/>
        <w:rPr>
          <w:rFonts w:ascii="宋体" w:eastAsia="宋体" w:hAnsi="宋体"/>
          <w:sz w:val="22"/>
        </w:rPr>
      </w:pPr>
      <w:r>
        <w:rPr>
          <w:rFonts w:ascii="宋体" w:eastAsia="宋体" w:hAnsi="宋体"/>
          <w:sz w:val="22"/>
        </w:rPr>
        <w:lastRenderedPageBreak/>
        <w:t>3.3.2 若技术性能无特殊说明，则按国家有关部门最新颁布的标准及规范为准；</w:t>
      </w:r>
    </w:p>
    <w:p w14:paraId="603FA722" w14:textId="77777777" w:rsidR="00C20938" w:rsidRDefault="00000000">
      <w:pPr>
        <w:spacing w:line="360" w:lineRule="auto"/>
        <w:rPr>
          <w:rFonts w:ascii="宋体" w:eastAsia="宋体" w:hAnsi="宋体"/>
          <w:sz w:val="22"/>
        </w:rPr>
      </w:pPr>
      <w:r>
        <w:rPr>
          <w:rFonts w:ascii="宋体" w:eastAsia="宋体" w:hAnsi="宋体"/>
          <w:sz w:val="22"/>
        </w:rPr>
        <w:t>3.3.3 提供的货物和服务如与</w:t>
      </w:r>
      <w:r>
        <w:rPr>
          <w:rFonts w:ascii="宋体" w:eastAsia="宋体" w:hAnsi="宋体" w:hint="eastAsia"/>
          <w:sz w:val="22"/>
        </w:rPr>
        <w:t>议标文件</w:t>
      </w:r>
      <w:r>
        <w:rPr>
          <w:rFonts w:ascii="宋体" w:eastAsia="宋体" w:hAnsi="宋体"/>
          <w:sz w:val="22"/>
        </w:rPr>
        <w:t>要求有不符之处，应说明其差别之所在，并在《技术条款偏离表》中逐条予以说明；</w:t>
      </w:r>
    </w:p>
    <w:p w14:paraId="04FBA057" w14:textId="77777777" w:rsidR="00C20938" w:rsidRDefault="00000000">
      <w:pPr>
        <w:spacing w:line="360" w:lineRule="auto"/>
        <w:rPr>
          <w:rFonts w:ascii="宋体" w:eastAsia="宋体" w:hAnsi="宋体"/>
          <w:sz w:val="22"/>
        </w:rPr>
      </w:pPr>
      <w:r>
        <w:rPr>
          <w:rFonts w:ascii="宋体" w:eastAsia="宋体" w:hAnsi="宋体"/>
          <w:sz w:val="22"/>
        </w:rPr>
        <w:t>3.3.4 响应文件应按照</w:t>
      </w:r>
      <w:r>
        <w:rPr>
          <w:rFonts w:ascii="宋体" w:eastAsia="宋体" w:hAnsi="宋体" w:hint="eastAsia"/>
          <w:sz w:val="22"/>
        </w:rPr>
        <w:t>议标文件</w:t>
      </w:r>
      <w:r>
        <w:rPr>
          <w:rFonts w:ascii="宋体" w:eastAsia="宋体" w:hAnsi="宋体"/>
          <w:sz w:val="22"/>
        </w:rPr>
        <w:t>要求提供技术资料、文件和有关证明，包括但不限于下列文件，</w:t>
      </w:r>
      <w:r>
        <w:rPr>
          <w:rFonts w:ascii="宋体" w:eastAsia="宋体" w:hAnsi="宋体"/>
          <w:b/>
          <w:bCs/>
          <w:sz w:val="22"/>
        </w:rPr>
        <w:t>其中加“★”项目不得有缺失或无效</w:t>
      </w:r>
      <w:r>
        <w:rPr>
          <w:rFonts w:ascii="宋体" w:eastAsia="宋体" w:hAnsi="宋体"/>
          <w:sz w:val="22"/>
        </w:rPr>
        <w:t>：</w:t>
      </w:r>
    </w:p>
    <w:p w14:paraId="4442ED0A" w14:textId="77777777" w:rsidR="00C20938" w:rsidRDefault="00000000">
      <w:pPr>
        <w:spacing w:line="360" w:lineRule="auto"/>
        <w:rPr>
          <w:rFonts w:ascii="宋体" w:eastAsia="宋体" w:hAnsi="宋体"/>
          <w:b/>
          <w:bCs/>
          <w:sz w:val="22"/>
        </w:rPr>
      </w:pPr>
      <w:r>
        <w:rPr>
          <w:rFonts w:ascii="宋体" w:eastAsia="宋体" w:hAnsi="宋体" w:hint="eastAsia"/>
          <w:b/>
          <w:bCs/>
          <w:sz w:val="22"/>
        </w:rPr>
        <w:t>（</w:t>
      </w:r>
      <w:r>
        <w:rPr>
          <w:rFonts w:ascii="宋体" w:eastAsia="宋体" w:hAnsi="宋体"/>
          <w:b/>
          <w:bCs/>
          <w:sz w:val="22"/>
        </w:rPr>
        <w:t>1）★货物、服务或工程等内容的详细说明；</w:t>
      </w:r>
    </w:p>
    <w:p w14:paraId="568C84C1" w14:textId="77777777" w:rsidR="00C20938" w:rsidRDefault="00000000">
      <w:pPr>
        <w:spacing w:line="360" w:lineRule="auto"/>
        <w:rPr>
          <w:rFonts w:ascii="宋体" w:eastAsia="宋体" w:hAnsi="宋体"/>
          <w:b/>
          <w:bCs/>
          <w:sz w:val="22"/>
        </w:rPr>
      </w:pPr>
      <w:r>
        <w:rPr>
          <w:rFonts w:ascii="宋体" w:eastAsia="宋体" w:hAnsi="宋体" w:hint="eastAsia"/>
          <w:b/>
          <w:bCs/>
          <w:sz w:val="22"/>
        </w:rPr>
        <w:t>（</w:t>
      </w:r>
      <w:r>
        <w:rPr>
          <w:rFonts w:ascii="宋体" w:eastAsia="宋体" w:hAnsi="宋体"/>
          <w:b/>
          <w:bCs/>
          <w:sz w:val="22"/>
        </w:rPr>
        <w:t>2）★《技术条款偏离表》；</w:t>
      </w:r>
    </w:p>
    <w:p w14:paraId="67CDBE12"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w:t>
      </w:r>
      <w:r>
        <w:rPr>
          <w:rFonts w:ascii="宋体" w:eastAsia="宋体" w:hAnsi="宋体" w:hint="eastAsia"/>
          <w:sz w:val="22"/>
        </w:rPr>
        <w:t>校内议标</w:t>
      </w:r>
      <w:r>
        <w:rPr>
          <w:rFonts w:ascii="宋体" w:eastAsia="宋体" w:hAnsi="宋体"/>
          <w:sz w:val="22"/>
        </w:rPr>
        <w:t>主要产品一览表》（如果本项目具有产品本项须加★）；</w:t>
      </w:r>
    </w:p>
    <w:p w14:paraId="5B01B033"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4）《供货一览表》（如果本项目具有产品本项须加★）；</w:t>
      </w:r>
    </w:p>
    <w:p w14:paraId="6AD17170"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5）项目集成或实施方案；</w:t>
      </w:r>
    </w:p>
    <w:p w14:paraId="7FF9B884"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6）服务承诺；</w:t>
      </w:r>
    </w:p>
    <w:p w14:paraId="2A289046"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7）验收标准、技术资料；</w:t>
      </w:r>
    </w:p>
    <w:p w14:paraId="71338BB1" w14:textId="77777777" w:rsidR="00C20938" w:rsidRDefault="00000000">
      <w:pPr>
        <w:spacing w:line="360" w:lineRule="auto"/>
        <w:rPr>
          <w:rFonts w:ascii="宋体" w:eastAsia="宋体" w:hAnsi="宋体"/>
          <w:b/>
          <w:bCs/>
          <w:sz w:val="22"/>
        </w:rPr>
      </w:pPr>
      <w:r>
        <w:rPr>
          <w:rFonts w:ascii="宋体" w:eastAsia="宋体" w:hAnsi="宋体" w:hint="eastAsia"/>
          <w:sz w:val="22"/>
        </w:rPr>
        <w:t>（</w:t>
      </w:r>
      <w:r>
        <w:rPr>
          <w:rFonts w:ascii="宋体" w:eastAsia="宋体" w:hAnsi="宋体"/>
          <w:sz w:val="22"/>
        </w:rPr>
        <w:t>8）供应商认为需要提供的其他技术资料等</w:t>
      </w:r>
      <w:r>
        <w:rPr>
          <w:rFonts w:ascii="宋体" w:eastAsia="宋体" w:hAnsi="宋体"/>
          <w:b/>
          <w:bCs/>
          <w:sz w:val="22"/>
        </w:rPr>
        <w:t>。</w:t>
      </w:r>
    </w:p>
    <w:p w14:paraId="61830354" w14:textId="77777777" w:rsidR="00C20938" w:rsidRDefault="00000000">
      <w:pPr>
        <w:spacing w:line="360" w:lineRule="auto"/>
        <w:outlineLvl w:val="3"/>
        <w:rPr>
          <w:rFonts w:ascii="宋体" w:eastAsia="宋体" w:hAnsi="宋体"/>
          <w:b/>
          <w:bCs/>
          <w:sz w:val="22"/>
        </w:rPr>
      </w:pPr>
      <w:r>
        <w:rPr>
          <w:rFonts w:ascii="宋体" w:eastAsia="宋体" w:hAnsi="宋体"/>
          <w:b/>
          <w:bCs/>
          <w:sz w:val="22"/>
        </w:rPr>
        <w:t>3.4 响应文件的价格部分</w:t>
      </w:r>
    </w:p>
    <w:p w14:paraId="7A239B6F"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1）价格部分是对服务价格构成的说明，如没有特别说明的话，对每一项服务仅接受一个价格。</w:t>
      </w:r>
    </w:p>
    <w:p w14:paraId="430EDD12"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2）报价应包含完成本服务项目发生的所有含税费用、支付给员工的工资和国家强制缴纳的各种社会保障资金，以及供应商认为需要的其他费用等。</w:t>
      </w:r>
    </w:p>
    <w:p w14:paraId="2C43DD2C"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3）供应商应充分考虑到市场价格变动，以及项目实施过程中的不可预见因素，一旦成交，总价格不变。如果有漏项，视同让利。</w:t>
      </w:r>
    </w:p>
    <w:p w14:paraId="4288AE76" w14:textId="77777777" w:rsidR="00C20938" w:rsidRDefault="00000000">
      <w:pPr>
        <w:spacing w:line="360" w:lineRule="auto"/>
        <w:rPr>
          <w:rFonts w:ascii="宋体" w:eastAsia="宋体" w:hAnsi="宋体"/>
          <w:b/>
          <w:bCs/>
          <w:sz w:val="22"/>
        </w:rPr>
      </w:pPr>
      <w:r>
        <w:rPr>
          <w:rFonts w:ascii="宋体" w:eastAsia="宋体" w:hAnsi="宋体" w:hint="eastAsia"/>
          <w:b/>
          <w:bCs/>
          <w:sz w:val="22"/>
        </w:rPr>
        <w:t>（</w:t>
      </w:r>
      <w:r>
        <w:rPr>
          <w:rFonts w:ascii="宋体" w:eastAsia="宋体" w:hAnsi="宋体"/>
          <w:b/>
          <w:bCs/>
          <w:sz w:val="22"/>
        </w:rPr>
        <w:t>4）供应商应在《报价表》、《分项报价表》等标明提供货物或服务的单价、总价以及分项报价。</w:t>
      </w:r>
    </w:p>
    <w:p w14:paraId="1099B7AB" w14:textId="77777777" w:rsidR="00C20938" w:rsidRDefault="00000000">
      <w:pPr>
        <w:spacing w:line="360" w:lineRule="auto"/>
        <w:outlineLvl w:val="3"/>
        <w:rPr>
          <w:rFonts w:ascii="宋体" w:eastAsia="宋体" w:hAnsi="宋体"/>
          <w:sz w:val="22"/>
        </w:rPr>
      </w:pPr>
      <w:r>
        <w:rPr>
          <w:rFonts w:ascii="宋体" w:eastAsia="宋体" w:hAnsi="宋体"/>
          <w:b/>
          <w:bCs/>
          <w:sz w:val="22"/>
        </w:rPr>
        <w:t>3.5 响应文件的其他部分。</w:t>
      </w:r>
      <w:r>
        <w:rPr>
          <w:rFonts w:ascii="宋体" w:eastAsia="宋体" w:hAnsi="宋体"/>
          <w:sz w:val="22"/>
        </w:rPr>
        <w:t>其他部分由供应商根据编制响应文件需要提供的其他相关文件。</w:t>
      </w:r>
    </w:p>
    <w:p w14:paraId="7427C394" w14:textId="77777777" w:rsidR="00C20938" w:rsidRDefault="00000000">
      <w:pPr>
        <w:spacing w:line="360" w:lineRule="auto"/>
        <w:outlineLvl w:val="1"/>
        <w:rPr>
          <w:rFonts w:ascii="宋体" w:eastAsia="宋体" w:hAnsi="宋体"/>
          <w:b/>
          <w:bCs/>
          <w:sz w:val="22"/>
        </w:rPr>
      </w:pPr>
      <w:r>
        <w:rPr>
          <w:rFonts w:ascii="宋体" w:eastAsia="宋体" w:hAnsi="宋体" w:hint="eastAsia"/>
          <w:b/>
          <w:bCs/>
          <w:sz w:val="22"/>
        </w:rPr>
        <w:t>三、响应文件签署与提交</w:t>
      </w:r>
    </w:p>
    <w:p w14:paraId="34870844" w14:textId="77777777" w:rsidR="00C20938" w:rsidRDefault="00000000">
      <w:pPr>
        <w:spacing w:line="360" w:lineRule="auto"/>
        <w:outlineLvl w:val="2"/>
        <w:rPr>
          <w:rFonts w:ascii="宋体" w:eastAsia="宋体" w:hAnsi="宋体"/>
          <w:b/>
          <w:bCs/>
          <w:sz w:val="22"/>
        </w:rPr>
      </w:pPr>
      <w:r>
        <w:rPr>
          <w:rFonts w:ascii="宋体" w:eastAsia="宋体" w:hAnsi="宋体"/>
          <w:b/>
          <w:bCs/>
          <w:sz w:val="22"/>
        </w:rPr>
        <w:t>1</w:t>
      </w:r>
      <w:r>
        <w:rPr>
          <w:rFonts w:ascii="宋体" w:eastAsia="宋体" w:hAnsi="宋体" w:hint="eastAsia"/>
          <w:b/>
          <w:bCs/>
          <w:sz w:val="22"/>
        </w:rPr>
        <w:t>.</w:t>
      </w:r>
      <w:r>
        <w:rPr>
          <w:rFonts w:ascii="宋体" w:eastAsia="宋体" w:hAnsi="宋体"/>
          <w:b/>
          <w:bCs/>
          <w:sz w:val="22"/>
        </w:rPr>
        <w:t>响应文件的正本和副本均由供应商法定代表人或经正式授权并对供应商有约束力的委托代理人用不褪色墨水书写签署。</w:t>
      </w:r>
    </w:p>
    <w:p w14:paraId="3B54EA27"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2.</w:t>
      </w:r>
      <w:r>
        <w:rPr>
          <w:rFonts w:ascii="宋体" w:eastAsia="宋体" w:hAnsi="宋体"/>
          <w:b/>
          <w:bCs/>
          <w:sz w:val="22"/>
        </w:rPr>
        <w:t>供应商应当在</w:t>
      </w:r>
      <w:r>
        <w:rPr>
          <w:rFonts w:ascii="宋体" w:eastAsia="宋体" w:hAnsi="宋体" w:hint="eastAsia"/>
          <w:b/>
          <w:bCs/>
          <w:sz w:val="22"/>
        </w:rPr>
        <w:t>议标文件</w:t>
      </w:r>
      <w:r>
        <w:rPr>
          <w:rFonts w:ascii="宋体" w:eastAsia="宋体" w:hAnsi="宋体"/>
          <w:b/>
          <w:bCs/>
          <w:sz w:val="22"/>
        </w:rPr>
        <w:t>要求提交响应文件的截止时间前，将响应文件密封送达指定地点。</w:t>
      </w:r>
    </w:p>
    <w:p w14:paraId="43A79EA7" w14:textId="77777777" w:rsidR="00C20938" w:rsidRDefault="00000000">
      <w:pPr>
        <w:spacing w:line="360" w:lineRule="auto"/>
        <w:outlineLvl w:val="2"/>
        <w:rPr>
          <w:rFonts w:ascii="宋体" w:eastAsia="宋体" w:hAnsi="宋体"/>
          <w:sz w:val="22"/>
        </w:rPr>
      </w:pPr>
      <w:r>
        <w:rPr>
          <w:rFonts w:ascii="宋体" w:eastAsia="宋体" w:hAnsi="宋体"/>
          <w:b/>
          <w:bCs/>
          <w:sz w:val="22"/>
        </w:rPr>
        <w:t>3</w:t>
      </w:r>
      <w:r>
        <w:rPr>
          <w:rFonts w:ascii="宋体" w:eastAsia="宋体" w:hAnsi="宋体" w:hint="eastAsia"/>
          <w:b/>
          <w:bCs/>
          <w:sz w:val="22"/>
        </w:rPr>
        <w:t>.</w:t>
      </w:r>
      <w:r>
        <w:rPr>
          <w:rFonts w:ascii="宋体" w:eastAsia="宋体" w:hAnsi="宋体"/>
          <w:b/>
          <w:bCs/>
          <w:sz w:val="22"/>
        </w:rPr>
        <w:t>有下列情形之一的响应文件将拒收：</w:t>
      </w:r>
      <w:r>
        <w:rPr>
          <w:rFonts w:ascii="宋体" w:eastAsia="宋体" w:hAnsi="宋体"/>
          <w:sz w:val="22"/>
        </w:rPr>
        <w:t>逾期送达或者未按照</w:t>
      </w:r>
      <w:r>
        <w:rPr>
          <w:rFonts w:ascii="宋体" w:eastAsia="宋体" w:hAnsi="宋体" w:hint="eastAsia"/>
          <w:sz w:val="22"/>
        </w:rPr>
        <w:t>议标文件</w:t>
      </w:r>
      <w:r>
        <w:rPr>
          <w:rFonts w:ascii="宋体" w:eastAsia="宋体" w:hAnsi="宋体"/>
          <w:sz w:val="22"/>
        </w:rPr>
        <w:t>编制要求提交的响</w:t>
      </w:r>
      <w:r>
        <w:rPr>
          <w:rFonts w:ascii="宋体" w:eastAsia="宋体" w:hAnsi="宋体"/>
          <w:sz w:val="22"/>
        </w:rPr>
        <w:lastRenderedPageBreak/>
        <w:t>应文件。</w:t>
      </w:r>
    </w:p>
    <w:p w14:paraId="107E4742" w14:textId="77777777" w:rsidR="00C20938" w:rsidRDefault="00000000">
      <w:pPr>
        <w:spacing w:line="360" w:lineRule="auto"/>
        <w:outlineLvl w:val="1"/>
        <w:rPr>
          <w:rFonts w:ascii="宋体" w:eastAsia="宋体" w:hAnsi="宋体"/>
          <w:b/>
          <w:bCs/>
          <w:color w:val="000000" w:themeColor="text1"/>
          <w:sz w:val="22"/>
        </w:rPr>
      </w:pPr>
      <w:r>
        <w:rPr>
          <w:rFonts w:ascii="宋体" w:eastAsia="宋体" w:hAnsi="宋体" w:hint="eastAsia"/>
          <w:b/>
          <w:bCs/>
          <w:color w:val="000000" w:themeColor="text1"/>
          <w:sz w:val="22"/>
        </w:rPr>
        <w:t>四、其他</w:t>
      </w:r>
    </w:p>
    <w:p w14:paraId="5780799B" w14:textId="77777777" w:rsidR="00C20938" w:rsidRDefault="00000000">
      <w:pPr>
        <w:spacing w:line="360" w:lineRule="auto"/>
        <w:outlineLvl w:val="1"/>
        <w:rPr>
          <w:rFonts w:ascii="宋体" w:eastAsia="宋体" w:hAnsi="宋体"/>
          <w:b/>
          <w:bCs/>
          <w:color w:val="000000" w:themeColor="text1"/>
          <w:sz w:val="22"/>
        </w:rPr>
      </w:pPr>
      <w:r>
        <w:rPr>
          <w:rFonts w:ascii="宋体" w:eastAsia="宋体" w:hAnsi="宋体" w:hint="eastAsia"/>
          <w:b/>
          <w:bCs/>
          <w:color w:val="000000" w:themeColor="text1"/>
          <w:sz w:val="22"/>
        </w:rPr>
        <w:t>1.评审</w:t>
      </w:r>
      <w:r>
        <w:rPr>
          <w:rFonts w:ascii="宋体" w:eastAsia="宋体" w:hAnsi="宋体"/>
          <w:b/>
          <w:bCs/>
          <w:color w:val="000000" w:themeColor="text1"/>
          <w:sz w:val="22"/>
        </w:rPr>
        <w:t>组织</w:t>
      </w:r>
    </w:p>
    <w:p w14:paraId="76C605D9"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在提交响应文件时间截止后，</w:t>
      </w:r>
      <w:r>
        <w:rPr>
          <w:rFonts w:ascii="宋体" w:eastAsia="宋体" w:hAnsi="宋体" w:hint="eastAsia"/>
          <w:color w:val="000000" w:themeColor="text1"/>
          <w:sz w:val="22"/>
        </w:rPr>
        <w:t>采购人</w:t>
      </w:r>
      <w:r>
        <w:rPr>
          <w:rFonts w:ascii="宋体" w:eastAsia="宋体" w:hAnsi="宋体"/>
          <w:color w:val="000000" w:themeColor="text1"/>
          <w:sz w:val="22"/>
        </w:rPr>
        <w:t>在规定的时间和地点组织</w:t>
      </w:r>
      <w:r>
        <w:rPr>
          <w:rFonts w:ascii="宋体" w:eastAsia="宋体" w:hAnsi="宋体" w:hint="eastAsia"/>
          <w:color w:val="000000" w:themeColor="text1"/>
          <w:sz w:val="22"/>
        </w:rPr>
        <w:t>评审</w:t>
      </w:r>
      <w:r>
        <w:rPr>
          <w:rFonts w:ascii="宋体" w:eastAsia="宋体" w:hAnsi="宋体"/>
          <w:color w:val="000000" w:themeColor="text1"/>
          <w:sz w:val="22"/>
        </w:rPr>
        <w:t>小组</w:t>
      </w:r>
      <w:r>
        <w:rPr>
          <w:rFonts w:ascii="宋体" w:eastAsia="宋体" w:hAnsi="宋体" w:hint="eastAsia"/>
          <w:color w:val="000000" w:themeColor="text1"/>
          <w:sz w:val="22"/>
        </w:rPr>
        <w:t>进行议标</w:t>
      </w:r>
      <w:r>
        <w:rPr>
          <w:rFonts w:ascii="宋体" w:eastAsia="宋体" w:hAnsi="宋体"/>
          <w:color w:val="000000" w:themeColor="text1"/>
          <w:sz w:val="22"/>
        </w:rPr>
        <w:t>。</w:t>
      </w:r>
    </w:p>
    <w:p w14:paraId="25DB4E2B" w14:textId="77777777" w:rsidR="00C20938" w:rsidRDefault="00000000">
      <w:pPr>
        <w:spacing w:line="360" w:lineRule="auto"/>
        <w:outlineLvl w:val="2"/>
        <w:rPr>
          <w:rFonts w:ascii="宋体" w:eastAsia="宋体" w:hAnsi="宋体"/>
          <w:b/>
          <w:bCs/>
          <w:color w:val="000000" w:themeColor="text1"/>
          <w:sz w:val="22"/>
        </w:rPr>
      </w:pPr>
      <w:r>
        <w:rPr>
          <w:rFonts w:ascii="宋体" w:eastAsia="宋体" w:hAnsi="宋体" w:hint="eastAsia"/>
          <w:b/>
          <w:bCs/>
          <w:color w:val="000000" w:themeColor="text1"/>
          <w:sz w:val="22"/>
        </w:rPr>
        <w:t>2.议标</w:t>
      </w:r>
      <w:r>
        <w:rPr>
          <w:rFonts w:ascii="宋体" w:eastAsia="宋体" w:hAnsi="宋体"/>
          <w:b/>
          <w:bCs/>
          <w:color w:val="000000" w:themeColor="text1"/>
          <w:sz w:val="22"/>
        </w:rPr>
        <w:t>程序</w:t>
      </w:r>
    </w:p>
    <w:p w14:paraId="695296AB"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2</w:t>
      </w:r>
      <w:r>
        <w:rPr>
          <w:rFonts w:ascii="宋体" w:eastAsia="宋体" w:hAnsi="宋体"/>
          <w:color w:val="000000" w:themeColor="text1"/>
          <w:sz w:val="22"/>
        </w:rPr>
        <w:t xml:space="preserve">.1 </w:t>
      </w:r>
      <w:r>
        <w:rPr>
          <w:rFonts w:ascii="宋体" w:eastAsia="宋体" w:hAnsi="宋体" w:hint="eastAsia"/>
          <w:color w:val="000000" w:themeColor="text1"/>
          <w:sz w:val="22"/>
        </w:rPr>
        <w:t>评审</w:t>
      </w:r>
      <w:r>
        <w:rPr>
          <w:rFonts w:ascii="宋体" w:eastAsia="宋体" w:hAnsi="宋体"/>
          <w:color w:val="000000" w:themeColor="text1"/>
          <w:sz w:val="22"/>
        </w:rPr>
        <w:t>小组评审供应商所递交的响应性文件，并根据</w:t>
      </w:r>
      <w:r>
        <w:rPr>
          <w:rFonts w:ascii="宋体" w:eastAsia="宋体" w:hAnsi="宋体" w:hint="eastAsia"/>
          <w:color w:val="000000" w:themeColor="text1"/>
          <w:sz w:val="22"/>
        </w:rPr>
        <w:t>议标</w:t>
      </w:r>
      <w:r>
        <w:rPr>
          <w:rFonts w:ascii="宋体" w:eastAsia="宋体" w:hAnsi="宋体"/>
          <w:color w:val="000000" w:themeColor="text1"/>
          <w:sz w:val="22"/>
        </w:rPr>
        <w:t>规定的程序、评定成交的标准等事项</w:t>
      </w:r>
      <w:r>
        <w:rPr>
          <w:rFonts w:ascii="宋体" w:eastAsia="宋体" w:hAnsi="宋体" w:hint="eastAsia"/>
          <w:color w:val="000000" w:themeColor="text1"/>
          <w:sz w:val="22"/>
        </w:rPr>
        <w:t>进行评审</w:t>
      </w:r>
      <w:r>
        <w:rPr>
          <w:rFonts w:ascii="宋体" w:eastAsia="宋体" w:hAnsi="宋体"/>
          <w:color w:val="000000" w:themeColor="text1"/>
          <w:sz w:val="22"/>
        </w:rPr>
        <w:t>。</w:t>
      </w:r>
      <w:r>
        <w:rPr>
          <w:rFonts w:ascii="宋体" w:eastAsia="宋体" w:hAnsi="宋体" w:hint="eastAsia"/>
          <w:b/>
          <w:bCs/>
          <w:color w:val="000000" w:themeColor="text1"/>
          <w:sz w:val="22"/>
        </w:rPr>
        <w:t>如有评分标准则按照评分标准执行，如无评分标准则根据校内采购制度及评审小组综合意见执行</w:t>
      </w:r>
      <w:r>
        <w:rPr>
          <w:rFonts w:ascii="宋体" w:eastAsia="宋体" w:hAnsi="宋体" w:hint="eastAsia"/>
          <w:color w:val="000000" w:themeColor="text1"/>
          <w:sz w:val="22"/>
        </w:rPr>
        <w:t>。</w:t>
      </w:r>
      <w:r>
        <w:rPr>
          <w:rFonts w:ascii="宋体" w:eastAsia="宋体" w:hAnsi="宋体"/>
          <w:color w:val="000000" w:themeColor="text1"/>
          <w:sz w:val="22"/>
        </w:rPr>
        <w:t>未实质性响应</w:t>
      </w:r>
      <w:r>
        <w:rPr>
          <w:rFonts w:ascii="宋体" w:eastAsia="宋体" w:hAnsi="宋体" w:hint="eastAsia"/>
          <w:color w:val="000000" w:themeColor="text1"/>
          <w:sz w:val="22"/>
        </w:rPr>
        <w:t>的</w:t>
      </w:r>
      <w:r>
        <w:rPr>
          <w:rFonts w:ascii="宋体" w:eastAsia="宋体" w:hAnsi="宋体"/>
          <w:color w:val="000000" w:themeColor="text1"/>
          <w:sz w:val="22"/>
        </w:rPr>
        <w:t>文件按无效处理，</w:t>
      </w:r>
      <w:r>
        <w:rPr>
          <w:rFonts w:ascii="宋体" w:eastAsia="宋体" w:hAnsi="宋体" w:hint="eastAsia"/>
          <w:color w:val="000000" w:themeColor="text1"/>
          <w:sz w:val="22"/>
        </w:rPr>
        <w:t>评审</w:t>
      </w:r>
      <w:r>
        <w:rPr>
          <w:rFonts w:ascii="宋体" w:eastAsia="宋体" w:hAnsi="宋体"/>
          <w:color w:val="000000" w:themeColor="text1"/>
          <w:sz w:val="22"/>
        </w:rPr>
        <w:t>小组应将</w:t>
      </w:r>
      <w:r>
        <w:rPr>
          <w:rFonts w:ascii="宋体" w:eastAsia="宋体" w:hAnsi="宋体" w:hint="eastAsia"/>
          <w:color w:val="000000" w:themeColor="text1"/>
          <w:sz w:val="22"/>
        </w:rPr>
        <w:t>结果</w:t>
      </w:r>
      <w:r>
        <w:rPr>
          <w:rFonts w:ascii="宋体" w:eastAsia="宋体" w:hAnsi="宋体"/>
          <w:color w:val="000000" w:themeColor="text1"/>
          <w:sz w:val="22"/>
        </w:rPr>
        <w:t>告知有关供应商。</w:t>
      </w:r>
    </w:p>
    <w:p w14:paraId="206B102A"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2</w:t>
      </w:r>
      <w:r>
        <w:rPr>
          <w:rFonts w:ascii="宋体" w:eastAsia="宋体" w:hAnsi="宋体"/>
          <w:color w:val="000000" w:themeColor="text1"/>
          <w:sz w:val="22"/>
        </w:rPr>
        <w:t>.</w:t>
      </w:r>
      <w:r>
        <w:rPr>
          <w:rFonts w:ascii="宋体" w:eastAsia="宋体" w:hAnsi="宋体" w:hint="eastAsia"/>
          <w:color w:val="000000" w:themeColor="text1"/>
          <w:sz w:val="22"/>
        </w:rPr>
        <w:t>2</w:t>
      </w:r>
      <w:r>
        <w:rPr>
          <w:rFonts w:ascii="宋体" w:eastAsia="宋体" w:hAnsi="宋体"/>
          <w:color w:val="000000" w:themeColor="text1"/>
          <w:sz w:val="22"/>
        </w:rPr>
        <w:t xml:space="preserve"> </w:t>
      </w:r>
      <w:r>
        <w:rPr>
          <w:rFonts w:ascii="宋体" w:eastAsia="宋体" w:hAnsi="宋体" w:hint="eastAsia"/>
          <w:color w:val="000000" w:themeColor="text1"/>
          <w:sz w:val="22"/>
        </w:rPr>
        <w:t>议标</w:t>
      </w:r>
      <w:r>
        <w:rPr>
          <w:rFonts w:ascii="宋体" w:eastAsia="宋体" w:hAnsi="宋体"/>
          <w:color w:val="000000" w:themeColor="text1"/>
          <w:sz w:val="22"/>
        </w:rPr>
        <w:t>过程中，</w:t>
      </w:r>
      <w:r>
        <w:rPr>
          <w:rFonts w:ascii="宋体" w:eastAsia="宋体" w:hAnsi="宋体" w:hint="eastAsia"/>
          <w:color w:val="000000" w:themeColor="text1"/>
          <w:sz w:val="22"/>
        </w:rPr>
        <w:t>评审</w:t>
      </w:r>
      <w:r>
        <w:rPr>
          <w:rFonts w:ascii="宋体" w:eastAsia="宋体" w:hAnsi="宋体"/>
          <w:color w:val="000000" w:themeColor="text1"/>
          <w:sz w:val="22"/>
        </w:rPr>
        <w:t>小组根据</w:t>
      </w:r>
      <w:r>
        <w:rPr>
          <w:rFonts w:ascii="宋体" w:eastAsia="宋体" w:hAnsi="宋体" w:hint="eastAsia"/>
          <w:color w:val="000000" w:themeColor="text1"/>
          <w:sz w:val="22"/>
        </w:rPr>
        <w:t>议标要求和议标</w:t>
      </w:r>
      <w:r>
        <w:rPr>
          <w:rFonts w:ascii="宋体" w:eastAsia="宋体" w:hAnsi="宋体"/>
          <w:color w:val="000000" w:themeColor="text1"/>
          <w:sz w:val="22"/>
        </w:rPr>
        <w:t>情况可能实质性变动采购需求中的技术、服务要求以及合同草案条款。实质性变动是文件的有效组成部分，</w:t>
      </w:r>
      <w:r>
        <w:rPr>
          <w:rFonts w:ascii="宋体" w:eastAsia="宋体" w:hAnsi="宋体" w:hint="eastAsia"/>
          <w:color w:val="000000" w:themeColor="text1"/>
          <w:sz w:val="22"/>
        </w:rPr>
        <w:t>评审</w:t>
      </w:r>
      <w:r>
        <w:rPr>
          <w:rFonts w:ascii="宋体" w:eastAsia="宋体" w:hAnsi="宋体"/>
          <w:color w:val="000000" w:themeColor="text1"/>
          <w:sz w:val="22"/>
        </w:rPr>
        <w:t>小组将以书面形式通知所有参加</w:t>
      </w:r>
      <w:r>
        <w:rPr>
          <w:rFonts w:ascii="宋体" w:eastAsia="宋体" w:hAnsi="宋体" w:hint="eastAsia"/>
          <w:color w:val="000000" w:themeColor="text1"/>
          <w:sz w:val="22"/>
        </w:rPr>
        <w:t>投标</w:t>
      </w:r>
      <w:r>
        <w:rPr>
          <w:rFonts w:ascii="宋体" w:eastAsia="宋体" w:hAnsi="宋体"/>
          <w:color w:val="000000" w:themeColor="text1"/>
          <w:sz w:val="22"/>
        </w:rPr>
        <w:t>的供应商。</w:t>
      </w:r>
    </w:p>
    <w:p w14:paraId="4657E044"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2</w:t>
      </w:r>
      <w:r>
        <w:rPr>
          <w:rFonts w:ascii="宋体" w:eastAsia="宋体" w:hAnsi="宋体"/>
          <w:color w:val="000000" w:themeColor="text1"/>
          <w:sz w:val="22"/>
        </w:rPr>
        <w:t>.</w:t>
      </w:r>
      <w:r>
        <w:rPr>
          <w:rFonts w:ascii="宋体" w:eastAsia="宋体" w:hAnsi="宋体" w:hint="eastAsia"/>
          <w:color w:val="000000" w:themeColor="text1"/>
          <w:sz w:val="22"/>
        </w:rPr>
        <w:t>3</w:t>
      </w:r>
      <w:r>
        <w:rPr>
          <w:rFonts w:ascii="宋体" w:eastAsia="宋体" w:hAnsi="宋体"/>
          <w:color w:val="000000" w:themeColor="text1"/>
          <w:sz w:val="22"/>
        </w:rPr>
        <w:t xml:space="preserve"> 为保证在</w:t>
      </w:r>
      <w:r>
        <w:rPr>
          <w:rFonts w:ascii="宋体" w:eastAsia="宋体" w:hAnsi="宋体" w:hint="eastAsia"/>
          <w:color w:val="000000" w:themeColor="text1"/>
          <w:sz w:val="22"/>
        </w:rPr>
        <w:t>评审</w:t>
      </w:r>
      <w:r>
        <w:rPr>
          <w:rFonts w:ascii="宋体" w:eastAsia="宋体" w:hAnsi="宋体"/>
          <w:color w:val="000000" w:themeColor="text1"/>
          <w:sz w:val="22"/>
        </w:rPr>
        <w:t>小组要求供应商解释或者澄清其响应文件时能够及时得到回复，在</w:t>
      </w:r>
      <w:r>
        <w:rPr>
          <w:rFonts w:ascii="宋体" w:eastAsia="宋体" w:hAnsi="宋体" w:hint="eastAsia"/>
          <w:color w:val="000000" w:themeColor="text1"/>
          <w:sz w:val="22"/>
        </w:rPr>
        <w:t>议标</w:t>
      </w:r>
      <w:r>
        <w:rPr>
          <w:rFonts w:ascii="宋体" w:eastAsia="宋体" w:hAnsi="宋体"/>
          <w:color w:val="000000" w:themeColor="text1"/>
          <w:sz w:val="22"/>
        </w:rPr>
        <w:t>开始后，供应商应保持其响应文件上联系方式的通讯畅通；供应商法定代表人或授权代表或自然人本人也可以直接到</w:t>
      </w:r>
      <w:r>
        <w:rPr>
          <w:rFonts w:ascii="宋体" w:eastAsia="宋体" w:hAnsi="宋体" w:hint="eastAsia"/>
          <w:color w:val="000000" w:themeColor="text1"/>
          <w:sz w:val="22"/>
        </w:rPr>
        <w:t>议标</w:t>
      </w:r>
      <w:r>
        <w:rPr>
          <w:rFonts w:ascii="宋体" w:eastAsia="宋体" w:hAnsi="宋体"/>
          <w:color w:val="000000" w:themeColor="text1"/>
          <w:sz w:val="22"/>
        </w:rPr>
        <w:t>现场等候。供应商的澄清、说明或者更正应在</w:t>
      </w:r>
      <w:r>
        <w:rPr>
          <w:rFonts w:ascii="宋体" w:eastAsia="宋体" w:hAnsi="宋体" w:hint="eastAsia"/>
          <w:color w:val="000000" w:themeColor="text1"/>
          <w:sz w:val="22"/>
        </w:rPr>
        <w:t>评审小组</w:t>
      </w:r>
      <w:r>
        <w:rPr>
          <w:rFonts w:ascii="宋体" w:eastAsia="宋体" w:hAnsi="宋体"/>
          <w:color w:val="000000" w:themeColor="text1"/>
          <w:sz w:val="22"/>
        </w:rPr>
        <w:t>向其提出澄清、说明或者更正要求后</w:t>
      </w:r>
      <w:r>
        <w:rPr>
          <w:rFonts w:ascii="宋体" w:eastAsia="宋体" w:hAnsi="宋体" w:hint="eastAsia"/>
          <w:color w:val="000000" w:themeColor="text1"/>
          <w:sz w:val="22"/>
        </w:rPr>
        <w:t>三</w:t>
      </w:r>
      <w:r>
        <w:rPr>
          <w:rFonts w:ascii="宋体" w:eastAsia="宋体" w:hAnsi="宋体"/>
          <w:color w:val="000000" w:themeColor="text1"/>
          <w:sz w:val="22"/>
        </w:rPr>
        <w:t>十分钟内以书面形式提交给</w:t>
      </w:r>
      <w:r>
        <w:rPr>
          <w:rFonts w:ascii="宋体" w:eastAsia="宋体" w:hAnsi="宋体" w:hint="eastAsia"/>
          <w:color w:val="000000" w:themeColor="text1"/>
          <w:sz w:val="22"/>
        </w:rPr>
        <w:t>评审小组</w:t>
      </w:r>
      <w:r>
        <w:rPr>
          <w:rFonts w:ascii="宋体" w:eastAsia="宋体" w:hAnsi="宋体"/>
          <w:color w:val="000000" w:themeColor="text1"/>
          <w:sz w:val="22"/>
        </w:rPr>
        <w:t>，该书面材料由法定代表人或授权代表签字或加盖公章。在</w:t>
      </w:r>
      <w:r>
        <w:rPr>
          <w:rFonts w:ascii="宋体" w:eastAsia="宋体" w:hAnsi="宋体" w:hint="eastAsia"/>
          <w:color w:val="000000" w:themeColor="text1"/>
          <w:sz w:val="22"/>
        </w:rPr>
        <w:t>议标</w:t>
      </w:r>
      <w:r>
        <w:rPr>
          <w:rFonts w:ascii="宋体" w:eastAsia="宋体" w:hAnsi="宋体"/>
          <w:color w:val="000000" w:themeColor="text1"/>
          <w:sz w:val="22"/>
        </w:rPr>
        <w:t>期间，如</w:t>
      </w:r>
      <w:r>
        <w:rPr>
          <w:rFonts w:ascii="宋体" w:eastAsia="宋体" w:hAnsi="宋体" w:hint="eastAsia"/>
          <w:color w:val="000000" w:themeColor="text1"/>
          <w:sz w:val="22"/>
        </w:rPr>
        <w:t>评审小组</w:t>
      </w:r>
      <w:r>
        <w:rPr>
          <w:rFonts w:ascii="宋体" w:eastAsia="宋体" w:hAnsi="宋体"/>
          <w:color w:val="000000" w:themeColor="text1"/>
          <w:sz w:val="22"/>
        </w:rPr>
        <w:t>联系未果（在十分钟内联系五次）或者供应商在</w:t>
      </w:r>
      <w:r>
        <w:rPr>
          <w:rFonts w:ascii="宋体" w:eastAsia="宋体" w:hAnsi="宋体" w:hint="eastAsia"/>
          <w:color w:val="000000" w:themeColor="text1"/>
          <w:sz w:val="22"/>
        </w:rPr>
        <w:t>三</w:t>
      </w:r>
      <w:r>
        <w:rPr>
          <w:rFonts w:ascii="宋体" w:eastAsia="宋体" w:hAnsi="宋体"/>
          <w:color w:val="000000" w:themeColor="text1"/>
          <w:sz w:val="22"/>
        </w:rPr>
        <w:t>十分钟内未按时提交书面材料，则视为供应商放弃上述权利，相关后果自负。</w:t>
      </w:r>
    </w:p>
    <w:p w14:paraId="344375B5"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2</w:t>
      </w:r>
      <w:r>
        <w:rPr>
          <w:rFonts w:ascii="宋体" w:eastAsia="宋体" w:hAnsi="宋体"/>
          <w:color w:val="000000" w:themeColor="text1"/>
          <w:sz w:val="22"/>
        </w:rPr>
        <w:t>.</w:t>
      </w:r>
      <w:r>
        <w:rPr>
          <w:rFonts w:ascii="宋体" w:eastAsia="宋体" w:hAnsi="宋体" w:hint="eastAsia"/>
          <w:color w:val="000000" w:themeColor="text1"/>
          <w:sz w:val="22"/>
        </w:rPr>
        <w:t>4</w:t>
      </w:r>
      <w:r>
        <w:rPr>
          <w:rFonts w:ascii="宋体" w:eastAsia="宋体" w:hAnsi="宋体"/>
          <w:color w:val="000000" w:themeColor="text1"/>
          <w:sz w:val="22"/>
        </w:rPr>
        <w:t xml:space="preserve"> 供应商应当按照</w:t>
      </w:r>
      <w:r>
        <w:rPr>
          <w:rFonts w:ascii="宋体" w:eastAsia="宋体" w:hAnsi="宋体" w:hint="eastAsia"/>
          <w:color w:val="000000" w:themeColor="text1"/>
          <w:sz w:val="22"/>
        </w:rPr>
        <w:t>议标文件</w:t>
      </w:r>
      <w:r>
        <w:rPr>
          <w:rFonts w:ascii="宋体" w:eastAsia="宋体" w:hAnsi="宋体"/>
          <w:color w:val="000000" w:themeColor="text1"/>
          <w:sz w:val="22"/>
        </w:rPr>
        <w:t>的变动情况和</w:t>
      </w:r>
      <w:r>
        <w:rPr>
          <w:rFonts w:ascii="宋体" w:eastAsia="宋体" w:hAnsi="宋体" w:hint="eastAsia"/>
          <w:color w:val="000000" w:themeColor="text1"/>
          <w:sz w:val="22"/>
        </w:rPr>
        <w:t>评审小组</w:t>
      </w:r>
      <w:r>
        <w:rPr>
          <w:rFonts w:ascii="宋体" w:eastAsia="宋体" w:hAnsi="宋体"/>
          <w:color w:val="000000" w:themeColor="text1"/>
          <w:sz w:val="22"/>
        </w:rPr>
        <w:t>的要求重新提交响应文件，对原响应文件进行技术、商务、价格修正，重新提交的响应文件应当实质性响应本</w:t>
      </w:r>
      <w:r>
        <w:rPr>
          <w:rFonts w:ascii="宋体" w:eastAsia="宋体" w:hAnsi="宋体" w:hint="eastAsia"/>
          <w:color w:val="000000" w:themeColor="text1"/>
          <w:sz w:val="22"/>
        </w:rPr>
        <w:t>议标文件</w:t>
      </w:r>
      <w:r>
        <w:rPr>
          <w:rFonts w:ascii="宋体" w:eastAsia="宋体" w:hAnsi="宋体"/>
          <w:color w:val="000000" w:themeColor="text1"/>
          <w:sz w:val="22"/>
        </w:rPr>
        <w:t>以及对</w:t>
      </w:r>
      <w:r>
        <w:rPr>
          <w:rFonts w:ascii="宋体" w:eastAsia="宋体" w:hAnsi="宋体" w:hint="eastAsia"/>
          <w:color w:val="000000" w:themeColor="text1"/>
          <w:sz w:val="22"/>
        </w:rPr>
        <w:t>议标文件</w:t>
      </w:r>
      <w:r>
        <w:rPr>
          <w:rFonts w:ascii="宋体" w:eastAsia="宋体" w:hAnsi="宋体"/>
          <w:color w:val="000000" w:themeColor="text1"/>
          <w:sz w:val="22"/>
        </w:rPr>
        <w:t>作出的实质性变动，并按</w:t>
      </w:r>
      <w:r>
        <w:rPr>
          <w:rFonts w:ascii="宋体" w:eastAsia="宋体" w:hAnsi="宋体" w:hint="eastAsia"/>
          <w:color w:val="000000" w:themeColor="text1"/>
          <w:sz w:val="22"/>
        </w:rPr>
        <w:t>议标文件</w:t>
      </w:r>
      <w:r>
        <w:rPr>
          <w:rFonts w:ascii="宋体" w:eastAsia="宋体" w:hAnsi="宋体"/>
          <w:color w:val="000000" w:themeColor="text1"/>
          <w:sz w:val="22"/>
        </w:rPr>
        <w:t>的规定进行签署。重新提交的响应文件与原响应文件不一致的，以重新提交的响应文件为准。不按要求签署或者逾期未提交响应文件的，视同放弃。</w:t>
      </w:r>
    </w:p>
    <w:p w14:paraId="1B0774E7"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采购过程中符合要求的供应商（社会资本）</w:t>
      </w:r>
      <w:r>
        <w:rPr>
          <w:rFonts w:ascii="宋体" w:eastAsia="宋体" w:hAnsi="宋体" w:hint="eastAsia"/>
          <w:color w:val="000000" w:themeColor="text1"/>
          <w:sz w:val="22"/>
        </w:rPr>
        <w:t>不足三</w:t>
      </w:r>
      <w:r>
        <w:rPr>
          <w:rFonts w:ascii="宋体" w:eastAsia="宋体" w:hAnsi="宋体"/>
          <w:color w:val="000000" w:themeColor="text1"/>
          <w:sz w:val="22"/>
        </w:rPr>
        <w:t>家的，采购人应当终止</w:t>
      </w:r>
      <w:r>
        <w:rPr>
          <w:rFonts w:ascii="宋体" w:eastAsia="宋体" w:hAnsi="宋体" w:hint="eastAsia"/>
          <w:color w:val="000000" w:themeColor="text1"/>
          <w:sz w:val="22"/>
        </w:rPr>
        <w:t>校内议标</w:t>
      </w:r>
      <w:r>
        <w:rPr>
          <w:rFonts w:ascii="宋体" w:eastAsia="宋体" w:hAnsi="宋体"/>
          <w:color w:val="000000" w:themeColor="text1"/>
          <w:sz w:val="22"/>
        </w:rPr>
        <w:t>采购活动，发布项目终止公告并说明原因，重新开展采购活动。</w:t>
      </w:r>
    </w:p>
    <w:p w14:paraId="081C74B9" w14:textId="77777777" w:rsidR="00C20938" w:rsidRDefault="00000000">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2</w:t>
      </w:r>
      <w:r>
        <w:rPr>
          <w:rFonts w:ascii="宋体" w:eastAsia="宋体" w:hAnsi="宋体"/>
          <w:b/>
          <w:bCs/>
          <w:color w:val="000000" w:themeColor="text1"/>
          <w:sz w:val="22"/>
        </w:rPr>
        <w:t>.</w:t>
      </w:r>
      <w:r>
        <w:rPr>
          <w:rFonts w:ascii="宋体" w:eastAsia="宋体" w:hAnsi="宋体" w:hint="eastAsia"/>
          <w:b/>
          <w:bCs/>
          <w:color w:val="000000" w:themeColor="text1"/>
          <w:sz w:val="22"/>
        </w:rPr>
        <w:t>5</w:t>
      </w:r>
      <w:r>
        <w:rPr>
          <w:rFonts w:ascii="宋体" w:eastAsia="宋体" w:hAnsi="宋体"/>
          <w:b/>
          <w:bCs/>
          <w:color w:val="000000" w:themeColor="text1"/>
          <w:sz w:val="22"/>
        </w:rPr>
        <w:t>出现下列情形之一的响应文件按照无效处理：</w:t>
      </w:r>
    </w:p>
    <w:p w14:paraId="46B69687"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1）针对本章 “二、响应文件编制”中的“</w:t>
      </w:r>
      <w:r>
        <w:rPr>
          <w:rFonts w:ascii="宋体" w:eastAsia="宋体" w:hAnsi="宋体"/>
          <w:b/>
          <w:bCs/>
          <w:color w:val="000000" w:themeColor="text1"/>
          <w:sz w:val="22"/>
        </w:rPr>
        <w:t>3.2响应文件的商务部分</w:t>
      </w:r>
      <w:r>
        <w:rPr>
          <w:rFonts w:ascii="宋体" w:eastAsia="宋体" w:hAnsi="宋体"/>
          <w:color w:val="000000" w:themeColor="text1"/>
          <w:sz w:val="22"/>
        </w:rPr>
        <w:t>”和“</w:t>
      </w:r>
      <w:r>
        <w:rPr>
          <w:rFonts w:ascii="宋体" w:eastAsia="宋体" w:hAnsi="宋体"/>
          <w:b/>
          <w:bCs/>
          <w:color w:val="000000" w:themeColor="text1"/>
          <w:sz w:val="22"/>
        </w:rPr>
        <w:t>3.3响应文件的技术部分</w:t>
      </w:r>
      <w:r>
        <w:rPr>
          <w:rFonts w:ascii="宋体" w:eastAsia="宋体" w:hAnsi="宋体"/>
          <w:color w:val="000000" w:themeColor="text1"/>
          <w:sz w:val="22"/>
        </w:rPr>
        <w:t>”中加★项要求，响应文件提供的证明材料缺失或无效的；</w:t>
      </w:r>
    </w:p>
    <w:p w14:paraId="65B99128"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2）响应文件未按照</w:t>
      </w:r>
      <w:r>
        <w:rPr>
          <w:rFonts w:ascii="宋体" w:eastAsia="宋体" w:hAnsi="宋体" w:hint="eastAsia"/>
          <w:color w:val="000000" w:themeColor="text1"/>
          <w:sz w:val="22"/>
        </w:rPr>
        <w:t>议标文件</w:t>
      </w:r>
      <w:r>
        <w:rPr>
          <w:rFonts w:ascii="宋体" w:eastAsia="宋体" w:hAnsi="宋体"/>
          <w:color w:val="000000" w:themeColor="text1"/>
          <w:sz w:val="22"/>
        </w:rPr>
        <w:t>规定要求签署、盖章的；</w:t>
      </w:r>
    </w:p>
    <w:p w14:paraId="1B029CC0"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lastRenderedPageBreak/>
        <w:t>（</w:t>
      </w:r>
      <w:r>
        <w:rPr>
          <w:rFonts w:ascii="宋体" w:eastAsia="宋体" w:hAnsi="宋体"/>
          <w:color w:val="000000" w:themeColor="text1"/>
          <w:sz w:val="22"/>
        </w:rPr>
        <w:t>3）纸质响应文件未清楚标明“正本”或“副本”；</w:t>
      </w:r>
    </w:p>
    <w:p w14:paraId="4E4436D5"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4）响应文件未响应采购项目需求中规定的实质性要求的；</w:t>
      </w:r>
    </w:p>
    <w:p w14:paraId="29F8755A"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5）响应文件未详细阐述服务内容，而是直接拷贝采购文件技术要求的；</w:t>
      </w:r>
    </w:p>
    <w:p w14:paraId="3BBACDB8"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6）投标总报价超过项目预算金额或最高限价；</w:t>
      </w:r>
    </w:p>
    <w:p w14:paraId="0872E563"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7）投标报价存在缺项、漏项；</w:t>
      </w:r>
    </w:p>
    <w:p w14:paraId="3AD6BCC4"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8）</w:t>
      </w:r>
      <w:r>
        <w:rPr>
          <w:rFonts w:ascii="宋体" w:eastAsia="宋体" w:hAnsi="宋体" w:hint="eastAsia"/>
          <w:color w:val="000000" w:themeColor="text1"/>
          <w:sz w:val="22"/>
        </w:rPr>
        <w:t>评审</w:t>
      </w:r>
      <w:r>
        <w:rPr>
          <w:rFonts w:ascii="宋体" w:eastAsia="宋体" w:hAnsi="宋体"/>
          <w:color w:val="000000" w:themeColor="text1"/>
          <w:sz w:val="22"/>
        </w:rPr>
        <w:t>小组认为供应商的报价明显低于其他供应商的报价，有可能影响服务质量或者不能诚信履约的，供应商未在合理的时间内提供书面说明或相关证明材料，不能证明其报价合理的；</w:t>
      </w:r>
    </w:p>
    <w:p w14:paraId="5B146EB6"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9）响应文件含有采购人不能接受的附加条件的；</w:t>
      </w:r>
    </w:p>
    <w:p w14:paraId="39E82F35"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10）不同供应商的响应文件由同一单位或者个人编制；</w:t>
      </w:r>
    </w:p>
    <w:p w14:paraId="1B67DE18"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11）不同供应商委托同一单位或者个人办理投标事宜；</w:t>
      </w:r>
    </w:p>
    <w:p w14:paraId="7AC01063"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12）不同供应商的响应文件载明的项目管理成员或联系人员为同一人；</w:t>
      </w:r>
    </w:p>
    <w:p w14:paraId="3541A5B8"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13）不同供应商的响应文件异常一致或者投标报价呈规律性差异；</w:t>
      </w:r>
    </w:p>
    <w:p w14:paraId="327F5225"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14）不同供应商的响应文件相互混装；</w:t>
      </w:r>
    </w:p>
    <w:p w14:paraId="597F2829"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15）为本采购项目提供整体设计、规范编制，以及项目管理、监理、检测等服务的供应商；</w:t>
      </w:r>
    </w:p>
    <w:p w14:paraId="7E349B1C"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16）不同供应商的法定代表人或委托代理人有夫妻、直系血亲关系；</w:t>
      </w:r>
    </w:p>
    <w:p w14:paraId="432F88CB"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17）不同供应商的负责人为同一人或者存在控股、管理关系的；</w:t>
      </w:r>
    </w:p>
    <w:p w14:paraId="119FA4E6"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18）被信用中国网站、中国政府采购网站列入失信被执行人名单、重大税收违法失信主体、政府采购严重违法失信行为记录名单及《南京市政府采购供应商信用管理工作暂行办法》</w:t>
      </w:r>
      <w:r>
        <w:rPr>
          <w:rFonts w:ascii="宋体" w:eastAsia="宋体" w:hAnsi="宋体" w:hint="eastAsia"/>
          <w:color w:val="000000" w:themeColor="text1"/>
          <w:sz w:val="22"/>
        </w:rPr>
        <w:t>宁财规〔2018〕10 号</w:t>
      </w:r>
      <w:r>
        <w:rPr>
          <w:rFonts w:ascii="宋体" w:eastAsia="宋体" w:hAnsi="宋体"/>
          <w:color w:val="000000" w:themeColor="text1"/>
          <w:sz w:val="22"/>
        </w:rPr>
        <w:t>第十一条、十二条所列严重失信行为情形的供应商；如本项目接</w:t>
      </w:r>
      <w:r>
        <w:rPr>
          <w:rFonts w:ascii="宋体" w:eastAsia="宋体" w:hAnsi="宋体" w:hint="eastAsia"/>
          <w:color w:val="000000" w:themeColor="text1"/>
          <w:sz w:val="22"/>
        </w:rPr>
        <w:t>受</w:t>
      </w:r>
      <w:r>
        <w:rPr>
          <w:rFonts w:ascii="宋体" w:eastAsia="宋体" w:hAnsi="宋体"/>
          <w:color w:val="000000" w:themeColor="text1"/>
          <w:sz w:val="22"/>
        </w:rPr>
        <w:t>联合体投标，联合体成员存在不良信用记录的，视同联合体存在不良信用记录；</w:t>
      </w:r>
    </w:p>
    <w:p w14:paraId="3485B42B"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19）法律、法规和</w:t>
      </w:r>
      <w:r>
        <w:rPr>
          <w:rFonts w:ascii="宋体" w:eastAsia="宋体" w:hAnsi="宋体" w:hint="eastAsia"/>
          <w:color w:val="000000" w:themeColor="text1"/>
          <w:sz w:val="22"/>
        </w:rPr>
        <w:t>议标文件</w:t>
      </w:r>
      <w:r>
        <w:rPr>
          <w:rFonts w:ascii="宋体" w:eastAsia="宋体" w:hAnsi="宋体"/>
          <w:color w:val="000000" w:themeColor="text1"/>
          <w:sz w:val="22"/>
        </w:rPr>
        <w:t>规定的其他无效情形。</w:t>
      </w:r>
    </w:p>
    <w:p w14:paraId="085D9A56" w14:textId="77777777" w:rsidR="00C20938" w:rsidRDefault="00000000">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2.6</w:t>
      </w:r>
      <w:r>
        <w:rPr>
          <w:rFonts w:ascii="宋体" w:eastAsia="宋体" w:hAnsi="宋体"/>
          <w:b/>
          <w:bCs/>
          <w:color w:val="000000" w:themeColor="text1"/>
          <w:sz w:val="22"/>
        </w:rPr>
        <w:t xml:space="preserve"> 出现下列情形之一的，</w:t>
      </w:r>
      <w:r>
        <w:rPr>
          <w:rFonts w:ascii="宋体" w:eastAsia="宋体" w:hAnsi="宋体" w:hint="eastAsia"/>
          <w:b/>
          <w:bCs/>
          <w:color w:val="000000" w:themeColor="text1"/>
          <w:sz w:val="22"/>
        </w:rPr>
        <w:t>议标</w:t>
      </w:r>
      <w:r>
        <w:rPr>
          <w:rFonts w:ascii="宋体" w:eastAsia="宋体" w:hAnsi="宋体"/>
          <w:b/>
          <w:bCs/>
          <w:color w:val="000000" w:themeColor="text1"/>
          <w:sz w:val="22"/>
        </w:rPr>
        <w:t>终止：</w:t>
      </w:r>
    </w:p>
    <w:p w14:paraId="09F67803"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1）因情况变化，不再符合规定的</w:t>
      </w:r>
      <w:r>
        <w:rPr>
          <w:rFonts w:ascii="宋体" w:eastAsia="宋体" w:hAnsi="宋体" w:hint="eastAsia"/>
          <w:color w:val="000000" w:themeColor="text1"/>
          <w:sz w:val="22"/>
        </w:rPr>
        <w:t>校内议标</w:t>
      </w:r>
      <w:r>
        <w:rPr>
          <w:rFonts w:ascii="宋体" w:eastAsia="宋体" w:hAnsi="宋体"/>
          <w:color w:val="000000" w:themeColor="text1"/>
          <w:sz w:val="22"/>
        </w:rPr>
        <w:t>采购方式适用情形的；</w:t>
      </w:r>
    </w:p>
    <w:p w14:paraId="4F66C95B"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2）所有供应商的响应文件被</w:t>
      </w:r>
      <w:r>
        <w:rPr>
          <w:rFonts w:ascii="宋体" w:eastAsia="宋体" w:hAnsi="宋体" w:hint="eastAsia"/>
          <w:color w:val="000000" w:themeColor="text1"/>
          <w:sz w:val="22"/>
        </w:rPr>
        <w:t>评审</w:t>
      </w:r>
      <w:r>
        <w:rPr>
          <w:rFonts w:ascii="宋体" w:eastAsia="宋体" w:hAnsi="宋体"/>
          <w:color w:val="000000" w:themeColor="text1"/>
          <w:sz w:val="22"/>
        </w:rPr>
        <w:t>小组认定为无效的；</w:t>
      </w:r>
    </w:p>
    <w:p w14:paraId="35477FBA"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3）出现影响采购公正的违法、违规行为的；</w:t>
      </w:r>
    </w:p>
    <w:p w14:paraId="12FBC9FB"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4）所有供应商的报价均超过采购文件中规定的项目预算或者最高限价的；</w:t>
      </w:r>
    </w:p>
    <w:p w14:paraId="608059A1"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5）因重大变故，采购任务取消的。</w:t>
      </w:r>
    </w:p>
    <w:p w14:paraId="36FB5F37" w14:textId="77777777" w:rsidR="00C20938" w:rsidRDefault="00000000">
      <w:pPr>
        <w:spacing w:line="360" w:lineRule="auto"/>
        <w:outlineLvl w:val="2"/>
        <w:rPr>
          <w:rFonts w:ascii="宋体" w:eastAsia="宋体" w:hAnsi="宋体"/>
          <w:b/>
          <w:bCs/>
          <w:color w:val="000000" w:themeColor="text1"/>
          <w:sz w:val="22"/>
        </w:rPr>
      </w:pPr>
      <w:r>
        <w:rPr>
          <w:rFonts w:ascii="宋体" w:eastAsia="宋体" w:hAnsi="宋体" w:hint="eastAsia"/>
          <w:b/>
          <w:bCs/>
          <w:color w:val="000000" w:themeColor="text1"/>
          <w:sz w:val="22"/>
        </w:rPr>
        <w:lastRenderedPageBreak/>
        <w:t>3.</w:t>
      </w:r>
      <w:r>
        <w:rPr>
          <w:rFonts w:ascii="宋体" w:eastAsia="宋体" w:hAnsi="宋体"/>
          <w:b/>
          <w:bCs/>
          <w:color w:val="000000" w:themeColor="text1"/>
          <w:sz w:val="22"/>
        </w:rPr>
        <w:t>评审办法和标准</w:t>
      </w:r>
    </w:p>
    <w:p w14:paraId="64807FC5"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3.1 如有评分标准则按照评分标准执行，如无评分标准则根据校内采购制度及评审专家综合意见执行。</w:t>
      </w:r>
    </w:p>
    <w:p w14:paraId="30B28AA6"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3</w:t>
      </w:r>
      <w:r>
        <w:rPr>
          <w:rFonts w:ascii="宋体" w:eastAsia="宋体" w:hAnsi="宋体"/>
          <w:color w:val="000000" w:themeColor="text1"/>
          <w:sz w:val="22"/>
        </w:rPr>
        <w:t>.2 评审办法和标准详见第三章。</w:t>
      </w:r>
    </w:p>
    <w:p w14:paraId="4C7DD33A" w14:textId="77777777" w:rsidR="00C20938" w:rsidRDefault="00000000">
      <w:pPr>
        <w:spacing w:line="360" w:lineRule="auto"/>
        <w:outlineLvl w:val="2"/>
        <w:rPr>
          <w:rFonts w:ascii="宋体" w:eastAsia="宋体" w:hAnsi="宋体"/>
          <w:b/>
          <w:bCs/>
          <w:color w:val="000000" w:themeColor="text1"/>
          <w:sz w:val="22"/>
        </w:rPr>
      </w:pPr>
      <w:r>
        <w:rPr>
          <w:rFonts w:ascii="宋体" w:eastAsia="宋体" w:hAnsi="宋体" w:hint="eastAsia"/>
          <w:b/>
          <w:bCs/>
          <w:color w:val="000000" w:themeColor="text1"/>
          <w:sz w:val="22"/>
        </w:rPr>
        <w:t>4.</w:t>
      </w:r>
      <w:r>
        <w:rPr>
          <w:rFonts w:ascii="宋体" w:eastAsia="宋体" w:hAnsi="宋体"/>
          <w:b/>
          <w:bCs/>
          <w:color w:val="000000" w:themeColor="text1"/>
          <w:sz w:val="22"/>
        </w:rPr>
        <w:t>确定成交候选供应商</w:t>
      </w:r>
    </w:p>
    <w:p w14:paraId="121D3882"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4</w:t>
      </w:r>
      <w:r>
        <w:rPr>
          <w:rFonts w:ascii="宋体" w:eastAsia="宋体" w:hAnsi="宋体"/>
          <w:color w:val="000000" w:themeColor="text1"/>
          <w:sz w:val="22"/>
        </w:rPr>
        <w:t>.1 在综合比较与评价后按照得分高低顺序对供应商进行排列。得分相同的，按报价由低到高顺序排列。得分且报价相同的，按技术指标优劣顺序排列。</w:t>
      </w:r>
      <w:r>
        <w:rPr>
          <w:rFonts w:ascii="宋体" w:eastAsia="宋体" w:hAnsi="宋体" w:hint="eastAsia"/>
          <w:color w:val="000000" w:themeColor="text1"/>
          <w:sz w:val="22"/>
        </w:rPr>
        <w:t>评审</w:t>
      </w:r>
      <w:r>
        <w:rPr>
          <w:rFonts w:ascii="宋体" w:eastAsia="宋体" w:hAnsi="宋体"/>
          <w:color w:val="000000" w:themeColor="text1"/>
          <w:sz w:val="22"/>
        </w:rPr>
        <w:t>小组将综合排名第一的供应商确定为成交候选供应商。</w:t>
      </w:r>
    </w:p>
    <w:p w14:paraId="060D7DF1"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4</w:t>
      </w:r>
      <w:r>
        <w:rPr>
          <w:rFonts w:ascii="宋体" w:eastAsia="宋体" w:hAnsi="宋体"/>
          <w:color w:val="000000" w:themeColor="text1"/>
          <w:sz w:val="22"/>
        </w:rPr>
        <w:t xml:space="preserve">.2 </w:t>
      </w:r>
      <w:r>
        <w:rPr>
          <w:rFonts w:ascii="宋体" w:eastAsia="宋体" w:hAnsi="宋体" w:hint="eastAsia"/>
          <w:color w:val="000000" w:themeColor="text1"/>
          <w:sz w:val="22"/>
        </w:rPr>
        <w:t>评审</w:t>
      </w:r>
      <w:r>
        <w:rPr>
          <w:rFonts w:ascii="宋体" w:eastAsia="宋体" w:hAnsi="宋体"/>
          <w:color w:val="000000" w:themeColor="text1"/>
          <w:sz w:val="22"/>
        </w:rPr>
        <w:t>小组根据</w:t>
      </w:r>
      <w:r>
        <w:rPr>
          <w:rFonts w:ascii="宋体" w:eastAsia="宋体" w:hAnsi="宋体" w:hint="eastAsia"/>
          <w:color w:val="000000" w:themeColor="text1"/>
          <w:sz w:val="22"/>
        </w:rPr>
        <w:t>议标</w:t>
      </w:r>
      <w:r>
        <w:rPr>
          <w:rFonts w:ascii="宋体" w:eastAsia="宋体" w:hAnsi="宋体"/>
          <w:color w:val="000000" w:themeColor="text1"/>
          <w:sz w:val="22"/>
        </w:rPr>
        <w:t>过程和结果编写评审报告。</w:t>
      </w:r>
    </w:p>
    <w:p w14:paraId="4EA52831" w14:textId="77777777" w:rsidR="00C20938" w:rsidRDefault="00000000">
      <w:pPr>
        <w:spacing w:line="360" w:lineRule="auto"/>
        <w:outlineLvl w:val="2"/>
        <w:rPr>
          <w:rFonts w:ascii="宋体" w:eastAsia="宋体" w:hAnsi="宋体"/>
          <w:b/>
          <w:bCs/>
          <w:color w:val="000000" w:themeColor="text1"/>
          <w:sz w:val="22"/>
        </w:rPr>
      </w:pPr>
      <w:r>
        <w:rPr>
          <w:rFonts w:ascii="宋体" w:eastAsia="宋体" w:hAnsi="宋体" w:hint="eastAsia"/>
          <w:b/>
          <w:bCs/>
          <w:color w:val="000000" w:themeColor="text1"/>
          <w:sz w:val="22"/>
        </w:rPr>
        <w:t>5.</w:t>
      </w:r>
      <w:r>
        <w:rPr>
          <w:rFonts w:ascii="宋体" w:eastAsia="宋体" w:hAnsi="宋体"/>
          <w:b/>
          <w:bCs/>
          <w:color w:val="000000" w:themeColor="text1"/>
          <w:sz w:val="22"/>
        </w:rPr>
        <w:t>确定成交供应商</w:t>
      </w:r>
    </w:p>
    <w:p w14:paraId="3103CEFF"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5</w:t>
      </w:r>
      <w:r>
        <w:rPr>
          <w:rFonts w:ascii="宋体" w:eastAsia="宋体" w:hAnsi="宋体"/>
          <w:color w:val="000000" w:themeColor="text1"/>
          <w:sz w:val="22"/>
        </w:rPr>
        <w:t>.1 评审结果确定后，评审现场直接确定成交供应商。</w:t>
      </w:r>
    </w:p>
    <w:p w14:paraId="7A28D564"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5</w:t>
      </w:r>
      <w:r>
        <w:rPr>
          <w:rFonts w:ascii="宋体" w:eastAsia="宋体" w:hAnsi="宋体"/>
          <w:color w:val="000000" w:themeColor="text1"/>
          <w:sz w:val="22"/>
        </w:rPr>
        <w:t>.</w:t>
      </w:r>
      <w:r>
        <w:rPr>
          <w:rFonts w:ascii="宋体" w:eastAsia="宋体" w:hAnsi="宋体" w:hint="eastAsia"/>
          <w:color w:val="000000" w:themeColor="text1"/>
          <w:sz w:val="22"/>
        </w:rPr>
        <w:t>2</w:t>
      </w:r>
      <w:r>
        <w:rPr>
          <w:rFonts w:ascii="宋体" w:eastAsia="宋体" w:hAnsi="宋体"/>
          <w:color w:val="000000" w:themeColor="text1"/>
          <w:sz w:val="22"/>
        </w:rPr>
        <w:t xml:space="preserve"> 成交供应商确定后，将在原采购信息发布媒体上公告，成交供应商应及时</w:t>
      </w:r>
      <w:r>
        <w:rPr>
          <w:rFonts w:ascii="宋体" w:eastAsia="宋体" w:hAnsi="宋体" w:hint="eastAsia"/>
          <w:color w:val="000000" w:themeColor="text1"/>
          <w:sz w:val="22"/>
        </w:rPr>
        <w:t>到采购人处领</w:t>
      </w:r>
      <w:r>
        <w:rPr>
          <w:rFonts w:ascii="宋体" w:eastAsia="宋体" w:hAnsi="宋体"/>
          <w:color w:val="000000" w:themeColor="text1"/>
          <w:sz w:val="22"/>
        </w:rPr>
        <w:t>取成交通知书。</w:t>
      </w:r>
    </w:p>
    <w:p w14:paraId="0B8F457B"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5</w:t>
      </w:r>
      <w:r>
        <w:rPr>
          <w:rFonts w:ascii="宋体" w:eastAsia="宋体" w:hAnsi="宋体"/>
          <w:color w:val="000000" w:themeColor="text1"/>
          <w:sz w:val="22"/>
        </w:rPr>
        <w:t>.</w:t>
      </w:r>
      <w:r>
        <w:rPr>
          <w:rFonts w:ascii="宋体" w:eastAsia="宋体" w:hAnsi="宋体" w:hint="eastAsia"/>
          <w:color w:val="000000" w:themeColor="text1"/>
          <w:sz w:val="22"/>
        </w:rPr>
        <w:t>3</w:t>
      </w:r>
      <w:r>
        <w:rPr>
          <w:rFonts w:ascii="宋体" w:eastAsia="宋体" w:hAnsi="宋体"/>
          <w:color w:val="000000" w:themeColor="text1"/>
          <w:sz w:val="22"/>
        </w:rPr>
        <w:t xml:space="preserve"> 成交通知书对采购人和成交供应商具有同等法律效力。</w:t>
      </w:r>
    </w:p>
    <w:p w14:paraId="126945BF"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5</w:t>
      </w:r>
      <w:r>
        <w:rPr>
          <w:rFonts w:ascii="宋体" w:eastAsia="宋体" w:hAnsi="宋体"/>
          <w:color w:val="000000" w:themeColor="text1"/>
          <w:sz w:val="22"/>
        </w:rPr>
        <w:t>.</w:t>
      </w:r>
      <w:r>
        <w:rPr>
          <w:rFonts w:ascii="宋体" w:eastAsia="宋体" w:hAnsi="宋体" w:hint="eastAsia"/>
          <w:color w:val="000000" w:themeColor="text1"/>
          <w:sz w:val="22"/>
        </w:rPr>
        <w:t>4</w:t>
      </w:r>
      <w:r>
        <w:rPr>
          <w:rFonts w:ascii="宋体" w:eastAsia="宋体" w:hAnsi="宋体"/>
          <w:color w:val="000000" w:themeColor="text1"/>
          <w:sz w:val="22"/>
        </w:rPr>
        <w:t xml:space="preserve"> 所有响应文件都将作为档案保存，不论成交与否，均不退回。</w:t>
      </w:r>
    </w:p>
    <w:p w14:paraId="6BA55D7E" w14:textId="77777777" w:rsidR="00C20938" w:rsidRDefault="00000000">
      <w:pPr>
        <w:spacing w:line="360" w:lineRule="auto"/>
        <w:outlineLvl w:val="2"/>
        <w:rPr>
          <w:rFonts w:ascii="宋体" w:eastAsia="宋体" w:hAnsi="宋体"/>
          <w:b/>
          <w:bCs/>
          <w:color w:val="000000" w:themeColor="text1"/>
          <w:sz w:val="22"/>
        </w:rPr>
      </w:pPr>
      <w:r>
        <w:rPr>
          <w:rFonts w:ascii="宋体" w:eastAsia="宋体" w:hAnsi="宋体" w:hint="eastAsia"/>
          <w:b/>
          <w:bCs/>
          <w:color w:val="000000" w:themeColor="text1"/>
          <w:sz w:val="22"/>
        </w:rPr>
        <w:t>6.</w:t>
      </w:r>
      <w:r>
        <w:rPr>
          <w:rFonts w:ascii="宋体" w:eastAsia="宋体" w:hAnsi="宋体"/>
          <w:b/>
          <w:bCs/>
          <w:color w:val="000000" w:themeColor="text1"/>
          <w:sz w:val="22"/>
        </w:rPr>
        <w:t>签订合同</w:t>
      </w:r>
    </w:p>
    <w:p w14:paraId="420091F3"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6</w:t>
      </w:r>
      <w:r>
        <w:rPr>
          <w:rFonts w:ascii="宋体" w:eastAsia="宋体" w:hAnsi="宋体"/>
          <w:color w:val="000000" w:themeColor="text1"/>
          <w:sz w:val="22"/>
        </w:rPr>
        <w:t>.1 成交供应商应当自成交通知书发出之日起</w:t>
      </w:r>
      <w:r>
        <w:rPr>
          <w:rFonts w:ascii="宋体" w:eastAsia="宋体" w:hAnsi="宋体" w:hint="eastAsia"/>
          <w:color w:val="000000" w:themeColor="text1"/>
          <w:sz w:val="22"/>
        </w:rPr>
        <w:t>七个工作</w:t>
      </w:r>
      <w:r>
        <w:rPr>
          <w:rFonts w:ascii="宋体" w:eastAsia="宋体" w:hAnsi="宋体"/>
          <w:color w:val="000000" w:themeColor="text1"/>
          <w:sz w:val="22"/>
        </w:rPr>
        <w:t>日内，与采购人签订采购合同，所签订的合同不得对</w:t>
      </w:r>
      <w:r>
        <w:rPr>
          <w:rFonts w:ascii="宋体" w:eastAsia="宋体" w:hAnsi="宋体" w:hint="eastAsia"/>
          <w:color w:val="000000" w:themeColor="text1"/>
          <w:sz w:val="22"/>
        </w:rPr>
        <w:t>议标文件</w:t>
      </w:r>
      <w:r>
        <w:rPr>
          <w:rFonts w:ascii="宋体" w:eastAsia="宋体" w:hAnsi="宋体"/>
          <w:color w:val="000000" w:themeColor="text1"/>
          <w:sz w:val="22"/>
        </w:rPr>
        <w:t>和响应文件作实质性修改。</w:t>
      </w:r>
    </w:p>
    <w:p w14:paraId="2AEBF5C3"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7.2 采购人不得向成交供应商提出任何不合理的要求作为签订合同的条件，不得与成交供应商私下订立背离合同实质性内容的协议。</w:t>
      </w:r>
    </w:p>
    <w:p w14:paraId="3940158E"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7.3 除不可抗力等因素外，成交通知书发出后，采购人改变成交结果，或者成交供应商拒绝签订采购合同的，应当承担相应的法律责任。</w:t>
      </w:r>
    </w:p>
    <w:p w14:paraId="6A87A8A6" w14:textId="77777777" w:rsidR="00C20938" w:rsidRDefault="00000000">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6</w:t>
      </w:r>
      <w:r>
        <w:rPr>
          <w:rFonts w:ascii="宋体" w:eastAsia="宋体" w:hAnsi="宋体"/>
          <w:b/>
          <w:bCs/>
          <w:color w:val="000000" w:themeColor="text1"/>
          <w:sz w:val="22"/>
        </w:rPr>
        <w:t>.4 成交供应商除发生法律规定的不能预见、不能避免并不能克服的客观情况外不得放弃或拒绝签订合同的。放弃或拒绝签订合同的，</w:t>
      </w:r>
      <w:r>
        <w:rPr>
          <w:rFonts w:ascii="宋体" w:eastAsia="宋体" w:hAnsi="宋体" w:hint="eastAsia"/>
          <w:b/>
          <w:bCs/>
          <w:color w:val="000000" w:themeColor="text1"/>
          <w:sz w:val="22"/>
          <w:lang w:eastAsia="zh-Hans"/>
        </w:rPr>
        <w:t>采购人</w:t>
      </w:r>
      <w:r>
        <w:rPr>
          <w:rFonts w:ascii="宋体" w:eastAsia="宋体" w:hAnsi="宋体"/>
          <w:b/>
          <w:bCs/>
          <w:color w:val="000000" w:themeColor="text1"/>
          <w:sz w:val="22"/>
        </w:rPr>
        <w:t>视情将其列入不良行为名单，在一至三年内不得参加</w:t>
      </w:r>
      <w:r>
        <w:rPr>
          <w:rFonts w:ascii="宋体" w:eastAsia="宋体" w:hAnsi="宋体" w:hint="eastAsia"/>
          <w:b/>
          <w:bCs/>
          <w:color w:val="000000" w:themeColor="text1"/>
          <w:sz w:val="22"/>
          <w:lang w:eastAsia="zh-Hans"/>
        </w:rPr>
        <w:t>本单位</w:t>
      </w:r>
      <w:r>
        <w:rPr>
          <w:rFonts w:ascii="宋体" w:eastAsia="宋体" w:hAnsi="宋体"/>
          <w:b/>
          <w:bCs/>
          <w:color w:val="000000" w:themeColor="text1"/>
          <w:sz w:val="22"/>
        </w:rPr>
        <w:t>采购活动，并予以通报。</w:t>
      </w:r>
    </w:p>
    <w:p w14:paraId="715DCDC1"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6</w:t>
      </w:r>
      <w:r>
        <w:rPr>
          <w:rFonts w:ascii="宋体" w:eastAsia="宋体" w:hAnsi="宋体"/>
          <w:color w:val="000000" w:themeColor="text1"/>
          <w:sz w:val="22"/>
        </w:rPr>
        <w:t>.5 成交供应商拒绝签订采购合同的，或因不可抗力或者自身原因不能履行采购合同的，采购人可以视情与排位在成交供应商之后第一位的成交候选供应商签订采购合同，也可以重新开展采购活动。</w:t>
      </w:r>
    </w:p>
    <w:p w14:paraId="36AB6312"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6</w:t>
      </w:r>
      <w:r>
        <w:rPr>
          <w:rFonts w:ascii="宋体" w:eastAsia="宋体" w:hAnsi="宋体"/>
          <w:color w:val="000000" w:themeColor="text1"/>
          <w:sz w:val="22"/>
        </w:rPr>
        <w:t>.6 采购合同履行中，采购人需追加与合同标的相同的服务的，在不改变合同其他条款的前提下，可以与供应商协商签订补充合同，但所有补充合同的采购金额不得超过原合</w:t>
      </w:r>
      <w:r>
        <w:rPr>
          <w:rFonts w:ascii="宋体" w:eastAsia="宋体" w:hAnsi="宋体"/>
          <w:color w:val="000000" w:themeColor="text1"/>
          <w:sz w:val="22"/>
        </w:rPr>
        <w:lastRenderedPageBreak/>
        <w:t>同采购金额的百分之十。</w:t>
      </w:r>
    </w:p>
    <w:p w14:paraId="68046A0D" w14:textId="77777777" w:rsidR="00C20938" w:rsidRDefault="00000000">
      <w:pPr>
        <w:spacing w:line="360" w:lineRule="auto"/>
        <w:outlineLvl w:val="1"/>
        <w:rPr>
          <w:rFonts w:ascii="宋体" w:eastAsia="宋体" w:hAnsi="宋体"/>
          <w:b/>
          <w:bCs/>
          <w:color w:val="000000" w:themeColor="text1"/>
          <w:sz w:val="22"/>
        </w:rPr>
      </w:pPr>
      <w:r>
        <w:rPr>
          <w:rFonts w:ascii="宋体" w:eastAsia="宋体" w:hAnsi="宋体" w:hint="eastAsia"/>
          <w:b/>
          <w:bCs/>
          <w:color w:val="000000" w:themeColor="text1"/>
          <w:sz w:val="22"/>
        </w:rPr>
        <w:t>五、询问、质疑、投诉和诚实信用</w:t>
      </w:r>
    </w:p>
    <w:p w14:paraId="0C655DA0" w14:textId="77777777" w:rsidR="00C20938" w:rsidRDefault="00000000">
      <w:pPr>
        <w:spacing w:line="360" w:lineRule="auto"/>
        <w:outlineLvl w:val="2"/>
        <w:rPr>
          <w:rFonts w:ascii="宋体" w:eastAsia="宋体" w:hAnsi="宋体"/>
          <w:b/>
          <w:bCs/>
          <w:color w:val="000000" w:themeColor="text1"/>
          <w:sz w:val="22"/>
        </w:rPr>
      </w:pPr>
      <w:r>
        <w:rPr>
          <w:rFonts w:ascii="宋体" w:eastAsia="宋体" w:hAnsi="宋体"/>
          <w:b/>
          <w:bCs/>
          <w:color w:val="000000" w:themeColor="text1"/>
          <w:sz w:val="22"/>
        </w:rPr>
        <w:t>1</w:t>
      </w:r>
      <w:r>
        <w:rPr>
          <w:rFonts w:ascii="宋体" w:eastAsia="宋体" w:hAnsi="宋体" w:hint="eastAsia"/>
          <w:b/>
          <w:bCs/>
          <w:color w:val="000000" w:themeColor="text1"/>
          <w:sz w:val="22"/>
        </w:rPr>
        <w:t>.</w:t>
      </w:r>
      <w:r>
        <w:rPr>
          <w:rFonts w:ascii="宋体" w:eastAsia="宋体" w:hAnsi="宋体"/>
          <w:b/>
          <w:bCs/>
          <w:color w:val="000000" w:themeColor="text1"/>
          <w:sz w:val="22"/>
        </w:rPr>
        <w:t>询问</w:t>
      </w:r>
    </w:p>
    <w:p w14:paraId="27C581FE"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1.1 供应商对采购活动事项有疑问的，可以依法向采购人提出询问，采购人在三个工作日内对供应商依法提出的询问作出答复，但答复的内容不涉及商业秘密。</w:t>
      </w:r>
    </w:p>
    <w:p w14:paraId="5F18AFF5" w14:textId="77777777" w:rsidR="00C20938" w:rsidRDefault="00000000">
      <w:pPr>
        <w:spacing w:line="360" w:lineRule="auto"/>
        <w:outlineLvl w:val="2"/>
        <w:rPr>
          <w:rFonts w:ascii="宋体" w:eastAsia="宋体" w:hAnsi="宋体"/>
          <w:b/>
          <w:bCs/>
          <w:color w:val="000000" w:themeColor="text1"/>
          <w:sz w:val="22"/>
        </w:rPr>
      </w:pPr>
      <w:r>
        <w:rPr>
          <w:rFonts w:ascii="宋体" w:eastAsia="宋体" w:hAnsi="宋体" w:hint="eastAsia"/>
          <w:b/>
          <w:bCs/>
          <w:color w:val="000000" w:themeColor="text1"/>
          <w:sz w:val="22"/>
        </w:rPr>
        <w:t>2.</w:t>
      </w:r>
      <w:r>
        <w:rPr>
          <w:rFonts w:ascii="宋体" w:eastAsia="宋体" w:hAnsi="宋体"/>
          <w:b/>
          <w:bCs/>
          <w:color w:val="000000" w:themeColor="text1"/>
          <w:sz w:val="22"/>
        </w:rPr>
        <w:t>质疑</w:t>
      </w:r>
    </w:p>
    <w:p w14:paraId="51233D2B"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2.1 供应商认为采购过程、成交结果使自己的权益受到损害的，可以在知道或者应知其权益受到损害之日起七个工作日内，以书面形式向</w:t>
      </w:r>
      <w:r>
        <w:rPr>
          <w:rFonts w:ascii="宋体" w:eastAsia="宋体" w:hAnsi="宋体" w:hint="eastAsia"/>
          <w:color w:val="000000" w:themeColor="text1"/>
          <w:sz w:val="22"/>
        </w:rPr>
        <w:t>采购人</w:t>
      </w:r>
      <w:r>
        <w:rPr>
          <w:rFonts w:ascii="宋体" w:eastAsia="宋体" w:hAnsi="宋体"/>
          <w:color w:val="000000" w:themeColor="text1"/>
          <w:sz w:val="22"/>
        </w:rPr>
        <w:t>提出质疑。质疑的供应商应是参与所质疑项目采购活动的供应商，并应在法定质疑期内一次性提出针对同一采购程序环节的质疑。</w:t>
      </w:r>
    </w:p>
    <w:p w14:paraId="4FEE7B6E" w14:textId="77777777" w:rsidR="00C20938" w:rsidRDefault="00000000">
      <w:pPr>
        <w:spacing w:line="360" w:lineRule="auto"/>
        <w:rPr>
          <w:rFonts w:ascii="宋体" w:eastAsia="宋体" w:hAnsi="宋体"/>
          <w:b/>
          <w:bCs/>
          <w:color w:val="000000" w:themeColor="text1"/>
          <w:sz w:val="22"/>
        </w:rPr>
      </w:pPr>
      <w:r>
        <w:rPr>
          <w:rFonts w:ascii="宋体" w:eastAsia="宋体" w:hAnsi="宋体"/>
          <w:b/>
          <w:bCs/>
          <w:color w:val="000000" w:themeColor="text1"/>
          <w:sz w:val="22"/>
        </w:rPr>
        <w:t>2.2 上述“知道或者应知其权益受到损害之日起七个工作日内”是指：</w:t>
      </w:r>
    </w:p>
    <w:p w14:paraId="0B01F884"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（1</w:t>
      </w:r>
      <w:r>
        <w:rPr>
          <w:rFonts w:ascii="宋体" w:eastAsia="宋体" w:hAnsi="宋体"/>
          <w:color w:val="000000" w:themeColor="text1"/>
          <w:sz w:val="22"/>
        </w:rPr>
        <w:t>）对采购过程提出质疑的，应当在采购程序环节结束之日起7个工作日内提出；</w:t>
      </w:r>
    </w:p>
    <w:p w14:paraId="65A7935A"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（2</w:t>
      </w:r>
      <w:r>
        <w:rPr>
          <w:rFonts w:ascii="宋体" w:eastAsia="宋体" w:hAnsi="宋体"/>
          <w:color w:val="000000" w:themeColor="text1"/>
          <w:sz w:val="22"/>
        </w:rPr>
        <w:t>）对成交结果提出质疑的，应当在成交结果公告期限届满之日起7个工作日内提出。</w:t>
      </w:r>
    </w:p>
    <w:p w14:paraId="68CCD4C3" w14:textId="77777777" w:rsidR="00C20938" w:rsidRDefault="00000000">
      <w:pPr>
        <w:spacing w:line="360" w:lineRule="auto"/>
        <w:rPr>
          <w:rFonts w:ascii="宋体" w:eastAsia="宋体" w:hAnsi="宋体"/>
          <w:b/>
          <w:bCs/>
          <w:color w:val="000000" w:themeColor="text1"/>
          <w:sz w:val="22"/>
        </w:rPr>
      </w:pPr>
      <w:r>
        <w:rPr>
          <w:rFonts w:ascii="宋体" w:eastAsia="宋体" w:hAnsi="宋体"/>
          <w:b/>
          <w:bCs/>
          <w:color w:val="000000" w:themeColor="text1"/>
          <w:sz w:val="22"/>
        </w:rPr>
        <w:t>2.3 质疑文件接收信息：</w:t>
      </w:r>
    </w:p>
    <w:p w14:paraId="150B1A5A"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1）接收单位：</w:t>
      </w:r>
      <w:r>
        <w:rPr>
          <w:rFonts w:ascii="宋体" w:eastAsia="宋体" w:hAnsi="宋体" w:hint="eastAsia"/>
          <w:color w:val="000000" w:themeColor="text1"/>
          <w:sz w:val="22"/>
        </w:rPr>
        <w:t>南京市金陵中学</w:t>
      </w:r>
    </w:p>
    <w:p w14:paraId="65FEBC8B"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2）联系人：</w:t>
      </w:r>
      <w:r>
        <w:rPr>
          <w:rFonts w:ascii="宋体" w:eastAsia="宋体" w:hAnsi="宋体" w:hint="eastAsia"/>
          <w:color w:val="000000" w:themeColor="text1"/>
          <w:sz w:val="22"/>
        </w:rPr>
        <w:t>姚老师</w:t>
      </w:r>
    </w:p>
    <w:p w14:paraId="78941621"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3）联系电话：</w:t>
      </w:r>
      <w:r>
        <w:rPr>
          <w:rFonts w:ascii="宋体" w:eastAsia="宋体" w:hAnsi="宋体" w:hint="eastAsia"/>
          <w:color w:val="000000" w:themeColor="text1"/>
          <w:sz w:val="22"/>
        </w:rPr>
        <w:t>84786261</w:t>
      </w:r>
    </w:p>
    <w:p w14:paraId="6421F6EF"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4）联系邮箱：</w:t>
      </w:r>
      <w:r>
        <w:rPr>
          <w:rFonts w:ascii="宋体" w:eastAsia="宋体" w:hAnsi="宋体" w:hint="eastAsia"/>
          <w:color w:val="000000" w:themeColor="text1"/>
          <w:sz w:val="22"/>
        </w:rPr>
        <w:t>jzcg@jlhs.net</w:t>
      </w:r>
    </w:p>
    <w:p w14:paraId="060B0DE9"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5）地址：</w:t>
      </w:r>
      <w:r>
        <w:rPr>
          <w:rFonts w:ascii="宋体" w:eastAsia="宋体" w:hAnsi="宋体" w:hint="eastAsia"/>
          <w:color w:val="000000" w:themeColor="text1"/>
          <w:sz w:val="22"/>
        </w:rPr>
        <w:t>鼓楼区中山路169号金陵中学</w:t>
      </w:r>
    </w:p>
    <w:p w14:paraId="71216A60"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6）邮编：</w:t>
      </w:r>
      <w:r>
        <w:rPr>
          <w:rFonts w:ascii="宋体" w:eastAsia="宋体" w:hAnsi="宋体" w:hint="eastAsia"/>
          <w:color w:val="000000" w:themeColor="text1"/>
          <w:sz w:val="22"/>
        </w:rPr>
        <w:t>210000</w:t>
      </w:r>
    </w:p>
    <w:p w14:paraId="29FAD0B3" w14:textId="77777777" w:rsidR="00C20938" w:rsidRDefault="00000000">
      <w:pPr>
        <w:spacing w:line="360" w:lineRule="auto"/>
        <w:rPr>
          <w:rFonts w:ascii="宋体" w:eastAsia="宋体" w:hAnsi="宋体"/>
          <w:b/>
          <w:bCs/>
          <w:color w:val="000000" w:themeColor="text1"/>
          <w:sz w:val="22"/>
        </w:rPr>
      </w:pPr>
      <w:r>
        <w:rPr>
          <w:rFonts w:ascii="宋体" w:eastAsia="宋体" w:hAnsi="宋体"/>
          <w:b/>
          <w:bCs/>
          <w:color w:val="000000" w:themeColor="text1"/>
          <w:sz w:val="22"/>
        </w:rPr>
        <w:t>2.4 质疑文件应包括以下主要内容：</w:t>
      </w:r>
    </w:p>
    <w:p w14:paraId="16252531"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1）质疑供应商的姓名或者名称、地址、邮编、联系人及联系电话；</w:t>
      </w:r>
    </w:p>
    <w:p w14:paraId="2A108B30"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2）质疑项目的名称；</w:t>
      </w:r>
    </w:p>
    <w:p w14:paraId="57B887BA"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3）具体、明确的质疑事项和与质疑事项相关的请求；</w:t>
      </w:r>
    </w:p>
    <w:p w14:paraId="5D3BDBDC"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4）事实依据；</w:t>
      </w:r>
    </w:p>
    <w:p w14:paraId="5C6E7956"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5）必要的法律依据；</w:t>
      </w:r>
    </w:p>
    <w:p w14:paraId="1531C019"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6）提出质疑的日期；</w:t>
      </w:r>
    </w:p>
    <w:p w14:paraId="30A3291E"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7）质疑供应商可以委托代理人进行质疑和投诉。其授权委托书应当载明代理人的姓名或者名称、代理事项、具体权限、期限和相关事项，代理人提出质疑和投诉，应当提交质疑供应商签署的授权委托书；</w:t>
      </w:r>
    </w:p>
    <w:p w14:paraId="7E6D39EA" w14:textId="77777777" w:rsidR="00C20938" w:rsidRDefault="00000000">
      <w:pPr>
        <w:spacing w:line="360" w:lineRule="auto"/>
        <w:rPr>
          <w:rFonts w:ascii="宋体" w:eastAsia="宋体" w:hAnsi="宋体"/>
          <w:color w:val="000000" w:themeColor="text1"/>
          <w:sz w:val="22"/>
        </w:rPr>
      </w:pPr>
      <w:r>
        <w:rPr>
          <w:rFonts w:ascii="宋体" w:eastAsia="宋体" w:hAnsi="宋体" w:hint="eastAsia"/>
          <w:color w:val="000000" w:themeColor="text1"/>
          <w:sz w:val="22"/>
        </w:rPr>
        <w:lastRenderedPageBreak/>
        <w:t>（</w:t>
      </w:r>
      <w:r>
        <w:rPr>
          <w:rFonts w:ascii="宋体" w:eastAsia="宋体" w:hAnsi="宋体"/>
          <w:color w:val="000000" w:themeColor="text1"/>
          <w:sz w:val="22"/>
        </w:rPr>
        <w:t>8）质疑供应商为自然人的，应当由本人签字；供应商为法人或者其他组织的，应当由法定代表人、主要负责人，或者其授权代表签字或者盖章，并加盖公章。</w:t>
      </w:r>
    </w:p>
    <w:p w14:paraId="3F53B3EE"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2.</w:t>
      </w:r>
      <w:r>
        <w:rPr>
          <w:rFonts w:ascii="宋体" w:eastAsia="宋体" w:hAnsi="宋体" w:hint="eastAsia"/>
          <w:color w:val="000000" w:themeColor="text1"/>
          <w:sz w:val="22"/>
        </w:rPr>
        <w:t>5</w:t>
      </w:r>
      <w:r>
        <w:rPr>
          <w:rFonts w:ascii="宋体" w:eastAsia="宋体" w:hAnsi="宋体"/>
          <w:color w:val="000000" w:themeColor="text1"/>
          <w:sz w:val="22"/>
        </w:rPr>
        <w:t xml:space="preserve"> 供应商不得虚假质疑和恶意质疑，并对质疑内容的真实性承担责任。供应商或者其他利害关系人通过捏造事实、伪造证明材料等方式提出异议或投诉，阻碍采购活动正常进行的，属于严重不良行为，</w:t>
      </w:r>
      <w:r>
        <w:rPr>
          <w:rFonts w:ascii="宋体" w:eastAsia="宋体" w:hAnsi="宋体" w:hint="eastAsia"/>
          <w:color w:val="000000" w:themeColor="text1"/>
          <w:sz w:val="22"/>
          <w:lang w:eastAsia="zh-Hans"/>
        </w:rPr>
        <w:t>采购人</w:t>
      </w:r>
      <w:r>
        <w:rPr>
          <w:rFonts w:ascii="宋体" w:eastAsia="宋体" w:hAnsi="宋体"/>
          <w:color w:val="000000" w:themeColor="text1"/>
          <w:sz w:val="22"/>
        </w:rPr>
        <w:t>将其列入</w:t>
      </w:r>
      <w:r>
        <w:rPr>
          <w:rFonts w:ascii="宋体" w:eastAsia="宋体" w:hAnsi="宋体" w:hint="eastAsia"/>
          <w:color w:val="000000" w:themeColor="text1"/>
          <w:sz w:val="22"/>
          <w:lang w:eastAsia="zh-Hans"/>
        </w:rPr>
        <w:t>本单位</w:t>
      </w:r>
      <w:r>
        <w:rPr>
          <w:rFonts w:ascii="宋体" w:eastAsia="宋体" w:hAnsi="宋体"/>
          <w:color w:val="000000" w:themeColor="text1"/>
          <w:sz w:val="22"/>
        </w:rPr>
        <w:t>不良行为记录名单。</w:t>
      </w:r>
    </w:p>
    <w:p w14:paraId="092A76EC"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2.</w:t>
      </w:r>
      <w:r>
        <w:rPr>
          <w:rFonts w:ascii="宋体" w:eastAsia="宋体" w:hAnsi="宋体" w:hint="eastAsia"/>
          <w:color w:val="000000" w:themeColor="text1"/>
          <w:sz w:val="22"/>
        </w:rPr>
        <w:t>6</w:t>
      </w:r>
      <w:r>
        <w:rPr>
          <w:rFonts w:ascii="宋体" w:eastAsia="宋体" w:hAnsi="宋体"/>
          <w:color w:val="000000" w:themeColor="text1"/>
          <w:sz w:val="22"/>
        </w:rPr>
        <w:t xml:space="preserve"> </w:t>
      </w:r>
      <w:r>
        <w:rPr>
          <w:rFonts w:ascii="宋体" w:eastAsia="宋体" w:hAnsi="宋体" w:hint="eastAsia"/>
          <w:color w:val="000000" w:themeColor="text1"/>
          <w:sz w:val="22"/>
        </w:rPr>
        <w:t>采购人</w:t>
      </w:r>
      <w:r>
        <w:rPr>
          <w:rFonts w:ascii="宋体" w:eastAsia="宋体" w:hAnsi="宋体"/>
          <w:color w:val="000000" w:themeColor="text1"/>
          <w:sz w:val="22"/>
        </w:rPr>
        <w:t>在收到供应商的书面质疑后将及时组织调查核实，在七个工作日内作出答复，并以书面或电子邮件形式通知质疑供应商和其他有关供应商，答复的内容不涉及商业秘密。</w:t>
      </w:r>
      <w:r>
        <w:rPr>
          <w:rFonts w:ascii="宋体" w:eastAsia="宋体" w:hAnsi="宋体" w:hint="eastAsia"/>
          <w:color w:val="000000" w:themeColor="text1"/>
          <w:sz w:val="22"/>
        </w:rPr>
        <w:t>采购人</w:t>
      </w:r>
      <w:r>
        <w:rPr>
          <w:rFonts w:ascii="宋体" w:eastAsia="宋体" w:hAnsi="宋体"/>
          <w:color w:val="000000" w:themeColor="text1"/>
          <w:sz w:val="22"/>
        </w:rPr>
        <w:t>遵循“谁过错谁负担”的原则，有过错的一方承担调查论证费用。</w:t>
      </w:r>
    </w:p>
    <w:p w14:paraId="3D20FDD2" w14:textId="77777777" w:rsidR="00C20938" w:rsidRDefault="00000000">
      <w:pPr>
        <w:spacing w:line="360" w:lineRule="auto"/>
        <w:outlineLvl w:val="2"/>
        <w:rPr>
          <w:rFonts w:ascii="宋体" w:eastAsia="宋体" w:hAnsi="宋体"/>
          <w:b/>
          <w:bCs/>
          <w:color w:val="000000" w:themeColor="text1"/>
          <w:sz w:val="22"/>
        </w:rPr>
      </w:pPr>
      <w:r>
        <w:rPr>
          <w:rFonts w:ascii="宋体" w:eastAsia="宋体" w:hAnsi="宋体"/>
          <w:b/>
          <w:bCs/>
          <w:color w:val="000000" w:themeColor="text1"/>
          <w:sz w:val="22"/>
        </w:rPr>
        <w:t>3</w:t>
      </w:r>
      <w:r>
        <w:rPr>
          <w:rFonts w:ascii="宋体" w:eastAsia="宋体" w:hAnsi="宋体" w:hint="eastAsia"/>
          <w:b/>
          <w:bCs/>
          <w:color w:val="000000" w:themeColor="text1"/>
          <w:sz w:val="22"/>
        </w:rPr>
        <w:t>.</w:t>
      </w:r>
      <w:r>
        <w:rPr>
          <w:rFonts w:ascii="宋体" w:eastAsia="宋体" w:hAnsi="宋体"/>
          <w:b/>
          <w:bCs/>
          <w:color w:val="000000" w:themeColor="text1"/>
          <w:sz w:val="22"/>
        </w:rPr>
        <w:t>投诉</w:t>
      </w:r>
    </w:p>
    <w:p w14:paraId="35B64312"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3.1 质疑供应商对</w:t>
      </w:r>
      <w:r>
        <w:rPr>
          <w:rFonts w:ascii="宋体" w:eastAsia="宋体" w:hAnsi="宋体" w:hint="eastAsia"/>
          <w:color w:val="000000" w:themeColor="text1"/>
          <w:sz w:val="22"/>
        </w:rPr>
        <w:t>采购人</w:t>
      </w:r>
      <w:r>
        <w:rPr>
          <w:rFonts w:ascii="宋体" w:eastAsia="宋体" w:hAnsi="宋体"/>
          <w:color w:val="000000" w:themeColor="text1"/>
          <w:sz w:val="22"/>
        </w:rPr>
        <w:t>的答复不满意或者采购人未在规定的时间内作出答复的，可以在答复期满后十五个工作日内向</w:t>
      </w:r>
      <w:r>
        <w:rPr>
          <w:rFonts w:ascii="宋体" w:eastAsia="宋体" w:hAnsi="宋体" w:hint="eastAsia"/>
          <w:color w:val="000000" w:themeColor="text1"/>
          <w:sz w:val="22"/>
          <w:lang w:eastAsia="zh-Hans"/>
        </w:rPr>
        <w:t>采购人</w:t>
      </w:r>
      <w:r>
        <w:rPr>
          <w:rFonts w:ascii="宋体" w:eastAsia="宋体" w:hAnsi="宋体"/>
          <w:color w:val="000000" w:themeColor="text1"/>
          <w:sz w:val="22"/>
        </w:rPr>
        <w:t>投诉。</w:t>
      </w:r>
    </w:p>
    <w:p w14:paraId="2C37E4F4" w14:textId="77777777" w:rsidR="00C20938" w:rsidRDefault="00000000">
      <w:pPr>
        <w:spacing w:line="360" w:lineRule="auto"/>
        <w:outlineLvl w:val="2"/>
        <w:rPr>
          <w:rFonts w:ascii="宋体" w:eastAsia="宋体" w:hAnsi="宋体"/>
          <w:b/>
          <w:bCs/>
          <w:color w:val="000000" w:themeColor="text1"/>
          <w:sz w:val="22"/>
        </w:rPr>
      </w:pPr>
      <w:r>
        <w:rPr>
          <w:rFonts w:ascii="宋体" w:eastAsia="宋体" w:hAnsi="宋体"/>
          <w:b/>
          <w:bCs/>
          <w:color w:val="000000" w:themeColor="text1"/>
          <w:sz w:val="22"/>
        </w:rPr>
        <w:t>4</w:t>
      </w:r>
      <w:r>
        <w:rPr>
          <w:rFonts w:ascii="宋体" w:eastAsia="宋体" w:hAnsi="宋体" w:hint="eastAsia"/>
          <w:b/>
          <w:bCs/>
          <w:color w:val="000000" w:themeColor="text1"/>
          <w:sz w:val="22"/>
        </w:rPr>
        <w:t>.</w:t>
      </w:r>
      <w:r>
        <w:rPr>
          <w:rFonts w:ascii="宋体" w:eastAsia="宋体" w:hAnsi="宋体"/>
          <w:b/>
          <w:bCs/>
          <w:color w:val="000000" w:themeColor="text1"/>
          <w:sz w:val="22"/>
        </w:rPr>
        <w:t>诚实信用</w:t>
      </w:r>
    </w:p>
    <w:p w14:paraId="77572F31"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4.1 供应商之间不得相互串通报价，不得妨碍其他供应商的公平竞争，不得损害采购人和其他供应商的合法权益。</w:t>
      </w:r>
    </w:p>
    <w:p w14:paraId="66BA60BC"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4.2 供应商不得以向</w:t>
      </w:r>
      <w:r>
        <w:rPr>
          <w:rFonts w:ascii="宋体" w:eastAsia="宋体" w:hAnsi="宋体" w:hint="eastAsia"/>
          <w:color w:val="000000" w:themeColor="text1"/>
          <w:sz w:val="22"/>
        </w:rPr>
        <w:t>采购人</w:t>
      </w:r>
      <w:r>
        <w:rPr>
          <w:rFonts w:ascii="宋体" w:eastAsia="宋体" w:hAnsi="宋体"/>
          <w:color w:val="000000" w:themeColor="text1"/>
          <w:sz w:val="22"/>
        </w:rPr>
        <w:t>工作人员、</w:t>
      </w:r>
      <w:r>
        <w:rPr>
          <w:rFonts w:ascii="宋体" w:eastAsia="宋体" w:hAnsi="宋体" w:hint="eastAsia"/>
          <w:color w:val="000000" w:themeColor="text1"/>
          <w:sz w:val="22"/>
        </w:rPr>
        <w:t>评审</w:t>
      </w:r>
      <w:r>
        <w:rPr>
          <w:rFonts w:ascii="宋体" w:eastAsia="宋体" w:hAnsi="宋体"/>
          <w:color w:val="000000" w:themeColor="text1"/>
          <w:sz w:val="22"/>
        </w:rPr>
        <w:t>小组行贿或者采取其他不正当手段谋取中标。经查实供应商有此行为的，</w:t>
      </w:r>
      <w:r>
        <w:rPr>
          <w:rFonts w:ascii="宋体" w:eastAsia="宋体" w:hAnsi="宋体" w:hint="eastAsia"/>
          <w:color w:val="000000" w:themeColor="text1"/>
          <w:sz w:val="22"/>
          <w:lang w:eastAsia="zh-Hans"/>
        </w:rPr>
        <w:t>采购人</w:t>
      </w:r>
      <w:r>
        <w:rPr>
          <w:rFonts w:ascii="宋体" w:eastAsia="宋体" w:hAnsi="宋体"/>
          <w:color w:val="000000" w:themeColor="text1"/>
          <w:sz w:val="22"/>
        </w:rPr>
        <w:t>将供应商列入不良行为记录名单，</w:t>
      </w:r>
      <w:r>
        <w:rPr>
          <w:rFonts w:ascii="宋体" w:eastAsia="宋体" w:hAnsi="宋体" w:hint="eastAsia"/>
          <w:color w:val="000000" w:themeColor="text1"/>
          <w:sz w:val="22"/>
          <w:lang w:eastAsia="zh-Hans"/>
        </w:rPr>
        <w:t>参照</w:t>
      </w:r>
      <w:r>
        <w:rPr>
          <w:rFonts w:ascii="宋体" w:eastAsia="宋体" w:hAnsi="宋体"/>
          <w:color w:val="000000" w:themeColor="text1"/>
          <w:sz w:val="22"/>
        </w:rPr>
        <w:t>政府采购法有关规定处理。</w:t>
      </w:r>
    </w:p>
    <w:p w14:paraId="171E08E8"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4.3 供应商不得虚假承诺，否则，按照提供虚假材料谋取中标成交处理。</w:t>
      </w:r>
    </w:p>
    <w:p w14:paraId="76486260" w14:textId="77777777" w:rsidR="00C20938" w:rsidRDefault="00000000">
      <w:pPr>
        <w:spacing w:line="360" w:lineRule="auto"/>
        <w:rPr>
          <w:rFonts w:ascii="宋体" w:eastAsia="宋体" w:hAnsi="宋体"/>
          <w:color w:val="000000" w:themeColor="text1"/>
          <w:sz w:val="22"/>
        </w:rPr>
      </w:pPr>
      <w:r>
        <w:rPr>
          <w:rFonts w:ascii="宋体" w:eastAsia="宋体" w:hAnsi="宋体"/>
          <w:color w:val="000000" w:themeColor="text1"/>
          <w:sz w:val="22"/>
        </w:rPr>
        <w:t>4.4 供应商应自觉遵守评审纪律，扰乱评审现场秩序的，属于失信行为，根据《南京市政府采购供应商信用管理工作暂行办法》，失信行为将被记入供应商诚信档案。</w:t>
      </w:r>
    </w:p>
    <w:p w14:paraId="51F3029F" w14:textId="77777777" w:rsidR="00C20938" w:rsidRDefault="00000000">
      <w:pPr>
        <w:widowControl/>
        <w:jc w:val="left"/>
        <w:rPr>
          <w:rFonts w:ascii="宋体" w:eastAsia="宋体" w:hAnsi="宋体"/>
          <w:sz w:val="22"/>
        </w:rPr>
      </w:pPr>
      <w:r>
        <w:rPr>
          <w:rFonts w:ascii="宋体" w:eastAsia="宋体" w:hAnsi="宋体"/>
          <w:sz w:val="22"/>
        </w:rPr>
        <w:br w:type="page"/>
      </w:r>
    </w:p>
    <w:p w14:paraId="72B87071" w14:textId="77777777" w:rsidR="00C20938" w:rsidRDefault="00000000">
      <w:pPr>
        <w:jc w:val="center"/>
        <w:outlineLvl w:val="0"/>
        <w:rPr>
          <w:rFonts w:ascii="黑体" w:eastAsia="黑体" w:hAnsi="黑体"/>
          <w:b/>
          <w:bCs/>
          <w:sz w:val="28"/>
          <w:szCs w:val="32"/>
        </w:rPr>
      </w:pPr>
      <w:r>
        <w:rPr>
          <w:rFonts w:ascii="黑体" w:eastAsia="黑体" w:hAnsi="黑体" w:hint="eastAsia"/>
          <w:b/>
          <w:bCs/>
          <w:sz w:val="28"/>
          <w:szCs w:val="32"/>
        </w:rPr>
        <w:lastRenderedPageBreak/>
        <w:t xml:space="preserve">第三章 </w:t>
      </w:r>
      <w:r>
        <w:rPr>
          <w:rFonts w:ascii="黑体" w:eastAsia="黑体" w:hAnsi="黑体"/>
          <w:b/>
          <w:bCs/>
          <w:sz w:val="28"/>
          <w:szCs w:val="32"/>
        </w:rPr>
        <w:t xml:space="preserve"> </w:t>
      </w:r>
      <w:r>
        <w:rPr>
          <w:rFonts w:ascii="黑体" w:eastAsia="黑体" w:hAnsi="黑体" w:hint="eastAsia"/>
          <w:b/>
          <w:bCs/>
          <w:sz w:val="28"/>
          <w:szCs w:val="32"/>
        </w:rPr>
        <w:t>评审办法及</w:t>
      </w:r>
      <w:r>
        <w:rPr>
          <w:rFonts w:ascii="黑体" w:eastAsia="黑体" w:hAnsi="黑体"/>
          <w:b/>
          <w:bCs/>
          <w:sz w:val="28"/>
          <w:szCs w:val="32"/>
        </w:rPr>
        <w:t>标准</w:t>
      </w:r>
    </w:p>
    <w:p w14:paraId="28BE815C" w14:textId="77777777" w:rsidR="00C20938" w:rsidRDefault="00000000">
      <w:pPr>
        <w:spacing w:line="360" w:lineRule="auto"/>
        <w:outlineLvl w:val="1"/>
        <w:rPr>
          <w:rFonts w:ascii="宋体" w:eastAsia="宋体" w:hAnsi="宋体"/>
          <w:b/>
          <w:bCs/>
          <w:sz w:val="22"/>
        </w:rPr>
      </w:pPr>
      <w:bookmarkStart w:id="0" w:name="_Toc49171542"/>
      <w:bookmarkStart w:id="1" w:name="_Toc28919"/>
      <w:bookmarkStart w:id="2" w:name="_Toc25000"/>
      <w:r>
        <w:rPr>
          <w:rFonts w:ascii="宋体" w:eastAsia="宋体" w:hAnsi="宋体" w:hint="eastAsia"/>
          <w:b/>
          <w:bCs/>
          <w:sz w:val="22"/>
        </w:rPr>
        <w:t>一、评审办法</w:t>
      </w:r>
      <w:bookmarkEnd w:id="0"/>
      <w:bookmarkEnd w:id="1"/>
      <w:bookmarkEnd w:id="2"/>
    </w:p>
    <w:p w14:paraId="2F7565E3" w14:textId="77777777" w:rsidR="00C20938" w:rsidRDefault="00000000">
      <w:pPr>
        <w:spacing w:line="360" w:lineRule="auto"/>
        <w:ind w:firstLineChars="200" w:firstLine="440"/>
        <w:rPr>
          <w:rFonts w:ascii="宋体" w:eastAsia="宋体" w:hAnsi="宋体"/>
          <w:sz w:val="22"/>
        </w:rPr>
      </w:pPr>
      <w:r>
        <w:rPr>
          <w:rFonts w:ascii="宋体" w:eastAsia="宋体" w:hAnsi="宋体" w:hint="eastAsia"/>
          <w:sz w:val="22"/>
        </w:rPr>
        <w:t>本次评审采用综合评分法。</w:t>
      </w:r>
    </w:p>
    <w:p w14:paraId="45D28989" w14:textId="77777777" w:rsidR="00C20938" w:rsidRDefault="00000000">
      <w:pPr>
        <w:spacing w:line="360" w:lineRule="auto"/>
        <w:outlineLvl w:val="1"/>
        <w:rPr>
          <w:rFonts w:ascii="宋体" w:eastAsia="宋体" w:hAnsi="宋体"/>
          <w:b/>
          <w:bCs/>
          <w:sz w:val="22"/>
        </w:rPr>
      </w:pPr>
      <w:bookmarkStart w:id="3" w:name="_Toc28248"/>
      <w:bookmarkStart w:id="4" w:name="_Toc49171543"/>
      <w:bookmarkStart w:id="5" w:name="_Toc29145"/>
      <w:r>
        <w:rPr>
          <w:rFonts w:ascii="宋体" w:eastAsia="宋体" w:hAnsi="宋体" w:hint="eastAsia"/>
          <w:b/>
          <w:bCs/>
          <w:sz w:val="22"/>
        </w:rPr>
        <w:t>二、资格性审查方法及标准</w:t>
      </w:r>
      <w:bookmarkEnd w:id="3"/>
      <w:bookmarkEnd w:id="4"/>
      <w:bookmarkEnd w:id="5"/>
    </w:p>
    <w:p w14:paraId="38F31EF7" w14:textId="77777777" w:rsidR="00C20938" w:rsidRDefault="00000000">
      <w:pPr>
        <w:spacing w:line="360" w:lineRule="auto"/>
        <w:outlineLvl w:val="2"/>
        <w:rPr>
          <w:rFonts w:ascii="宋体" w:eastAsia="宋体" w:hAnsi="宋体"/>
          <w:b/>
          <w:bCs/>
          <w:sz w:val="22"/>
        </w:rPr>
      </w:pPr>
      <w:bookmarkStart w:id="6" w:name="_Toc49171544"/>
      <w:bookmarkStart w:id="7" w:name="_Toc3593"/>
      <w:bookmarkStart w:id="8" w:name="_Toc26080"/>
      <w:r>
        <w:rPr>
          <w:rFonts w:ascii="宋体" w:eastAsia="宋体" w:hAnsi="宋体" w:hint="eastAsia"/>
          <w:b/>
          <w:bCs/>
          <w:sz w:val="22"/>
        </w:rPr>
        <w:t>1.资格审查方法</w:t>
      </w:r>
      <w:bookmarkEnd w:id="6"/>
      <w:bookmarkEnd w:id="7"/>
      <w:bookmarkEnd w:id="8"/>
    </w:p>
    <w:p w14:paraId="61F7CD89" w14:textId="77777777" w:rsidR="00C20938" w:rsidRDefault="00000000">
      <w:pPr>
        <w:spacing w:line="360" w:lineRule="auto"/>
        <w:ind w:firstLineChars="200" w:firstLine="440"/>
        <w:rPr>
          <w:rFonts w:ascii="宋体" w:eastAsia="宋体" w:hAnsi="宋体"/>
          <w:sz w:val="22"/>
        </w:rPr>
      </w:pPr>
      <w:r>
        <w:rPr>
          <w:rFonts w:ascii="宋体" w:eastAsia="宋体" w:hAnsi="宋体" w:hint="eastAsia"/>
          <w:sz w:val="22"/>
        </w:rPr>
        <w:t>校内议标采购项目响应文件开启结束后，评审小组依据法律、法规及采购文件的规定，对供应商的资格进行审查，以确定供应商资格是否合格。</w:t>
      </w:r>
    </w:p>
    <w:p w14:paraId="7A94D882" w14:textId="77777777" w:rsidR="00C20938" w:rsidRDefault="00000000">
      <w:pPr>
        <w:spacing w:line="360" w:lineRule="auto"/>
        <w:outlineLvl w:val="2"/>
        <w:rPr>
          <w:rFonts w:ascii="宋体" w:eastAsia="宋体" w:hAnsi="宋体"/>
          <w:b/>
          <w:bCs/>
          <w:sz w:val="22"/>
        </w:rPr>
      </w:pPr>
      <w:bookmarkStart w:id="9" w:name="_Toc30692"/>
      <w:bookmarkStart w:id="10" w:name="_Toc49171545"/>
      <w:bookmarkStart w:id="11" w:name="_Toc25973"/>
      <w:r>
        <w:rPr>
          <w:rFonts w:ascii="宋体" w:eastAsia="宋体" w:hAnsi="宋体" w:hint="eastAsia"/>
          <w:b/>
          <w:bCs/>
          <w:sz w:val="22"/>
        </w:rPr>
        <w:t>2.资格审查标准</w:t>
      </w:r>
      <w:bookmarkEnd w:id="9"/>
      <w:bookmarkEnd w:id="10"/>
      <w:bookmarkEnd w:id="11"/>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532"/>
        <w:gridCol w:w="4234"/>
      </w:tblGrid>
      <w:tr w:rsidR="00C20938" w14:paraId="7C44D181" w14:textId="77777777">
        <w:trPr>
          <w:tblHeader/>
          <w:jc w:val="center"/>
        </w:trPr>
        <w:tc>
          <w:tcPr>
            <w:tcW w:w="846" w:type="dxa"/>
          </w:tcPr>
          <w:p w14:paraId="3B42E7F7" w14:textId="77777777" w:rsidR="00C20938" w:rsidRDefault="00000000">
            <w:pPr>
              <w:spacing w:line="360" w:lineRule="auto"/>
              <w:jc w:val="center"/>
              <w:rPr>
                <w:rFonts w:ascii="宋体" w:eastAsia="宋体" w:hAnsi="宋体"/>
                <w:b/>
                <w:bCs/>
                <w:sz w:val="22"/>
              </w:rPr>
            </w:pPr>
            <w:r>
              <w:rPr>
                <w:rFonts w:ascii="宋体" w:eastAsia="宋体" w:hAnsi="宋体" w:hint="eastAsia"/>
                <w:b/>
                <w:bCs/>
                <w:sz w:val="22"/>
              </w:rPr>
              <w:t>序号</w:t>
            </w:r>
          </w:p>
        </w:tc>
        <w:tc>
          <w:tcPr>
            <w:tcW w:w="3544" w:type="dxa"/>
          </w:tcPr>
          <w:p w14:paraId="10C9C893" w14:textId="77777777" w:rsidR="00C20938" w:rsidRDefault="00000000">
            <w:pPr>
              <w:spacing w:line="360" w:lineRule="auto"/>
              <w:jc w:val="center"/>
              <w:rPr>
                <w:rFonts w:ascii="宋体" w:eastAsia="宋体" w:hAnsi="宋体"/>
                <w:b/>
                <w:bCs/>
                <w:sz w:val="22"/>
              </w:rPr>
            </w:pPr>
            <w:r>
              <w:rPr>
                <w:rFonts w:ascii="宋体" w:eastAsia="宋体" w:hAnsi="宋体" w:hint="eastAsia"/>
                <w:b/>
                <w:bCs/>
                <w:sz w:val="22"/>
              </w:rPr>
              <w:t>资格条件</w:t>
            </w:r>
          </w:p>
        </w:tc>
        <w:tc>
          <w:tcPr>
            <w:tcW w:w="4252" w:type="dxa"/>
          </w:tcPr>
          <w:p w14:paraId="28205AB6" w14:textId="77777777" w:rsidR="00C20938" w:rsidRDefault="00000000">
            <w:pPr>
              <w:spacing w:line="360" w:lineRule="auto"/>
              <w:jc w:val="center"/>
              <w:rPr>
                <w:rFonts w:ascii="宋体" w:eastAsia="宋体" w:hAnsi="宋体"/>
                <w:b/>
                <w:bCs/>
                <w:sz w:val="22"/>
              </w:rPr>
            </w:pPr>
            <w:r>
              <w:rPr>
                <w:rFonts w:ascii="宋体" w:eastAsia="宋体" w:hAnsi="宋体" w:hint="eastAsia"/>
                <w:b/>
                <w:bCs/>
                <w:sz w:val="22"/>
              </w:rPr>
              <w:t>审查内容和审查标准</w:t>
            </w:r>
          </w:p>
        </w:tc>
      </w:tr>
      <w:tr w:rsidR="00C20938" w14:paraId="4E5B1E60" w14:textId="77777777">
        <w:trPr>
          <w:jc w:val="center"/>
        </w:trPr>
        <w:tc>
          <w:tcPr>
            <w:tcW w:w="846" w:type="dxa"/>
            <w:vAlign w:val="center"/>
          </w:tcPr>
          <w:p w14:paraId="77263673" w14:textId="77777777" w:rsidR="00C20938" w:rsidRDefault="00000000">
            <w:pPr>
              <w:spacing w:line="360" w:lineRule="auto"/>
              <w:jc w:val="center"/>
              <w:rPr>
                <w:rFonts w:ascii="宋体" w:eastAsia="宋体" w:hAnsi="宋体"/>
                <w:sz w:val="22"/>
              </w:rPr>
            </w:pPr>
            <w:r>
              <w:rPr>
                <w:rFonts w:ascii="宋体" w:eastAsia="宋体" w:hAnsi="宋体" w:hint="eastAsia"/>
                <w:sz w:val="22"/>
              </w:rPr>
              <w:t>（一）</w:t>
            </w:r>
          </w:p>
        </w:tc>
        <w:tc>
          <w:tcPr>
            <w:tcW w:w="3544" w:type="dxa"/>
            <w:vAlign w:val="center"/>
          </w:tcPr>
          <w:p w14:paraId="1003CBE5" w14:textId="77777777" w:rsidR="00C20938" w:rsidRDefault="00000000">
            <w:pPr>
              <w:spacing w:line="360" w:lineRule="auto"/>
              <w:rPr>
                <w:rFonts w:ascii="宋体" w:eastAsia="宋体" w:hAnsi="宋体"/>
                <w:sz w:val="22"/>
              </w:rPr>
            </w:pPr>
            <w:r>
              <w:rPr>
                <w:rFonts w:ascii="宋体" w:eastAsia="宋体" w:hAnsi="宋体" w:hint="eastAsia"/>
                <w:sz w:val="22"/>
              </w:rPr>
              <w:t>投标申请及声明</w:t>
            </w:r>
          </w:p>
        </w:tc>
        <w:tc>
          <w:tcPr>
            <w:tcW w:w="4252" w:type="dxa"/>
          </w:tcPr>
          <w:p w14:paraId="7CB1DC3E" w14:textId="77777777" w:rsidR="00C20938" w:rsidRDefault="00000000">
            <w:pPr>
              <w:spacing w:line="360" w:lineRule="auto"/>
              <w:rPr>
                <w:rFonts w:ascii="宋体" w:eastAsia="宋体" w:hAnsi="宋体"/>
                <w:sz w:val="22"/>
              </w:rPr>
            </w:pPr>
            <w:r>
              <w:rPr>
                <w:rFonts w:ascii="宋体" w:eastAsia="宋体" w:hAnsi="宋体"/>
                <w:sz w:val="22"/>
              </w:rPr>
              <w:t>是否按照</w:t>
            </w:r>
            <w:r>
              <w:rPr>
                <w:rFonts w:ascii="宋体" w:eastAsia="宋体" w:hAnsi="宋体" w:hint="eastAsia"/>
                <w:sz w:val="22"/>
              </w:rPr>
              <w:t>投标申请</w:t>
            </w:r>
            <w:r>
              <w:rPr>
                <w:rFonts w:ascii="宋体" w:eastAsia="宋体" w:hAnsi="宋体"/>
                <w:sz w:val="22"/>
              </w:rPr>
              <w:t>及声明格式要求正确填写，是否按照要求盖章</w:t>
            </w:r>
            <w:r>
              <w:rPr>
                <w:rFonts w:ascii="宋体" w:eastAsia="宋体" w:hAnsi="宋体" w:hint="eastAsia"/>
                <w:sz w:val="22"/>
              </w:rPr>
              <w:t>。</w:t>
            </w:r>
          </w:p>
        </w:tc>
      </w:tr>
      <w:tr w:rsidR="00C20938" w14:paraId="0C780809" w14:textId="77777777">
        <w:trPr>
          <w:jc w:val="center"/>
        </w:trPr>
        <w:tc>
          <w:tcPr>
            <w:tcW w:w="846" w:type="dxa"/>
            <w:vAlign w:val="center"/>
          </w:tcPr>
          <w:p w14:paraId="18A9196D" w14:textId="77777777" w:rsidR="00C20938" w:rsidRDefault="00000000">
            <w:pPr>
              <w:spacing w:line="360" w:lineRule="auto"/>
              <w:jc w:val="center"/>
              <w:rPr>
                <w:rFonts w:ascii="宋体" w:eastAsia="宋体" w:hAnsi="宋体"/>
                <w:sz w:val="22"/>
              </w:rPr>
            </w:pPr>
            <w:r>
              <w:rPr>
                <w:rFonts w:ascii="宋体" w:eastAsia="宋体" w:hAnsi="宋体" w:hint="eastAsia"/>
                <w:sz w:val="22"/>
              </w:rPr>
              <w:t>（二）</w:t>
            </w:r>
          </w:p>
        </w:tc>
        <w:tc>
          <w:tcPr>
            <w:tcW w:w="3544" w:type="dxa"/>
            <w:vAlign w:val="center"/>
          </w:tcPr>
          <w:p w14:paraId="2A412831" w14:textId="77777777" w:rsidR="00C20938" w:rsidRDefault="00000000">
            <w:pPr>
              <w:spacing w:line="360" w:lineRule="auto"/>
              <w:rPr>
                <w:rFonts w:ascii="宋体" w:eastAsia="宋体" w:hAnsi="宋体"/>
                <w:sz w:val="22"/>
              </w:rPr>
            </w:pPr>
            <w:r>
              <w:rPr>
                <w:rFonts w:ascii="宋体" w:eastAsia="宋体" w:hAnsi="宋体" w:hint="eastAsia"/>
                <w:sz w:val="22"/>
              </w:rPr>
              <w:t>法定代表人授权委托书及委托代理人的身份证明文件的复印件</w:t>
            </w:r>
          </w:p>
        </w:tc>
        <w:tc>
          <w:tcPr>
            <w:tcW w:w="4252" w:type="dxa"/>
          </w:tcPr>
          <w:p w14:paraId="20AF9F1E" w14:textId="77777777" w:rsidR="00C20938" w:rsidRDefault="00000000">
            <w:pPr>
              <w:spacing w:line="360" w:lineRule="auto"/>
              <w:rPr>
                <w:rFonts w:ascii="宋体" w:eastAsia="宋体" w:hAnsi="宋体"/>
                <w:sz w:val="22"/>
              </w:rPr>
            </w:pPr>
            <w:r>
              <w:rPr>
                <w:rFonts w:ascii="宋体" w:eastAsia="宋体" w:hAnsi="宋体"/>
                <w:sz w:val="22"/>
              </w:rPr>
              <w:t>是否按照法定代表人授权委托书格式要求正确填写，是否按照要求签字或签章，是否按要求提供代理人身份证明文件</w:t>
            </w:r>
            <w:r>
              <w:rPr>
                <w:rFonts w:ascii="宋体" w:eastAsia="宋体" w:hAnsi="宋体" w:hint="eastAsia"/>
                <w:sz w:val="22"/>
              </w:rPr>
              <w:t>。</w:t>
            </w:r>
          </w:p>
        </w:tc>
      </w:tr>
      <w:tr w:rsidR="00C20938" w14:paraId="65491406" w14:textId="77777777">
        <w:trPr>
          <w:jc w:val="center"/>
        </w:trPr>
        <w:tc>
          <w:tcPr>
            <w:tcW w:w="8642" w:type="dxa"/>
            <w:gridSpan w:val="3"/>
            <w:vAlign w:val="center"/>
          </w:tcPr>
          <w:p w14:paraId="73D8F558" w14:textId="77777777" w:rsidR="00C20938" w:rsidRDefault="00000000">
            <w:pPr>
              <w:spacing w:line="360" w:lineRule="auto"/>
              <w:rPr>
                <w:rFonts w:ascii="宋体" w:eastAsia="宋体" w:hAnsi="宋体"/>
                <w:sz w:val="22"/>
              </w:rPr>
            </w:pPr>
            <w:r>
              <w:rPr>
                <w:rFonts w:ascii="宋体" w:eastAsia="宋体" w:hAnsi="宋体" w:hint="eastAsia"/>
                <w:sz w:val="22"/>
              </w:rPr>
              <w:t>（三）供应商应</w:t>
            </w:r>
            <w:r>
              <w:rPr>
                <w:rFonts w:ascii="宋体" w:eastAsia="宋体" w:hAnsi="宋体" w:hint="eastAsia"/>
                <w:sz w:val="22"/>
                <w:lang w:eastAsia="zh-Hans"/>
              </w:rPr>
              <w:t>参照</w:t>
            </w:r>
            <w:r>
              <w:rPr>
                <w:rFonts w:ascii="宋体" w:eastAsia="宋体" w:hAnsi="宋体" w:hint="eastAsia"/>
                <w:sz w:val="22"/>
              </w:rPr>
              <w:t>符合《中华人民共和国政府采购法》第二十二条的规定;</w:t>
            </w:r>
          </w:p>
        </w:tc>
      </w:tr>
      <w:tr w:rsidR="00C20938" w14:paraId="5FD1FB96" w14:textId="77777777">
        <w:trPr>
          <w:jc w:val="center"/>
        </w:trPr>
        <w:tc>
          <w:tcPr>
            <w:tcW w:w="846" w:type="dxa"/>
            <w:vAlign w:val="center"/>
          </w:tcPr>
          <w:p w14:paraId="3F92091D" w14:textId="77777777" w:rsidR="00C20938" w:rsidRDefault="00000000">
            <w:pPr>
              <w:spacing w:line="360" w:lineRule="auto"/>
              <w:jc w:val="center"/>
              <w:rPr>
                <w:rFonts w:ascii="宋体" w:eastAsia="宋体" w:hAnsi="宋体"/>
                <w:sz w:val="22"/>
              </w:rPr>
            </w:pPr>
            <w:r>
              <w:rPr>
                <w:rFonts w:ascii="宋体" w:eastAsia="宋体" w:hAnsi="宋体" w:hint="eastAsia"/>
                <w:sz w:val="22"/>
              </w:rPr>
              <w:t>3.1</w:t>
            </w:r>
          </w:p>
        </w:tc>
        <w:tc>
          <w:tcPr>
            <w:tcW w:w="3544" w:type="dxa"/>
            <w:vAlign w:val="center"/>
          </w:tcPr>
          <w:p w14:paraId="60747CB1" w14:textId="77777777" w:rsidR="00C20938" w:rsidRDefault="00000000">
            <w:pPr>
              <w:spacing w:line="360" w:lineRule="auto"/>
              <w:rPr>
                <w:rFonts w:ascii="宋体" w:eastAsia="宋体" w:hAnsi="宋体"/>
                <w:sz w:val="22"/>
              </w:rPr>
            </w:pPr>
            <w:r>
              <w:rPr>
                <w:rFonts w:ascii="宋体" w:eastAsia="宋体" w:hAnsi="宋体" w:hint="eastAsia"/>
                <w:sz w:val="22"/>
              </w:rPr>
              <w:t>具有独立承担民事责任的能力</w:t>
            </w:r>
          </w:p>
        </w:tc>
        <w:tc>
          <w:tcPr>
            <w:tcW w:w="4252" w:type="dxa"/>
          </w:tcPr>
          <w:p w14:paraId="6FE0865D" w14:textId="77777777" w:rsidR="00C20938" w:rsidRDefault="00000000">
            <w:pPr>
              <w:spacing w:line="360" w:lineRule="auto"/>
              <w:rPr>
                <w:rFonts w:ascii="宋体" w:eastAsia="宋体" w:hAnsi="宋体"/>
                <w:sz w:val="22"/>
              </w:rPr>
            </w:pPr>
            <w:r>
              <w:rPr>
                <w:rFonts w:ascii="宋体" w:eastAsia="宋体" w:hAnsi="宋体" w:hint="eastAsia"/>
                <w:sz w:val="22"/>
              </w:rPr>
              <w:t>如供应商是企业（包括合作企业）的，是否提供在工商部门注册的有效“企业法人营业执照”或“营业执照”；</w:t>
            </w:r>
          </w:p>
          <w:p w14:paraId="138F857D" w14:textId="77777777" w:rsidR="00C20938" w:rsidRDefault="00000000">
            <w:pPr>
              <w:spacing w:line="360" w:lineRule="auto"/>
              <w:rPr>
                <w:rFonts w:ascii="宋体" w:eastAsia="宋体" w:hAnsi="宋体"/>
                <w:sz w:val="22"/>
              </w:rPr>
            </w:pPr>
            <w:r>
              <w:rPr>
                <w:rFonts w:ascii="宋体" w:eastAsia="宋体" w:hAnsi="宋体" w:hint="eastAsia"/>
                <w:sz w:val="22"/>
              </w:rPr>
              <w:t>如供应商是事业单位的，是否提供有效的“事业单位法人证书”；</w:t>
            </w:r>
          </w:p>
          <w:p w14:paraId="0400CEE0" w14:textId="77777777" w:rsidR="00C20938" w:rsidRDefault="00000000">
            <w:pPr>
              <w:spacing w:line="360" w:lineRule="auto"/>
              <w:rPr>
                <w:rFonts w:ascii="宋体" w:eastAsia="宋体" w:hAnsi="宋体"/>
                <w:sz w:val="22"/>
              </w:rPr>
            </w:pPr>
            <w:r>
              <w:rPr>
                <w:rFonts w:ascii="宋体" w:eastAsia="宋体" w:hAnsi="宋体" w:hint="eastAsia"/>
                <w:sz w:val="22"/>
              </w:rPr>
              <w:t>如供应商是非企业专业服务机构的，是否提供有效的执业许可证等证明文件；</w:t>
            </w:r>
          </w:p>
          <w:p w14:paraId="2E0D1F46" w14:textId="77777777" w:rsidR="00C20938" w:rsidRDefault="00000000">
            <w:pPr>
              <w:spacing w:line="360" w:lineRule="auto"/>
              <w:rPr>
                <w:rFonts w:ascii="宋体" w:eastAsia="宋体" w:hAnsi="宋体"/>
                <w:sz w:val="22"/>
              </w:rPr>
            </w:pPr>
            <w:r>
              <w:rPr>
                <w:rFonts w:ascii="宋体" w:eastAsia="宋体" w:hAnsi="宋体" w:hint="eastAsia"/>
                <w:sz w:val="22"/>
              </w:rPr>
              <w:t>如供应商是个体工商户的，是否提供有效的“个体工商户营业执照”；</w:t>
            </w:r>
          </w:p>
          <w:p w14:paraId="4875873D" w14:textId="77777777" w:rsidR="00C20938" w:rsidRDefault="00000000">
            <w:pPr>
              <w:spacing w:line="360" w:lineRule="auto"/>
              <w:rPr>
                <w:rFonts w:ascii="宋体" w:eastAsia="宋体" w:hAnsi="宋体"/>
                <w:sz w:val="22"/>
              </w:rPr>
            </w:pPr>
            <w:r>
              <w:rPr>
                <w:rFonts w:ascii="宋体" w:eastAsia="宋体" w:hAnsi="宋体" w:hint="eastAsia"/>
                <w:sz w:val="22"/>
              </w:rPr>
              <w:t>如供应商是自然人的，应提供有效的自然人身份证明。</w:t>
            </w:r>
          </w:p>
        </w:tc>
      </w:tr>
      <w:tr w:rsidR="00C20938" w14:paraId="0AFC012D" w14:textId="77777777">
        <w:trPr>
          <w:jc w:val="center"/>
        </w:trPr>
        <w:tc>
          <w:tcPr>
            <w:tcW w:w="846" w:type="dxa"/>
            <w:vAlign w:val="center"/>
          </w:tcPr>
          <w:p w14:paraId="15AD8DD3" w14:textId="77777777" w:rsidR="00C20938" w:rsidRDefault="00000000">
            <w:pPr>
              <w:spacing w:line="360" w:lineRule="auto"/>
              <w:jc w:val="center"/>
              <w:rPr>
                <w:rFonts w:ascii="宋体" w:eastAsia="宋体" w:hAnsi="宋体"/>
                <w:sz w:val="22"/>
              </w:rPr>
            </w:pPr>
            <w:r>
              <w:rPr>
                <w:rFonts w:ascii="宋体" w:eastAsia="宋体" w:hAnsi="宋体" w:hint="eastAsia"/>
                <w:sz w:val="22"/>
              </w:rPr>
              <w:t>3.2</w:t>
            </w:r>
          </w:p>
        </w:tc>
        <w:tc>
          <w:tcPr>
            <w:tcW w:w="3544" w:type="dxa"/>
            <w:vAlign w:val="center"/>
          </w:tcPr>
          <w:p w14:paraId="3E269372" w14:textId="77777777" w:rsidR="00C20938" w:rsidRDefault="00000000">
            <w:pPr>
              <w:spacing w:line="360" w:lineRule="auto"/>
              <w:rPr>
                <w:rFonts w:ascii="宋体" w:eastAsia="宋体" w:hAnsi="宋体"/>
                <w:sz w:val="22"/>
              </w:rPr>
            </w:pPr>
            <w:r>
              <w:rPr>
                <w:rFonts w:ascii="宋体" w:eastAsia="宋体" w:hAnsi="宋体" w:hint="eastAsia"/>
                <w:sz w:val="22"/>
              </w:rPr>
              <w:t>南京市政府采购供应商信用记录表暨信用承诺书</w:t>
            </w:r>
          </w:p>
        </w:tc>
        <w:tc>
          <w:tcPr>
            <w:tcW w:w="4252" w:type="dxa"/>
          </w:tcPr>
          <w:p w14:paraId="68F3544E" w14:textId="77777777" w:rsidR="00C20938" w:rsidRDefault="00000000">
            <w:pPr>
              <w:spacing w:line="360" w:lineRule="auto"/>
              <w:rPr>
                <w:rFonts w:ascii="宋体" w:eastAsia="宋体" w:hAnsi="宋体"/>
                <w:sz w:val="22"/>
              </w:rPr>
            </w:pPr>
            <w:r>
              <w:rPr>
                <w:rFonts w:ascii="宋体" w:eastAsia="宋体" w:hAnsi="宋体" w:hint="eastAsia"/>
                <w:sz w:val="22"/>
              </w:rPr>
              <w:t>是否按要求提供，是否有法定代表人签字及投标人单位公章。若供应商为联合体投标的，则联合体成员均须提供。属于以下情</w:t>
            </w:r>
            <w:r>
              <w:rPr>
                <w:rFonts w:ascii="宋体" w:eastAsia="宋体" w:hAnsi="宋体" w:hint="eastAsia"/>
                <w:sz w:val="22"/>
              </w:rPr>
              <w:lastRenderedPageBreak/>
              <w:t>形，须按照议标文件第六章要求提供证明材料，不得以信用承诺书替代：</w:t>
            </w:r>
          </w:p>
          <w:p w14:paraId="59F610A5" w14:textId="77777777" w:rsidR="00C20938" w:rsidRDefault="00000000">
            <w:pPr>
              <w:spacing w:line="360" w:lineRule="auto"/>
              <w:rPr>
                <w:rFonts w:ascii="宋体" w:eastAsia="宋体" w:hAnsi="宋体"/>
                <w:sz w:val="22"/>
              </w:rPr>
            </w:pPr>
            <w:r>
              <w:rPr>
                <w:rFonts w:ascii="宋体" w:eastAsia="宋体" w:hAnsi="宋体" w:hint="eastAsia"/>
                <w:sz w:val="22"/>
              </w:rPr>
              <w:t>1.供应商被列入严重失信主体名单；</w:t>
            </w:r>
          </w:p>
          <w:p w14:paraId="4FE981C0" w14:textId="77777777" w:rsidR="00C20938" w:rsidRDefault="00000000">
            <w:pPr>
              <w:spacing w:line="360" w:lineRule="auto"/>
              <w:rPr>
                <w:rFonts w:ascii="宋体" w:eastAsia="宋体" w:hAnsi="宋体"/>
                <w:sz w:val="22"/>
              </w:rPr>
            </w:pPr>
            <w:r>
              <w:rPr>
                <w:rFonts w:ascii="宋体" w:eastAsia="宋体" w:hAnsi="宋体"/>
                <w:sz w:val="22"/>
              </w:rPr>
              <w:t>2</w:t>
            </w:r>
            <w:r>
              <w:rPr>
                <w:rFonts w:ascii="宋体" w:eastAsia="宋体" w:hAnsi="宋体" w:hint="eastAsia"/>
                <w:sz w:val="22"/>
              </w:rPr>
              <w:t>.被相关监管部门作出行政处罚且尚在处罚有效期内；</w:t>
            </w:r>
          </w:p>
          <w:p w14:paraId="4C238D99" w14:textId="77777777" w:rsidR="00C20938" w:rsidRDefault="00000000">
            <w:pPr>
              <w:spacing w:line="360" w:lineRule="auto"/>
              <w:rPr>
                <w:rFonts w:ascii="宋体" w:eastAsia="宋体" w:hAnsi="宋体"/>
                <w:sz w:val="22"/>
              </w:rPr>
            </w:pPr>
            <w:r>
              <w:rPr>
                <w:rFonts w:ascii="宋体" w:eastAsia="宋体" w:hAnsi="宋体"/>
                <w:sz w:val="22"/>
              </w:rPr>
              <w:t>3</w:t>
            </w:r>
            <w:r>
              <w:rPr>
                <w:rFonts w:ascii="宋体" w:eastAsia="宋体" w:hAnsi="宋体" w:hint="eastAsia"/>
                <w:sz w:val="22"/>
              </w:rPr>
              <w:t>.其他法律、行政法规规定的不适用信用承诺的情形。</w:t>
            </w:r>
          </w:p>
        </w:tc>
      </w:tr>
      <w:tr w:rsidR="00C20938" w14:paraId="22049007" w14:textId="77777777">
        <w:trPr>
          <w:jc w:val="center"/>
        </w:trPr>
        <w:tc>
          <w:tcPr>
            <w:tcW w:w="846" w:type="dxa"/>
            <w:vAlign w:val="center"/>
          </w:tcPr>
          <w:p w14:paraId="00C5BF9E" w14:textId="77777777" w:rsidR="00C20938" w:rsidRDefault="00000000">
            <w:pPr>
              <w:spacing w:line="360" w:lineRule="auto"/>
              <w:jc w:val="center"/>
              <w:rPr>
                <w:rFonts w:ascii="宋体" w:eastAsia="宋体" w:hAnsi="宋体"/>
                <w:sz w:val="22"/>
              </w:rPr>
            </w:pPr>
            <w:r>
              <w:rPr>
                <w:rFonts w:ascii="宋体" w:eastAsia="宋体" w:hAnsi="宋体" w:hint="eastAsia"/>
                <w:sz w:val="22"/>
              </w:rPr>
              <w:lastRenderedPageBreak/>
              <w:t>（四）</w:t>
            </w:r>
          </w:p>
        </w:tc>
        <w:tc>
          <w:tcPr>
            <w:tcW w:w="3544" w:type="dxa"/>
            <w:vAlign w:val="center"/>
          </w:tcPr>
          <w:p w14:paraId="3D54C094" w14:textId="77777777" w:rsidR="00C20938" w:rsidRDefault="00000000">
            <w:pPr>
              <w:spacing w:line="360" w:lineRule="auto"/>
              <w:rPr>
                <w:rFonts w:ascii="宋体" w:eastAsia="宋体" w:hAnsi="宋体"/>
                <w:sz w:val="22"/>
              </w:rPr>
            </w:pPr>
            <w:r>
              <w:rPr>
                <w:rFonts w:ascii="宋体" w:eastAsia="宋体" w:hAnsi="宋体" w:hint="eastAsia"/>
                <w:sz w:val="22"/>
              </w:rPr>
              <w:t>第一章校内议标公告中</w:t>
            </w:r>
            <w:r>
              <w:rPr>
                <w:rFonts w:ascii="宋体" w:eastAsia="宋体" w:hAnsi="宋体" w:hint="eastAsia"/>
                <w:sz w:val="22"/>
                <w:lang w:eastAsia="zh-Hans"/>
              </w:rPr>
              <w:t>参照</w:t>
            </w:r>
            <w:r>
              <w:rPr>
                <w:rFonts w:ascii="宋体" w:eastAsia="宋体" w:hAnsi="宋体" w:hint="eastAsia"/>
                <w:sz w:val="22"/>
              </w:rPr>
              <w:t>“落实政府采购政策需满足的资格要求”的证明文件（若有）</w:t>
            </w:r>
          </w:p>
        </w:tc>
        <w:tc>
          <w:tcPr>
            <w:tcW w:w="4252" w:type="dxa"/>
            <w:vAlign w:val="center"/>
          </w:tcPr>
          <w:p w14:paraId="776CBFBC" w14:textId="77777777" w:rsidR="00C20938" w:rsidRDefault="00000000">
            <w:pPr>
              <w:spacing w:line="360" w:lineRule="auto"/>
              <w:rPr>
                <w:rFonts w:ascii="宋体" w:eastAsia="宋体" w:hAnsi="宋体"/>
                <w:sz w:val="22"/>
              </w:rPr>
            </w:pPr>
            <w:r>
              <w:rPr>
                <w:rFonts w:ascii="宋体" w:eastAsia="宋体" w:hAnsi="宋体" w:hint="eastAsia"/>
                <w:sz w:val="22"/>
              </w:rPr>
              <w:t>是否按照采购文件规定的要求提供相关证明材料，如未做要求，则可以不予提供。</w:t>
            </w:r>
          </w:p>
        </w:tc>
      </w:tr>
      <w:tr w:rsidR="00C20938" w14:paraId="20C87A43" w14:textId="77777777">
        <w:trPr>
          <w:jc w:val="center"/>
        </w:trPr>
        <w:tc>
          <w:tcPr>
            <w:tcW w:w="846" w:type="dxa"/>
            <w:vAlign w:val="center"/>
          </w:tcPr>
          <w:p w14:paraId="2416126B" w14:textId="77777777" w:rsidR="00C20938" w:rsidRDefault="00000000">
            <w:pPr>
              <w:spacing w:line="360" w:lineRule="auto"/>
              <w:jc w:val="center"/>
              <w:rPr>
                <w:rFonts w:ascii="宋体" w:eastAsia="宋体" w:hAnsi="宋体"/>
                <w:sz w:val="22"/>
              </w:rPr>
            </w:pPr>
            <w:r>
              <w:rPr>
                <w:rFonts w:ascii="宋体" w:eastAsia="宋体" w:hAnsi="宋体" w:hint="eastAsia"/>
                <w:sz w:val="22"/>
              </w:rPr>
              <w:t>（五）</w:t>
            </w:r>
          </w:p>
        </w:tc>
        <w:tc>
          <w:tcPr>
            <w:tcW w:w="3544" w:type="dxa"/>
            <w:vAlign w:val="center"/>
          </w:tcPr>
          <w:p w14:paraId="7DCD5D59" w14:textId="77777777" w:rsidR="00C20938" w:rsidRDefault="00000000">
            <w:pPr>
              <w:spacing w:line="360" w:lineRule="auto"/>
              <w:rPr>
                <w:rFonts w:ascii="宋体" w:eastAsia="宋体" w:hAnsi="宋体"/>
                <w:sz w:val="22"/>
              </w:rPr>
            </w:pPr>
            <w:r>
              <w:rPr>
                <w:rFonts w:ascii="宋体" w:eastAsia="宋体" w:hAnsi="宋体" w:hint="eastAsia"/>
                <w:sz w:val="22"/>
              </w:rPr>
              <w:t>第一章校内议标公告中“本项目的特定资格要求”的证明文件（若有）</w:t>
            </w:r>
          </w:p>
        </w:tc>
        <w:tc>
          <w:tcPr>
            <w:tcW w:w="4252" w:type="dxa"/>
            <w:vAlign w:val="center"/>
          </w:tcPr>
          <w:p w14:paraId="4A830E4D" w14:textId="77777777" w:rsidR="00C20938" w:rsidRDefault="00000000">
            <w:pPr>
              <w:spacing w:line="360" w:lineRule="auto"/>
              <w:rPr>
                <w:rFonts w:ascii="宋体" w:eastAsia="宋体" w:hAnsi="宋体"/>
                <w:sz w:val="22"/>
              </w:rPr>
            </w:pPr>
            <w:r>
              <w:rPr>
                <w:rFonts w:ascii="宋体" w:eastAsia="宋体" w:hAnsi="宋体" w:hint="eastAsia"/>
                <w:sz w:val="22"/>
              </w:rPr>
              <w:t>是否按照采购文件规定的要求提供相关证明材料，如未做要求，则可以不予提供。</w:t>
            </w:r>
          </w:p>
        </w:tc>
      </w:tr>
      <w:tr w:rsidR="00C20938" w14:paraId="3E2F0C02" w14:textId="77777777">
        <w:trPr>
          <w:jc w:val="center"/>
        </w:trPr>
        <w:tc>
          <w:tcPr>
            <w:tcW w:w="846" w:type="dxa"/>
            <w:vAlign w:val="center"/>
          </w:tcPr>
          <w:p w14:paraId="46073175" w14:textId="77777777" w:rsidR="00C20938" w:rsidRDefault="00000000">
            <w:pPr>
              <w:spacing w:line="360" w:lineRule="auto"/>
              <w:jc w:val="center"/>
              <w:rPr>
                <w:rFonts w:ascii="宋体" w:eastAsia="宋体" w:hAnsi="宋体"/>
                <w:sz w:val="22"/>
              </w:rPr>
            </w:pPr>
            <w:r>
              <w:rPr>
                <w:rFonts w:ascii="宋体" w:eastAsia="宋体" w:hAnsi="宋体" w:hint="eastAsia"/>
                <w:sz w:val="22"/>
              </w:rPr>
              <w:t>（</w:t>
            </w:r>
            <w:r>
              <w:rPr>
                <w:rFonts w:ascii="宋体" w:eastAsia="宋体" w:hAnsi="宋体" w:hint="eastAsia"/>
                <w:sz w:val="22"/>
                <w:lang w:eastAsia="zh-Hans"/>
              </w:rPr>
              <w:t>六</w:t>
            </w:r>
            <w:r>
              <w:rPr>
                <w:rFonts w:ascii="宋体" w:eastAsia="宋体" w:hAnsi="宋体" w:hint="eastAsia"/>
                <w:sz w:val="22"/>
              </w:rPr>
              <w:t>）</w:t>
            </w:r>
          </w:p>
        </w:tc>
        <w:tc>
          <w:tcPr>
            <w:tcW w:w="3544" w:type="dxa"/>
            <w:vAlign w:val="center"/>
          </w:tcPr>
          <w:p w14:paraId="1D013C88" w14:textId="77777777" w:rsidR="00C20938" w:rsidRDefault="00000000">
            <w:pPr>
              <w:spacing w:line="360" w:lineRule="auto"/>
              <w:rPr>
                <w:rFonts w:ascii="宋体" w:eastAsia="宋体" w:hAnsi="宋体"/>
                <w:sz w:val="22"/>
              </w:rPr>
            </w:pPr>
            <w:r>
              <w:rPr>
                <w:rFonts w:ascii="宋体" w:eastAsia="宋体" w:hAnsi="宋体" w:hint="eastAsia"/>
                <w:sz w:val="22"/>
              </w:rPr>
              <w:t>联合体投标</w:t>
            </w:r>
          </w:p>
        </w:tc>
        <w:tc>
          <w:tcPr>
            <w:tcW w:w="4252" w:type="dxa"/>
          </w:tcPr>
          <w:p w14:paraId="537BFDE1" w14:textId="77777777" w:rsidR="00C20938" w:rsidRDefault="00000000">
            <w:pPr>
              <w:spacing w:line="360" w:lineRule="auto"/>
              <w:rPr>
                <w:rFonts w:ascii="宋体" w:eastAsia="宋体" w:hAnsi="宋体"/>
                <w:sz w:val="22"/>
              </w:rPr>
            </w:pPr>
            <w:r>
              <w:rPr>
                <w:rFonts w:ascii="宋体" w:eastAsia="宋体" w:hAnsi="宋体" w:hint="eastAsia"/>
                <w:sz w:val="22"/>
              </w:rPr>
              <w:t>不接受联合体投标的项目，供应商若以联合体投标，则响应无效；</w:t>
            </w:r>
          </w:p>
          <w:p w14:paraId="56C77DB9" w14:textId="77777777" w:rsidR="00C20938" w:rsidRDefault="00000000">
            <w:pPr>
              <w:spacing w:line="360" w:lineRule="auto"/>
              <w:rPr>
                <w:rFonts w:ascii="宋体" w:eastAsia="宋体" w:hAnsi="宋体"/>
                <w:sz w:val="22"/>
              </w:rPr>
            </w:pPr>
            <w:r>
              <w:rPr>
                <w:rFonts w:ascii="宋体" w:eastAsia="宋体" w:hAnsi="宋体" w:hint="eastAsia"/>
                <w:sz w:val="22"/>
              </w:rPr>
              <w:t>接受联合体投标的项目，审查供应商是否提供联合体协议。</w:t>
            </w:r>
          </w:p>
        </w:tc>
      </w:tr>
      <w:tr w:rsidR="00C20938" w14:paraId="62576901" w14:textId="77777777">
        <w:trPr>
          <w:jc w:val="center"/>
        </w:trPr>
        <w:tc>
          <w:tcPr>
            <w:tcW w:w="8642" w:type="dxa"/>
            <w:gridSpan w:val="3"/>
          </w:tcPr>
          <w:p w14:paraId="2DEC6E7C" w14:textId="77777777" w:rsidR="00C20938" w:rsidRDefault="00000000">
            <w:pPr>
              <w:spacing w:line="360" w:lineRule="auto"/>
              <w:rPr>
                <w:rFonts w:ascii="宋体" w:eastAsia="宋体" w:hAnsi="宋体"/>
                <w:sz w:val="22"/>
              </w:rPr>
            </w:pPr>
            <w:r>
              <w:rPr>
                <w:rFonts w:ascii="宋体" w:eastAsia="宋体" w:hAnsi="宋体" w:hint="eastAsia"/>
                <w:sz w:val="22"/>
              </w:rPr>
              <w:t>（</w:t>
            </w:r>
            <w:r>
              <w:rPr>
                <w:rFonts w:ascii="宋体" w:eastAsia="宋体" w:hAnsi="宋体" w:hint="eastAsia"/>
                <w:sz w:val="22"/>
                <w:lang w:eastAsia="zh-Hans"/>
              </w:rPr>
              <w:t>七</w:t>
            </w:r>
            <w:r>
              <w:rPr>
                <w:rFonts w:ascii="宋体" w:eastAsia="宋体" w:hAnsi="宋体" w:hint="eastAsia"/>
                <w:sz w:val="22"/>
              </w:rPr>
              <w:t>）供应商不得存在的情形</w:t>
            </w:r>
          </w:p>
        </w:tc>
      </w:tr>
      <w:tr w:rsidR="00C20938" w14:paraId="55B34664" w14:textId="77777777">
        <w:trPr>
          <w:jc w:val="center"/>
        </w:trPr>
        <w:tc>
          <w:tcPr>
            <w:tcW w:w="846" w:type="dxa"/>
            <w:vAlign w:val="center"/>
          </w:tcPr>
          <w:p w14:paraId="4E644306" w14:textId="77777777" w:rsidR="00C20938" w:rsidRDefault="00000000">
            <w:pPr>
              <w:spacing w:line="360" w:lineRule="auto"/>
              <w:jc w:val="center"/>
              <w:rPr>
                <w:rFonts w:ascii="宋体" w:eastAsia="宋体" w:hAnsi="宋体"/>
                <w:sz w:val="22"/>
              </w:rPr>
            </w:pPr>
            <w:r>
              <w:rPr>
                <w:rFonts w:ascii="宋体" w:eastAsia="宋体" w:hAnsi="宋体"/>
                <w:sz w:val="22"/>
              </w:rPr>
              <w:t>7</w:t>
            </w:r>
            <w:r>
              <w:rPr>
                <w:rFonts w:ascii="宋体" w:eastAsia="宋体" w:hAnsi="宋体" w:hint="eastAsia"/>
                <w:sz w:val="22"/>
              </w:rPr>
              <w:t>.1</w:t>
            </w:r>
          </w:p>
        </w:tc>
        <w:tc>
          <w:tcPr>
            <w:tcW w:w="3544" w:type="dxa"/>
            <w:vAlign w:val="center"/>
          </w:tcPr>
          <w:p w14:paraId="776C1A16" w14:textId="77777777" w:rsidR="00C20938" w:rsidRDefault="00000000">
            <w:pPr>
              <w:spacing w:line="360" w:lineRule="auto"/>
              <w:rPr>
                <w:rFonts w:ascii="宋体" w:eastAsia="宋体" w:hAnsi="宋体"/>
                <w:sz w:val="22"/>
              </w:rPr>
            </w:pPr>
            <w:r>
              <w:rPr>
                <w:rFonts w:ascii="宋体" w:eastAsia="宋体" w:hAnsi="宋体" w:hint="eastAsia"/>
                <w:sz w:val="22"/>
              </w:rPr>
              <w:t>供应商参加政府采购活动前三年内被信用中国网站、中国政府采购网站列入失信被执行人名单、</w:t>
            </w:r>
            <w:r>
              <w:rPr>
                <w:rFonts w:ascii="宋体" w:eastAsia="宋体" w:hAnsi="宋体"/>
                <w:sz w:val="22"/>
              </w:rPr>
              <w:t>重大税收违法失信主体</w:t>
            </w:r>
            <w:r>
              <w:rPr>
                <w:rFonts w:ascii="宋体" w:eastAsia="宋体" w:hAnsi="宋体" w:hint="eastAsia"/>
                <w:sz w:val="22"/>
              </w:rPr>
              <w:t>、政府采购严重违法失信行为记录名单及《南京市政府采购供应商信用管理工作暂行办法》宁财规〔2018〕10 号第十一条、十二条所列严重失信行为情形。如本项目接受联合体投标，联合体成员存在不良信用记录的，视同联合体存在不良信用记录。</w:t>
            </w:r>
          </w:p>
        </w:tc>
        <w:tc>
          <w:tcPr>
            <w:tcW w:w="4252" w:type="dxa"/>
            <w:vAlign w:val="center"/>
          </w:tcPr>
          <w:p w14:paraId="0931C731" w14:textId="77777777" w:rsidR="00C20938" w:rsidRDefault="00000000">
            <w:pPr>
              <w:spacing w:line="360" w:lineRule="auto"/>
              <w:rPr>
                <w:rFonts w:ascii="宋体" w:eastAsia="宋体" w:hAnsi="宋体"/>
                <w:sz w:val="22"/>
              </w:rPr>
            </w:pPr>
            <w:r>
              <w:rPr>
                <w:rFonts w:ascii="宋体" w:eastAsia="宋体" w:hAnsi="宋体" w:hint="eastAsia"/>
                <w:sz w:val="22"/>
              </w:rPr>
              <w:t>不得存在</w:t>
            </w:r>
          </w:p>
        </w:tc>
      </w:tr>
      <w:tr w:rsidR="00C20938" w14:paraId="56A1F56F" w14:textId="77777777">
        <w:trPr>
          <w:jc w:val="center"/>
        </w:trPr>
        <w:tc>
          <w:tcPr>
            <w:tcW w:w="846" w:type="dxa"/>
            <w:vAlign w:val="center"/>
          </w:tcPr>
          <w:p w14:paraId="59A04EE1" w14:textId="77777777" w:rsidR="00C20938" w:rsidRDefault="00000000">
            <w:pPr>
              <w:spacing w:line="360" w:lineRule="auto"/>
              <w:jc w:val="center"/>
              <w:rPr>
                <w:rFonts w:ascii="宋体" w:eastAsia="宋体" w:hAnsi="宋体"/>
                <w:sz w:val="22"/>
              </w:rPr>
            </w:pPr>
            <w:r>
              <w:rPr>
                <w:rFonts w:ascii="宋体" w:eastAsia="宋体" w:hAnsi="宋体"/>
                <w:sz w:val="22"/>
              </w:rPr>
              <w:lastRenderedPageBreak/>
              <w:t>7</w:t>
            </w:r>
            <w:r>
              <w:rPr>
                <w:rFonts w:ascii="宋体" w:eastAsia="宋体" w:hAnsi="宋体" w:hint="eastAsia"/>
                <w:sz w:val="22"/>
              </w:rPr>
              <w:t>.2</w:t>
            </w:r>
          </w:p>
        </w:tc>
        <w:tc>
          <w:tcPr>
            <w:tcW w:w="3544" w:type="dxa"/>
            <w:vAlign w:val="center"/>
          </w:tcPr>
          <w:p w14:paraId="75FF04CC" w14:textId="77777777" w:rsidR="00C20938" w:rsidRDefault="00000000">
            <w:pPr>
              <w:spacing w:line="360" w:lineRule="auto"/>
              <w:rPr>
                <w:rFonts w:ascii="宋体" w:eastAsia="宋体" w:hAnsi="宋体"/>
                <w:sz w:val="22"/>
              </w:rPr>
            </w:pPr>
            <w:r>
              <w:rPr>
                <w:rFonts w:ascii="宋体" w:eastAsia="宋体" w:hAnsi="宋体" w:hint="eastAsia"/>
                <w:sz w:val="22"/>
              </w:rPr>
              <w:t>单位负责人为同一人或者存在控股、管理关系的不同供应商</w:t>
            </w:r>
          </w:p>
        </w:tc>
        <w:tc>
          <w:tcPr>
            <w:tcW w:w="4252" w:type="dxa"/>
            <w:vAlign w:val="center"/>
          </w:tcPr>
          <w:p w14:paraId="5367F800" w14:textId="77777777" w:rsidR="00C20938" w:rsidRDefault="00000000">
            <w:pPr>
              <w:spacing w:line="360" w:lineRule="auto"/>
              <w:rPr>
                <w:rFonts w:ascii="宋体" w:eastAsia="宋体" w:hAnsi="宋体"/>
                <w:sz w:val="22"/>
              </w:rPr>
            </w:pPr>
            <w:r>
              <w:rPr>
                <w:rFonts w:ascii="宋体" w:eastAsia="宋体" w:hAnsi="宋体" w:hint="eastAsia"/>
                <w:sz w:val="22"/>
              </w:rPr>
              <w:t>不得存在</w:t>
            </w:r>
          </w:p>
        </w:tc>
      </w:tr>
      <w:tr w:rsidR="00C20938" w14:paraId="0F60A1F1" w14:textId="77777777">
        <w:trPr>
          <w:jc w:val="center"/>
        </w:trPr>
        <w:tc>
          <w:tcPr>
            <w:tcW w:w="846" w:type="dxa"/>
            <w:vAlign w:val="center"/>
          </w:tcPr>
          <w:p w14:paraId="1E519092" w14:textId="77777777" w:rsidR="00C20938" w:rsidRDefault="00000000">
            <w:pPr>
              <w:spacing w:line="360" w:lineRule="auto"/>
              <w:jc w:val="center"/>
              <w:rPr>
                <w:rFonts w:ascii="宋体" w:eastAsia="宋体" w:hAnsi="宋体"/>
                <w:sz w:val="22"/>
              </w:rPr>
            </w:pPr>
            <w:r>
              <w:rPr>
                <w:rFonts w:ascii="宋体" w:eastAsia="宋体" w:hAnsi="宋体"/>
                <w:sz w:val="22"/>
              </w:rPr>
              <w:t>7</w:t>
            </w:r>
            <w:r>
              <w:rPr>
                <w:rFonts w:ascii="宋体" w:eastAsia="宋体" w:hAnsi="宋体" w:hint="eastAsia"/>
                <w:sz w:val="22"/>
              </w:rPr>
              <w:t>.3</w:t>
            </w:r>
          </w:p>
        </w:tc>
        <w:tc>
          <w:tcPr>
            <w:tcW w:w="3544" w:type="dxa"/>
            <w:vAlign w:val="center"/>
          </w:tcPr>
          <w:p w14:paraId="3A24046F" w14:textId="77777777" w:rsidR="00C20938" w:rsidRDefault="00000000">
            <w:pPr>
              <w:spacing w:line="360" w:lineRule="auto"/>
              <w:rPr>
                <w:rFonts w:ascii="宋体" w:eastAsia="宋体" w:hAnsi="宋体"/>
                <w:sz w:val="22"/>
              </w:rPr>
            </w:pPr>
            <w:r>
              <w:rPr>
                <w:rFonts w:ascii="宋体" w:eastAsia="宋体" w:hAnsi="宋体" w:hint="eastAsia"/>
                <w:sz w:val="22"/>
              </w:rPr>
              <w:t>为采购项目提供整体设计、规范编制或者项目管理、监理、检测等服务的</w:t>
            </w:r>
          </w:p>
        </w:tc>
        <w:tc>
          <w:tcPr>
            <w:tcW w:w="4252" w:type="dxa"/>
            <w:vAlign w:val="center"/>
          </w:tcPr>
          <w:p w14:paraId="12CAF689" w14:textId="77777777" w:rsidR="00C20938" w:rsidRDefault="00000000">
            <w:pPr>
              <w:spacing w:line="360" w:lineRule="auto"/>
              <w:rPr>
                <w:rFonts w:ascii="宋体" w:eastAsia="宋体" w:hAnsi="宋体"/>
                <w:sz w:val="22"/>
              </w:rPr>
            </w:pPr>
            <w:r>
              <w:rPr>
                <w:rFonts w:ascii="宋体" w:eastAsia="宋体" w:hAnsi="宋体" w:hint="eastAsia"/>
                <w:sz w:val="22"/>
              </w:rPr>
              <w:t>不得存在</w:t>
            </w:r>
          </w:p>
        </w:tc>
      </w:tr>
      <w:tr w:rsidR="00C20938" w14:paraId="3C1B5AEF" w14:textId="77777777">
        <w:trPr>
          <w:jc w:val="center"/>
        </w:trPr>
        <w:tc>
          <w:tcPr>
            <w:tcW w:w="846" w:type="dxa"/>
            <w:vAlign w:val="center"/>
          </w:tcPr>
          <w:p w14:paraId="0931488F" w14:textId="77777777" w:rsidR="00C20938" w:rsidRDefault="00000000">
            <w:pPr>
              <w:spacing w:line="360" w:lineRule="auto"/>
              <w:jc w:val="center"/>
              <w:rPr>
                <w:rFonts w:ascii="宋体" w:eastAsia="宋体" w:hAnsi="宋体"/>
                <w:sz w:val="22"/>
              </w:rPr>
            </w:pPr>
            <w:r>
              <w:rPr>
                <w:rFonts w:ascii="宋体" w:eastAsia="宋体" w:hAnsi="宋体"/>
                <w:sz w:val="22"/>
              </w:rPr>
              <w:t>7</w:t>
            </w:r>
            <w:r>
              <w:rPr>
                <w:rFonts w:ascii="宋体" w:eastAsia="宋体" w:hAnsi="宋体" w:hint="eastAsia"/>
                <w:sz w:val="22"/>
              </w:rPr>
              <w:t>.4</w:t>
            </w:r>
          </w:p>
        </w:tc>
        <w:tc>
          <w:tcPr>
            <w:tcW w:w="3544" w:type="dxa"/>
            <w:vAlign w:val="center"/>
          </w:tcPr>
          <w:p w14:paraId="42B95DA8" w14:textId="77777777" w:rsidR="00C20938" w:rsidRDefault="00000000">
            <w:pPr>
              <w:spacing w:line="360" w:lineRule="auto"/>
              <w:rPr>
                <w:rFonts w:ascii="宋体" w:eastAsia="宋体" w:hAnsi="宋体"/>
                <w:sz w:val="22"/>
              </w:rPr>
            </w:pPr>
            <w:r>
              <w:rPr>
                <w:rFonts w:ascii="宋体" w:eastAsia="宋体" w:hAnsi="宋体" w:hint="eastAsia"/>
                <w:sz w:val="22"/>
              </w:rPr>
              <w:t>不同供应商的法定代表人或委托代理人有夫妻、直系血亲关系</w:t>
            </w:r>
          </w:p>
        </w:tc>
        <w:tc>
          <w:tcPr>
            <w:tcW w:w="4252" w:type="dxa"/>
            <w:vAlign w:val="center"/>
          </w:tcPr>
          <w:p w14:paraId="5C4AC95A" w14:textId="77777777" w:rsidR="00C20938" w:rsidRDefault="00000000">
            <w:pPr>
              <w:spacing w:line="360" w:lineRule="auto"/>
              <w:rPr>
                <w:rFonts w:ascii="宋体" w:eastAsia="宋体" w:hAnsi="宋体"/>
                <w:sz w:val="22"/>
              </w:rPr>
            </w:pPr>
            <w:r>
              <w:rPr>
                <w:rFonts w:ascii="宋体" w:eastAsia="宋体" w:hAnsi="宋体" w:hint="eastAsia"/>
                <w:sz w:val="22"/>
              </w:rPr>
              <w:t>不得存在</w:t>
            </w:r>
          </w:p>
        </w:tc>
      </w:tr>
    </w:tbl>
    <w:p w14:paraId="007C697B" w14:textId="77777777" w:rsidR="00C20938" w:rsidRDefault="00000000">
      <w:pPr>
        <w:spacing w:line="360" w:lineRule="auto"/>
        <w:rPr>
          <w:rFonts w:ascii="宋体" w:eastAsia="宋体" w:hAnsi="宋体"/>
          <w:b/>
          <w:bCs/>
          <w:sz w:val="22"/>
        </w:rPr>
      </w:pPr>
      <w:r>
        <w:rPr>
          <w:rFonts w:ascii="宋体" w:eastAsia="宋体" w:hAnsi="宋体" w:hint="eastAsia"/>
          <w:b/>
          <w:bCs/>
          <w:sz w:val="22"/>
        </w:rPr>
        <w:t>备注：</w:t>
      </w:r>
    </w:p>
    <w:p w14:paraId="3FE74151" w14:textId="77777777" w:rsidR="00C20938" w:rsidRDefault="00000000">
      <w:pPr>
        <w:autoSpaceDE w:val="0"/>
        <w:autoSpaceDN w:val="0"/>
        <w:spacing w:line="360" w:lineRule="auto"/>
        <w:jc w:val="left"/>
        <w:rPr>
          <w:rFonts w:ascii="宋体" w:eastAsia="宋体" w:hAnsi="宋体"/>
          <w:sz w:val="22"/>
        </w:rPr>
      </w:pPr>
      <w:r>
        <w:rPr>
          <w:rFonts w:ascii="宋体" w:eastAsia="宋体" w:hAnsi="宋体" w:hint="eastAsia"/>
          <w:sz w:val="22"/>
        </w:rPr>
        <w:t>（1）所有证书、证明文件必须是真实可查证的，证明材料须清晰可辨认，如因证明材料模糊无法辨认，缺页、漏页导致无法进行评审认定的责任由供应商自负。如发现弄虚作假将按照有关规定严肃处理。</w:t>
      </w:r>
    </w:p>
    <w:p w14:paraId="25C18BA8" w14:textId="77777777" w:rsidR="00C20938" w:rsidRDefault="00000000">
      <w:pPr>
        <w:autoSpaceDE w:val="0"/>
        <w:autoSpaceDN w:val="0"/>
        <w:spacing w:line="360" w:lineRule="auto"/>
        <w:jc w:val="left"/>
        <w:rPr>
          <w:rFonts w:ascii="宋体" w:eastAsia="宋体" w:hAnsi="宋体"/>
          <w:b/>
          <w:bCs/>
          <w:sz w:val="22"/>
        </w:rPr>
      </w:pPr>
      <w:r>
        <w:rPr>
          <w:rFonts w:ascii="宋体" w:eastAsia="宋体" w:hAnsi="宋体" w:hint="eastAsia"/>
          <w:b/>
          <w:bCs/>
          <w:sz w:val="22"/>
        </w:rPr>
        <w:t>（2）证明材料仅限于供应商本身，参股或控股单位及独立法人子公司的材料不能作为证明材料。</w:t>
      </w:r>
    </w:p>
    <w:p w14:paraId="0D177910" w14:textId="77777777" w:rsidR="00C20938" w:rsidRDefault="00000000">
      <w:pPr>
        <w:autoSpaceDE w:val="0"/>
        <w:autoSpaceDN w:val="0"/>
        <w:spacing w:line="360" w:lineRule="auto"/>
        <w:jc w:val="left"/>
        <w:rPr>
          <w:rFonts w:ascii="宋体" w:eastAsia="宋体" w:hAnsi="宋体"/>
          <w:b/>
          <w:bCs/>
          <w:sz w:val="22"/>
        </w:rPr>
      </w:pPr>
      <w:r>
        <w:rPr>
          <w:rFonts w:ascii="宋体" w:eastAsia="宋体" w:hAnsi="宋体" w:hint="eastAsia"/>
          <w:b/>
          <w:bCs/>
          <w:sz w:val="22"/>
        </w:rPr>
        <w:t>（3）对于响应文件中有任意一条不满足上表要求的将导致其响应无效，不进入下一项评审。</w:t>
      </w:r>
    </w:p>
    <w:p w14:paraId="588C03CC" w14:textId="77777777" w:rsidR="00C20938" w:rsidRDefault="00000000">
      <w:pPr>
        <w:widowControl/>
        <w:jc w:val="left"/>
        <w:rPr>
          <w:rFonts w:ascii="宋体" w:eastAsia="宋体" w:hAnsi="宋体"/>
          <w:b/>
          <w:bCs/>
          <w:szCs w:val="21"/>
        </w:rPr>
      </w:pPr>
      <w:r>
        <w:rPr>
          <w:rFonts w:ascii="宋体" w:eastAsia="宋体" w:hAnsi="宋体"/>
          <w:b/>
          <w:bCs/>
          <w:szCs w:val="21"/>
        </w:rPr>
        <w:br w:type="page"/>
      </w:r>
    </w:p>
    <w:p w14:paraId="0E7A90AA" w14:textId="77777777" w:rsidR="00C20938" w:rsidRDefault="00000000">
      <w:pPr>
        <w:spacing w:line="360" w:lineRule="auto"/>
        <w:outlineLvl w:val="1"/>
        <w:rPr>
          <w:rFonts w:ascii="宋体" w:eastAsia="宋体" w:hAnsi="宋体"/>
          <w:b/>
          <w:bCs/>
          <w:sz w:val="22"/>
        </w:rPr>
      </w:pPr>
      <w:r>
        <w:rPr>
          <w:rFonts w:ascii="宋体" w:eastAsia="宋体" w:hAnsi="宋体" w:hint="eastAsia"/>
          <w:b/>
          <w:bCs/>
          <w:sz w:val="22"/>
        </w:rPr>
        <w:lastRenderedPageBreak/>
        <w:t>三、响应性审查方法及标准</w:t>
      </w:r>
    </w:p>
    <w:p w14:paraId="0F0C7E49" w14:textId="77777777" w:rsidR="00C20938" w:rsidRDefault="00000000">
      <w:pPr>
        <w:spacing w:line="360" w:lineRule="auto"/>
        <w:outlineLvl w:val="2"/>
        <w:rPr>
          <w:rFonts w:ascii="宋体" w:eastAsia="宋体" w:hAnsi="宋体"/>
          <w:b/>
          <w:bCs/>
          <w:sz w:val="22"/>
        </w:rPr>
      </w:pPr>
      <w:r>
        <w:rPr>
          <w:rFonts w:ascii="宋体" w:eastAsia="宋体" w:hAnsi="宋体"/>
          <w:b/>
          <w:bCs/>
          <w:sz w:val="22"/>
        </w:rPr>
        <w:t>1</w:t>
      </w:r>
      <w:r>
        <w:rPr>
          <w:rFonts w:ascii="宋体" w:eastAsia="宋体" w:hAnsi="宋体" w:hint="eastAsia"/>
          <w:b/>
          <w:bCs/>
          <w:sz w:val="22"/>
        </w:rPr>
        <w:t>.</w:t>
      </w:r>
      <w:r>
        <w:rPr>
          <w:rFonts w:ascii="宋体" w:eastAsia="宋体" w:hAnsi="宋体"/>
          <w:b/>
          <w:bCs/>
          <w:sz w:val="22"/>
        </w:rPr>
        <w:t>响应性审查方法</w:t>
      </w:r>
    </w:p>
    <w:p w14:paraId="6D5576A8"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评审小组应当对符合资格的供应商的响应文件进行响应性审查，以确定其是否满足采购文件的实质性要求。</w:t>
      </w:r>
    </w:p>
    <w:p w14:paraId="02B5F775"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2.</w:t>
      </w:r>
      <w:r>
        <w:rPr>
          <w:rFonts w:ascii="宋体" w:eastAsia="宋体" w:hAnsi="宋体"/>
          <w:b/>
          <w:bCs/>
          <w:sz w:val="22"/>
        </w:rPr>
        <w:t>响应性审查标准</w:t>
      </w:r>
    </w:p>
    <w:p w14:paraId="19E2F0B0" w14:textId="77777777" w:rsidR="00C20938" w:rsidRDefault="00000000">
      <w:pPr>
        <w:autoSpaceDE w:val="0"/>
        <w:autoSpaceDN w:val="0"/>
        <w:spacing w:line="360" w:lineRule="auto"/>
        <w:ind w:firstLineChars="200" w:firstLine="442"/>
        <w:jc w:val="left"/>
        <w:rPr>
          <w:rFonts w:ascii="宋体" w:eastAsia="宋体" w:hAnsi="宋体"/>
          <w:b/>
          <w:bCs/>
          <w:sz w:val="22"/>
        </w:rPr>
      </w:pPr>
      <w:r>
        <w:rPr>
          <w:rFonts w:ascii="宋体" w:eastAsia="宋体" w:hAnsi="宋体" w:hint="eastAsia"/>
          <w:b/>
          <w:bCs/>
          <w:sz w:val="22"/>
        </w:rPr>
        <w:t>响应性审查出现下列情形之一的投标按照无效响应处理：</w:t>
      </w:r>
    </w:p>
    <w:p w14:paraId="323857B9"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1）针对第二章供应商须知“二、响应文件编制”中的“3.3响应文件的技术部分”中加★项要求，响应文件提供的证明材料缺失或无效的；</w:t>
      </w:r>
    </w:p>
    <w:p w14:paraId="368A1F23"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2）响应文件未按照</w:t>
      </w:r>
      <w:r>
        <w:rPr>
          <w:rFonts w:ascii="宋体" w:eastAsia="宋体" w:hAnsi="宋体" w:hint="eastAsia"/>
          <w:sz w:val="22"/>
        </w:rPr>
        <w:t>议标文件</w:t>
      </w:r>
      <w:r>
        <w:rPr>
          <w:rFonts w:ascii="宋体" w:eastAsia="宋体" w:hAnsi="宋体"/>
          <w:sz w:val="22"/>
        </w:rPr>
        <w:t>规定要求签署、盖章的；</w:t>
      </w:r>
    </w:p>
    <w:p w14:paraId="6BD94DC4"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3）纸质响应文件未清楚标明“正本”或“副本”；</w:t>
      </w:r>
    </w:p>
    <w:p w14:paraId="0A89400F"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4）响应文件未响应采购项目需求中规定的实质性要求的；</w:t>
      </w:r>
    </w:p>
    <w:p w14:paraId="4E6B29A2"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5）响应文件未详细阐述服务内容，而是直接拷贝采购文件技术要求的；</w:t>
      </w:r>
    </w:p>
    <w:p w14:paraId="00290FCF"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6）投标总报价超过项目预算金额或最高限价；</w:t>
      </w:r>
    </w:p>
    <w:p w14:paraId="42503784"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7）投标报价存在缺项、漏项；</w:t>
      </w:r>
    </w:p>
    <w:p w14:paraId="1A6E8917"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8）</w:t>
      </w:r>
      <w:r>
        <w:rPr>
          <w:rFonts w:ascii="宋体" w:eastAsia="宋体" w:hAnsi="宋体" w:hint="eastAsia"/>
          <w:sz w:val="22"/>
        </w:rPr>
        <w:t>评审小组</w:t>
      </w:r>
      <w:r>
        <w:rPr>
          <w:rFonts w:ascii="宋体" w:eastAsia="宋体" w:hAnsi="宋体"/>
          <w:sz w:val="22"/>
        </w:rPr>
        <w:t>认为供应商的报价明显低于其他供应商的报价，有可能影响服务质量或者不能诚信履约的，供应商未在</w:t>
      </w:r>
      <w:r>
        <w:rPr>
          <w:rFonts w:ascii="宋体" w:eastAsia="宋体" w:hAnsi="宋体" w:hint="eastAsia"/>
          <w:sz w:val="22"/>
        </w:rPr>
        <w:t>议标</w:t>
      </w:r>
      <w:r>
        <w:rPr>
          <w:rFonts w:ascii="宋体" w:eastAsia="宋体" w:hAnsi="宋体"/>
          <w:sz w:val="22"/>
        </w:rPr>
        <w:t>现场合理的时间内提供书面说明或相关证明材料，不能证明其报价合理的；</w:t>
      </w:r>
    </w:p>
    <w:p w14:paraId="1D8DF9D2"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9）响应文件含有采购人不能接受的附加条件的；</w:t>
      </w:r>
    </w:p>
    <w:p w14:paraId="6AB5A52F"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10）不同供应商的响应文件由同一单位或者个人编制；</w:t>
      </w:r>
    </w:p>
    <w:p w14:paraId="558EE93E"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11）不同供应商委托同一单位或者个人办理投标事宜；</w:t>
      </w:r>
    </w:p>
    <w:p w14:paraId="6696E250"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12）不同供应商的响应文件载明的项目管理成员或联系人员为同一人；</w:t>
      </w:r>
    </w:p>
    <w:p w14:paraId="4574FB64"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13）不同供应商的响应文件异常一致或者投标报价呈规律性差异；</w:t>
      </w:r>
    </w:p>
    <w:p w14:paraId="33DD0D7C" w14:textId="77777777" w:rsidR="00C20938" w:rsidRDefault="00000000">
      <w:pPr>
        <w:autoSpaceDE w:val="0"/>
        <w:autoSpaceDN w:val="0"/>
        <w:spacing w:line="360" w:lineRule="auto"/>
        <w:ind w:firstLineChars="200" w:firstLine="440"/>
        <w:jc w:val="left"/>
        <w:rPr>
          <w:rFonts w:ascii="宋体" w:eastAsia="宋体" w:hAnsi="宋体"/>
          <w:sz w:val="22"/>
        </w:rPr>
      </w:pPr>
      <w:r>
        <w:rPr>
          <w:rFonts w:ascii="宋体" w:eastAsia="宋体" w:hAnsi="宋体" w:hint="eastAsia"/>
          <w:sz w:val="22"/>
        </w:rPr>
        <w:t>（</w:t>
      </w:r>
      <w:r>
        <w:rPr>
          <w:rFonts w:ascii="宋体" w:eastAsia="宋体" w:hAnsi="宋体"/>
          <w:sz w:val="22"/>
        </w:rPr>
        <w:t>14）不同供应商的响应文件相互混装；</w:t>
      </w:r>
    </w:p>
    <w:p w14:paraId="425B25F0" w14:textId="77777777" w:rsidR="00C20938" w:rsidRDefault="00000000">
      <w:pPr>
        <w:autoSpaceDE w:val="0"/>
        <w:autoSpaceDN w:val="0"/>
        <w:spacing w:line="360" w:lineRule="auto"/>
        <w:ind w:firstLineChars="200" w:firstLine="440"/>
        <w:jc w:val="left"/>
        <w:rPr>
          <w:rFonts w:ascii="宋体" w:eastAsia="宋体" w:hAnsi="宋体"/>
          <w:szCs w:val="21"/>
        </w:rPr>
      </w:pPr>
      <w:r>
        <w:rPr>
          <w:rFonts w:ascii="宋体" w:eastAsia="宋体" w:hAnsi="宋体" w:hint="eastAsia"/>
          <w:sz w:val="22"/>
        </w:rPr>
        <w:t>（</w:t>
      </w:r>
      <w:r>
        <w:rPr>
          <w:rFonts w:ascii="宋体" w:eastAsia="宋体" w:hAnsi="宋体"/>
          <w:sz w:val="22"/>
        </w:rPr>
        <w:t>15）法律、法规和</w:t>
      </w:r>
      <w:r>
        <w:rPr>
          <w:rFonts w:ascii="宋体" w:eastAsia="宋体" w:hAnsi="宋体" w:hint="eastAsia"/>
          <w:sz w:val="22"/>
        </w:rPr>
        <w:t>议标文件</w:t>
      </w:r>
      <w:r>
        <w:rPr>
          <w:rFonts w:ascii="宋体" w:eastAsia="宋体" w:hAnsi="宋体"/>
          <w:sz w:val="22"/>
        </w:rPr>
        <w:t>规定的其他无效情形。</w:t>
      </w:r>
      <w:r>
        <w:rPr>
          <w:rFonts w:ascii="宋体" w:eastAsia="宋体" w:hAnsi="宋体"/>
          <w:szCs w:val="21"/>
        </w:rPr>
        <w:br w:type="page"/>
      </w:r>
    </w:p>
    <w:p w14:paraId="3DCB4480" w14:textId="77777777" w:rsidR="00C20938" w:rsidRDefault="00000000">
      <w:pPr>
        <w:spacing w:line="360" w:lineRule="auto"/>
        <w:outlineLvl w:val="1"/>
        <w:rPr>
          <w:rFonts w:ascii="宋体" w:eastAsia="宋体" w:hAnsi="宋体"/>
          <w:b/>
          <w:bCs/>
          <w:sz w:val="22"/>
        </w:rPr>
      </w:pPr>
      <w:r>
        <w:rPr>
          <w:rFonts w:ascii="宋体" w:eastAsia="宋体" w:hAnsi="宋体" w:hint="eastAsia"/>
          <w:b/>
          <w:bCs/>
          <w:sz w:val="22"/>
        </w:rPr>
        <w:lastRenderedPageBreak/>
        <w:t>四、评分标准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852"/>
        <w:gridCol w:w="6292"/>
        <w:gridCol w:w="711"/>
      </w:tblGrid>
      <w:tr w:rsidR="00C20938" w14:paraId="53F5D966" w14:textId="77777777">
        <w:trPr>
          <w:trHeight w:val="52"/>
          <w:jc w:val="center"/>
        </w:trPr>
        <w:tc>
          <w:tcPr>
            <w:tcW w:w="667" w:type="dxa"/>
            <w:tcBorders>
              <w:top w:val="single" w:sz="4" w:space="0" w:color="auto"/>
              <w:left w:val="single" w:sz="4" w:space="0" w:color="auto"/>
              <w:bottom w:val="single" w:sz="4" w:space="0" w:color="auto"/>
              <w:right w:val="single" w:sz="4" w:space="0" w:color="auto"/>
            </w:tcBorders>
            <w:vAlign w:val="center"/>
          </w:tcPr>
          <w:p w14:paraId="3A0FB3F3" w14:textId="77777777" w:rsidR="00C20938" w:rsidRDefault="00000000">
            <w:pPr>
              <w:spacing w:afterLines="50" w:after="156" w:line="520" w:lineRule="exact"/>
              <w:jc w:val="center"/>
              <w:rPr>
                <w:rFonts w:ascii="宋体" w:eastAsia="宋体" w:hAnsi="宋体" w:cs="宋体"/>
                <w:b/>
                <w:bCs/>
                <w:sz w:val="22"/>
              </w:rPr>
            </w:pPr>
            <w:r>
              <w:rPr>
                <w:rFonts w:ascii="宋体" w:eastAsia="宋体" w:hAnsi="宋体" w:cs="宋体" w:hint="eastAsia"/>
                <w:b/>
                <w:bCs/>
                <w:sz w:val="22"/>
              </w:rPr>
              <w:t>序号</w:t>
            </w:r>
          </w:p>
        </w:tc>
        <w:tc>
          <w:tcPr>
            <w:tcW w:w="852" w:type="dxa"/>
            <w:tcBorders>
              <w:top w:val="single" w:sz="4" w:space="0" w:color="auto"/>
              <w:left w:val="single" w:sz="4" w:space="0" w:color="auto"/>
              <w:bottom w:val="single" w:sz="4" w:space="0" w:color="auto"/>
              <w:right w:val="single" w:sz="4" w:space="0" w:color="auto"/>
            </w:tcBorders>
            <w:vAlign w:val="center"/>
          </w:tcPr>
          <w:p w14:paraId="077735C4" w14:textId="77777777" w:rsidR="00C20938" w:rsidRDefault="00000000">
            <w:pPr>
              <w:spacing w:afterLines="50" w:after="156" w:line="520" w:lineRule="exact"/>
              <w:jc w:val="center"/>
              <w:rPr>
                <w:rFonts w:ascii="宋体" w:eastAsia="宋体" w:hAnsi="宋体" w:cs="宋体"/>
                <w:b/>
                <w:bCs/>
                <w:sz w:val="22"/>
              </w:rPr>
            </w:pPr>
            <w:r>
              <w:rPr>
                <w:rFonts w:ascii="宋体" w:eastAsia="宋体" w:hAnsi="宋体" w:cs="宋体" w:hint="eastAsia"/>
                <w:b/>
                <w:bCs/>
                <w:sz w:val="22"/>
              </w:rPr>
              <w:t>评审因素</w:t>
            </w:r>
          </w:p>
        </w:tc>
        <w:tc>
          <w:tcPr>
            <w:tcW w:w="6292" w:type="dxa"/>
            <w:tcBorders>
              <w:top w:val="single" w:sz="4" w:space="0" w:color="auto"/>
              <w:left w:val="single" w:sz="4" w:space="0" w:color="auto"/>
              <w:bottom w:val="single" w:sz="4" w:space="0" w:color="auto"/>
              <w:right w:val="single" w:sz="4" w:space="0" w:color="auto"/>
            </w:tcBorders>
            <w:vAlign w:val="center"/>
          </w:tcPr>
          <w:p w14:paraId="0356546F" w14:textId="77777777" w:rsidR="00C20938" w:rsidRDefault="00000000">
            <w:pPr>
              <w:spacing w:afterLines="50" w:after="156" w:line="520" w:lineRule="exact"/>
              <w:jc w:val="center"/>
              <w:rPr>
                <w:rFonts w:ascii="宋体" w:eastAsia="宋体" w:hAnsi="宋体" w:cs="宋体"/>
                <w:b/>
                <w:bCs/>
                <w:sz w:val="22"/>
              </w:rPr>
            </w:pPr>
            <w:r>
              <w:rPr>
                <w:rFonts w:ascii="宋体" w:eastAsia="宋体" w:hAnsi="宋体" w:cs="宋体" w:hint="eastAsia"/>
                <w:b/>
                <w:bCs/>
                <w:sz w:val="22"/>
              </w:rPr>
              <w:t>评审标准</w:t>
            </w:r>
          </w:p>
        </w:tc>
        <w:tc>
          <w:tcPr>
            <w:tcW w:w="711" w:type="dxa"/>
            <w:tcBorders>
              <w:top w:val="single" w:sz="4" w:space="0" w:color="auto"/>
              <w:left w:val="single" w:sz="4" w:space="0" w:color="auto"/>
              <w:bottom w:val="single" w:sz="4" w:space="0" w:color="auto"/>
              <w:right w:val="single" w:sz="4" w:space="0" w:color="auto"/>
            </w:tcBorders>
            <w:vAlign w:val="center"/>
          </w:tcPr>
          <w:p w14:paraId="21F1CA97" w14:textId="77777777" w:rsidR="00C20938" w:rsidRDefault="00000000">
            <w:pPr>
              <w:spacing w:afterLines="50" w:after="156" w:line="520" w:lineRule="exact"/>
              <w:jc w:val="center"/>
              <w:rPr>
                <w:rFonts w:ascii="宋体" w:eastAsia="宋体" w:hAnsi="宋体" w:cs="宋体"/>
                <w:b/>
                <w:bCs/>
                <w:sz w:val="22"/>
              </w:rPr>
            </w:pPr>
            <w:r>
              <w:rPr>
                <w:rFonts w:ascii="宋体" w:eastAsia="宋体" w:hAnsi="宋体" w:cs="宋体" w:hint="eastAsia"/>
                <w:b/>
                <w:bCs/>
                <w:sz w:val="22"/>
              </w:rPr>
              <w:t>分值</w:t>
            </w:r>
          </w:p>
        </w:tc>
      </w:tr>
      <w:tr w:rsidR="00C20938" w14:paraId="10847D65" w14:textId="77777777">
        <w:trPr>
          <w:trHeight w:val="295"/>
          <w:jc w:val="center"/>
        </w:trPr>
        <w:tc>
          <w:tcPr>
            <w:tcW w:w="667" w:type="dxa"/>
            <w:tcBorders>
              <w:top w:val="single" w:sz="4" w:space="0" w:color="auto"/>
              <w:left w:val="single" w:sz="4" w:space="0" w:color="auto"/>
              <w:bottom w:val="single" w:sz="4" w:space="0" w:color="auto"/>
              <w:right w:val="single" w:sz="4" w:space="0" w:color="auto"/>
            </w:tcBorders>
            <w:vAlign w:val="center"/>
          </w:tcPr>
          <w:p w14:paraId="19A1F007"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1</w:t>
            </w:r>
          </w:p>
        </w:tc>
        <w:tc>
          <w:tcPr>
            <w:tcW w:w="852" w:type="dxa"/>
            <w:tcBorders>
              <w:top w:val="single" w:sz="4" w:space="0" w:color="auto"/>
              <w:left w:val="single" w:sz="4" w:space="0" w:color="auto"/>
              <w:bottom w:val="single" w:sz="4" w:space="0" w:color="auto"/>
              <w:right w:val="single" w:sz="4" w:space="0" w:color="auto"/>
            </w:tcBorders>
            <w:vAlign w:val="center"/>
          </w:tcPr>
          <w:p w14:paraId="74820B71" w14:textId="77777777" w:rsidR="00C20938" w:rsidRDefault="00C20938">
            <w:pPr>
              <w:spacing w:afterLines="50" w:after="156" w:line="520" w:lineRule="exact"/>
              <w:jc w:val="center"/>
              <w:rPr>
                <w:rFonts w:ascii="宋体" w:eastAsia="宋体" w:hAnsi="宋体" w:cs="宋体"/>
                <w:sz w:val="22"/>
              </w:rPr>
            </w:pPr>
          </w:p>
          <w:p w14:paraId="3BFDD228"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价格</w:t>
            </w:r>
          </w:p>
          <w:p w14:paraId="137415C9" w14:textId="77777777" w:rsidR="00C20938" w:rsidRDefault="00C20938">
            <w:pPr>
              <w:spacing w:afterLines="50" w:after="156" w:line="520" w:lineRule="exact"/>
              <w:jc w:val="center"/>
              <w:rPr>
                <w:rFonts w:ascii="宋体" w:eastAsia="宋体" w:hAnsi="宋体" w:cs="宋体"/>
                <w:sz w:val="22"/>
              </w:rPr>
            </w:pPr>
          </w:p>
        </w:tc>
        <w:tc>
          <w:tcPr>
            <w:tcW w:w="6292" w:type="dxa"/>
            <w:tcBorders>
              <w:top w:val="single" w:sz="4" w:space="0" w:color="auto"/>
              <w:left w:val="single" w:sz="4" w:space="0" w:color="auto"/>
              <w:bottom w:val="single" w:sz="4" w:space="0" w:color="auto"/>
              <w:right w:val="single" w:sz="4" w:space="0" w:color="auto"/>
            </w:tcBorders>
            <w:vAlign w:val="center"/>
          </w:tcPr>
          <w:p w14:paraId="67747DE9"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价格分采用低价优先法计算，即满足招标文件要求且报价最低的供应商报价为评标基准价，其价格分为满分15分，其它投标人的价格分统一按照以下公式计算：投标报价得分=(最低报价/该投标人的投标报价)×15分。</w:t>
            </w:r>
          </w:p>
        </w:tc>
        <w:tc>
          <w:tcPr>
            <w:tcW w:w="711" w:type="dxa"/>
            <w:tcBorders>
              <w:top w:val="single" w:sz="4" w:space="0" w:color="auto"/>
              <w:left w:val="single" w:sz="4" w:space="0" w:color="auto"/>
              <w:bottom w:val="single" w:sz="4" w:space="0" w:color="auto"/>
              <w:right w:val="single" w:sz="4" w:space="0" w:color="auto"/>
            </w:tcBorders>
            <w:vAlign w:val="center"/>
          </w:tcPr>
          <w:p w14:paraId="7B0F2ED4"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15</w:t>
            </w:r>
          </w:p>
        </w:tc>
      </w:tr>
      <w:tr w:rsidR="00C20938" w14:paraId="1E24BC23" w14:textId="77777777">
        <w:trPr>
          <w:cantSplit/>
          <w:trHeight w:val="52"/>
          <w:jc w:val="center"/>
        </w:trPr>
        <w:tc>
          <w:tcPr>
            <w:tcW w:w="667" w:type="dxa"/>
            <w:vMerge w:val="restart"/>
            <w:tcBorders>
              <w:top w:val="single" w:sz="4" w:space="0" w:color="auto"/>
              <w:left w:val="single" w:sz="4" w:space="0" w:color="auto"/>
              <w:right w:val="single" w:sz="4" w:space="0" w:color="auto"/>
            </w:tcBorders>
            <w:vAlign w:val="center"/>
          </w:tcPr>
          <w:p w14:paraId="45CB4144"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2</w:t>
            </w:r>
          </w:p>
        </w:tc>
        <w:tc>
          <w:tcPr>
            <w:tcW w:w="852" w:type="dxa"/>
            <w:vMerge w:val="restart"/>
            <w:tcBorders>
              <w:top w:val="single" w:sz="4" w:space="0" w:color="auto"/>
              <w:left w:val="single" w:sz="4" w:space="0" w:color="auto"/>
              <w:right w:val="single" w:sz="4" w:space="0" w:color="auto"/>
            </w:tcBorders>
            <w:vAlign w:val="center"/>
          </w:tcPr>
          <w:p w14:paraId="2193A2AD"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技术</w:t>
            </w:r>
          </w:p>
        </w:tc>
        <w:tc>
          <w:tcPr>
            <w:tcW w:w="6292" w:type="dxa"/>
            <w:tcBorders>
              <w:top w:val="single" w:sz="4" w:space="0" w:color="auto"/>
              <w:left w:val="single" w:sz="4" w:space="0" w:color="auto"/>
              <w:bottom w:val="single" w:sz="4" w:space="0" w:color="auto"/>
              <w:right w:val="single" w:sz="4" w:space="0" w:color="auto"/>
            </w:tcBorders>
            <w:vAlign w:val="center"/>
          </w:tcPr>
          <w:p w14:paraId="37D47993"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完全满足采购文件中全部技术要求得10分，每有一项负偏离扣2分，3项（含）以上负偏离本项不得分。（需提供承诺书原件）。</w:t>
            </w:r>
          </w:p>
        </w:tc>
        <w:tc>
          <w:tcPr>
            <w:tcW w:w="711" w:type="dxa"/>
            <w:tcBorders>
              <w:top w:val="single" w:sz="4" w:space="0" w:color="auto"/>
              <w:left w:val="single" w:sz="4" w:space="0" w:color="auto"/>
              <w:bottom w:val="single" w:sz="4" w:space="0" w:color="auto"/>
              <w:right w:val="single" w:sz="4" w:space="0" w:color="auto"/>
            </w:tcBorders>
            <w:vAlign w:val="center"/>
          </w:tcPr>
          <w:p w14:paraId="6D48D51D"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10</w:t>
            </w:r>
          </w:p>
        </w:tc>
      </w:tr>
      <w:tr w:rsidR="00C20938" w14:paraId="101461A7" w14:textId="77777777">
        <w:trPr>
          <w:cantSplit/>
          <w:trHeight w:val="52"/>
          <w:jc w:val="center"/>
        </w:trPr>
        <w:tc>
          <w:tcPr>
            <w:tcW w:w="667" w:type="dxa"/>
            <w:vMerge/>
            <w:tcBorders>
              <w:left w:val="single" w:sz="4" w:space="0" w:color="auto"/>
              <w:bottom w:val="single" w:sz="4" w:space="0" w:color="auto"/>
              <w:right w:val="single" w:sz="4" w:space="0" w:color="auto"/>
            </w:tcBorders>
            <w:vAlign w:val="center"/>
          </w:tcPr>
          <w:p w14:paraId="02525546" w14:textId="77777777" w:rsidR="00C20938" w:rsidRDefault="00C20938">
            <w:pPr>
              <w:spacing w:afterLines="50" w:after="156" w:line="520" w:lineRule="exact"/>
              <w:jc w:val="center"/>
              <w:rPr>
                <w:rFonts w:ascii="宋体" w:eastAsia="宋体" w:hAnsi="宋体" w:cs="宋体"/>
                <w:sz w:val="22"/>
              </w:rPr>
            </w:pPr>
          </w:p>
        </w:tc>
        <w:tc>
          <w:tcPr>
            <w:tcW w:w="852" w:type="dxa"/>
            <w:vMerge/>
            <w:tcBorders>
              <w:left w:val="single" w:sz="4" w:space="0" w:color="auto"/>
              <w:right w:val="single" w:sz="4" w:space="0" w:color="auto"/>
            </w:tcBorders>
            <w:vAlign w:val="center"/>
          </w:tcPr>
          <w:p w14:paraId="2B9E07A4" w14:textId="77777777" w:rsidR="00C20938" w:rsidRDefault="00C20938">
            <w:pPr>
              <w:spacing w:afterLines="50" w:after="156" w:line="520" w:lineRule="exact"/>
              <w:jc w:val="center"/>
              <w:rPr>
                <w:rFonts w:ascii="宋体" w:eastAsia="宋体" w:hAnsi="宋体" w:cs="宋体"/>
                <w:sz w:val="22"/>
              </w:rPr>
            </w:pPr>
          </w:p>
        </w:tc>
        <w:tc>
          <w:tcPr>
            <w:tcW w:w="6292" w:type="dxa"/>
            <w:tcBorders>
              <w:top w:val="single" w:sz="4" w:space="0" w:color="auto"/>
              <w:left w:val="single" w:sz="4" w:space="0" w:color="auto"/>
              <w:bottom w:val="single" w:sz="4" w:space="0" w:color="auto"/>
              <w:right w:val="single" w:sz="4" w:space="0" w:color="auto"/>
            </w:tcBorders>
            <w:vAlign w:val="center"/>
          </w:tcPr>
          <w:p w14:paraId="6897F4AC"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在预算范围内根据供应商提供出版数量进行横向比较，数量越多得分越高。优得5-6分，一般得3-4分，差得0-2分。</w:t>
            </w:r>
          </w:p>
        </w:tc>
        <w:tc>
          <w:tcPr>
            <w:tcW w:w="711" w:type="dxa"/>
            <w:tcBorders>
              <w:top w:val="single" w:sz="4" w:space="0" w:color="auto"/>
              <w:left w:val="single" w:sz="4" w:space="0" w:color="auto"/>
              <w:bottom w:val="single" w:sz="4" w:space="0" w:color="auto"/>
              <w:right w:val="single" w:sz="4" w:space="0" w:color="auto"/>
            </w:tcBorders>
            <w:vAlign w:val="center"/>
          </w:tcPr>
          <w:p w14:paraId="28925004"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6</w:t>
            </w:r>
          </w:p>
        </w:tc>
      </w:tr>
      <w:tr w:rsidR="00C20938" w14:paraId="1D633C73" w14:textId="77777777">
        <w:trPr>
          <w:cantSplit/>
          <w:trHeight w:val="146"/>
          <w:jc w:val="center"/>
        </w:trPr>
        <w:tc>
          <w:tcPr>
            <w:tcW w:w="667" w:type="dxa"/>
            <w:vMerge w:val="restart"/>
            <w:tcBorders>
              <w:top w:val="single" w:sz="4" w:space="0" w:color="auto"/>
              <w:left w:val="single" w:sz="4" w:space="0" w:color="auto"/>
              <w:right w:val="single" w:sz="4" w:space="0" w:color="auto"/>
            </w:tcBorders>
            <w:vAlign w:val="center"/>
          </w:tcPr>
          <w:p w14:paraId="78F2FFFB"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3</w:t>
            </w:r>
          </w:p>
        </w:tc>
        <w:tc>
          <w:tcPr>
            <w:tcW w:w="852" w:type="dxa"/>
            <w:vMerge w:val="restart"/>
            <w:tcBorders>
              <w:left w:val="single" w:sz="4" w:space="0" w:color="auto"/>
              <w:right w:val="single" w:sz="4" w:space="0" w:color="auto"/>
            </w:tcBorders>
            <w:vAlign w:val="center"/>
          </w:tcPr>
          <w:p w14:paraId="1D5348DB"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服务</w:t>
            </w:r>
          </w:p>
        </w:tc>
        <w:tc>
          <w:tcPr>
            <w:tcW w:w="6292" w:type="dxa"/>
            <w:tcBorders>
              <w:top w:val="single" w:sz="4" w:space="0" w:color="auto"/>
              <w:left w:val="single" w:sz="4" w:space="0" w:color="auto"/>
              <w:bottom w:val="single" w:sz="4" w:space="0" w:color="auto"/>
              <w:right w:val="single" w:sz="4" w:space="0" w:color="auto"/>
            </w:tcBorders>
            <w:vAlign w:val="center"/>
          </w:tcPr>
          <w:p w14:paraId="1F1EB906"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项目实施方案（10分）。根据供应商针对本项目的设计、编排、校对、印刷出版制作、配送及验收等方案进行综合打分，优得7-10分，一般得3-6分，差得0-2分。</w:t>
            </w:r>
          </w:p>
        </w:tc>
        <w:tc>
          <w:tcPr>
            <w:tcW w:w="711" w:type="dxa"/>
            <w:tcBorders>
              <w:top w:val="single" w:sz="4" w:space="0" w:color="auto"/>
              <w:left w:val="single" w:sz="4" w:space="0" w:color="auto"/>
              <w:bottom w:val="single" w:sz="4" w:space="0" w:color="auto"/>
              <w:right w:val="single" w:sz="4" w:space="0" w:color="auto"/>
            </w:tcBorders>
            <w:vAlign w:val="center"/>
          </w:tcPr>
          <w:p w14:paraId="78ACEF3F"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10</w:t>
            </w:r>
          </w:p>
        </w:tc>
      </w:tr>
      <w:tr w:rsidR="00C20938" w14:paraId="48395B80" w14:textId="77777777">
        <w:trPr>
          <w:cantSplit/>
          <w:trHeight w:val="146"/>
          <w:jc w:val="center"/>
        </w:trPr>
        <w:tc>
          <w:tcPr>
            <w:tcW w:w="667" w:type="dxa"/>
            <w:vMerge/>
            <w:tcBorders>
              <w:left w:val="single" w:sz="4" w:space="0" w:color="auto"/>
              <w:right w:val="single" w:sz="4" w:space="0" w:color="auto"/>
            </w:tcBorders>
            <w:vAlign w:val="center"/>
          </w:tcPr>
          <w:p w14:paraId="0312C54C" w14:textId="77777777" w:rsidR="00C20938" w:rsidRDefault="00C20938">
            <w:pPr>
              <w:spacing w:afterLines="50" w:after="156" w:line="520" w:lineRule="exact"/>
              <w:jc w:val="center"/>
              <w:rPr>
                <w:rFonts w:ascii="宋体" w:eastAsia="宋体" w:hAnsi="宋体" w:cs="宋体"/>
                <w:sz w:val="22"/>
              </w:rPr>
            </w:pPr>
          </w:p>
        </w:tc>
        <w:tc>
          <w:tcPr>
            <w:tcW w:w="852" w:type="dxa"/>
            <w:vMerge/>
            <w:tcBorders>
              <w:left w:val="single" w:sz="4" w:space="0" w:color="auto"/>
              <w:right w:val="single" w:sz="4" w:space="0" w:color="auto"/>
            </w:tcBorders>
            <w:vAlign w:val="center"/>
          </w:tcPr>
          <w:p w14:paraId="0227ACF6" w14:textId="77777777" w:rsidR="00C20938" w:rsidRDefault="00C20938">
            <w:pPr>
              <w:spacing w:afterLines="50" w:after="156" w:line="520" w:lineRule="exact"/>
              <w:jc w:val="center"/>
              <w:rPr>
                <w:rFonts w:ascii="宋体" w:eastAsia="宋体" w:hAnsi="宋体" w:cs="宋体"/>
                <w:sz w:val="22"/>
              </w:rPr>
            </w:pPr>
          </w:p>
        </w:tc>
        <w:tc>
          <w:tcPr>
            <w:tcW w:w="6292" w:type="dxa"/>
            <w:tcBorders>
              <w:top w:val="single" w:sz="4" w:space="0" w:color="auto"/>
              <w:left w:val="single" w:sz="4" w:space="0" w:color="auto"/>
              <w:bottom w:val="single" w:sz="4" w:space="0" w:color="auto"/>
              <w:right w:val="single" w:sz="4" w:space="0" w:color="auto"/>
            </w:tcBorders>
            <w:vAlign w:val="center"/>
          </w:tcPr>
          <w:p w14:paraId="4722FD43"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人员配备（8分）。根据本项目配备图书出版的专业编辑队伍和发行团队综合打分，如提供中高级职称证明材料或拥有新闻出版部门颁发的编辑资格证，优得6-8分，一般得3-5分，差得0-2分。（需提供相关证明材料）。</w:t>
            </w:r>
          </w:p>
        </w:tc>
        <w:tc>
          <w:tcPr>
            <w:tcW w:w="711" w:type="dxa"/>
            <w:tcBorders>
              <w:top w:val="single" w:sz="4" w:space="0" w:color="auto"/>
              <w:left w:val="single" w:sz="4" w:space="0" w:color="auto"/>
              <w:bottom w:val="single" w:sz="4" w:space="0" w:color="auto"/>
              <w:right w:val="single" w:sz="4" w:space="0" w:color="auto"/>
            </w:tcBorders>
            <w:vAlign w:val="center"/>
          </w:tcPr>
          <w:p w14:paraId="245ABE0A"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8</w:t>
            </w:r>
          </w:p>
        </w:tc>
      </w:tr>
      <w:tr w:rsidR="00C20938" w14:paraId="7CA859FB" w14:textId="77777777">
        <w:trPr>
          <w:cantSplit/>
          <w:trHeight w:val="50"/>
          <w:jc w:val="center"/>
        </w:trPr>
        <w:tc>
          <w:tcPr>
            <w:tcW w:w="667" w:type="dxa"/>
            <w:vMerge/>
            <w:tcBorders>
              <w:left w:val="single" w:sz="4" w:space="0" w:color="auto"/>
              <w:bottom w:val="single" w:sz="4" w:space="0" w:color="auto"/>
              <w:right w:val="single" w:sz="4" w:space="0" w:color="auto"/>
            </w:tcBorders>
            <w:vAlign w:val="center"/>
          </w:tcPr>
          <w:p w14:paraId="5B781D7B" w14:textId="77777777" w:rsidR="00C20938" w:rsidRDefault="00C20938">
            <w:pPr>
              <w:spacing w:afterLines="50" w:after="156" w:line="520" w:lineRule="exact"/>
              <w:jc w:val="center"/>
              <w:rPr>
                <w:rFonts w:ascii="宋体" w:eastAsia="宋体" w:hAnsi="宋体" w:cs="宋体"/>
                <w:sz w:val="22"/>
              </w:rPr>
            </w:pPr>
          </w:p>
        </w:tc>
        <w:tc>
          <w:tcPr>
            <w:tcW w:w="852" w:type="dxa"/>
            <w:vMerge/>
            <w:tcBorders>
              <w:left w:val="single" w:sz="4" w:space="0" w:color="auto"/>
              <w:right w:val="single" w:sz="4" w:space="0" w:color="auto"/>
            </w:tcBorders>
            <w:vAlign w:val="center"/>
          </w:tcPr>
          <w:p w14:paraId="2A0FEBAD" w14:textId="77777777" w:rsidR="00C20938" w:rsidRDefault="00C20938">
            <w:pPr>
              <w:spacing w:afterLines="50" w:after="156" w:line="520" w:lineRule="exact"/>
              <w:jc w:val="center"/>
              <w:rPr>
                <w:rFonts w:ascii="宋体" w:eastAsia="宋体" w:hAnsi="宋体" w:cs="宋体"/>
                <w:sz w:val="22"/>
              </w:rPr>
            </w:pPr>
          </w:p>
        </w:tc>
        <w:tc>
          <w:tcPr>
            <w:tcW w:w="6292" w:type="dxa"/>
            <w:tcBorders>
              <w:top w:val="single" w:sz="4" w:space="0" w:color="auto"/>
              <w:left w:val="single" w:sz="4" w:space="0" w:color="auto"/>
              <w:bottom w:val="single" w:sz="4" w:space="0" w:color="auto"/>
              <w:right w:val="single" w:sz="4" w:space="0" w:color="auto"/>
            </w:tcBorders>
            <w:vAlign w:val="center"/>
          </w:tcPr>
          <w:p w14:paraId="3FD10638"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售后服务（4分）。如印刷品在最终使用者手中发生由于印刷产生的质量问题时，投标人保证在接到通知后24小时内赶到现场进行更换或者退货。</w:t>
            </w:r>
          </w:p>
        </w:tc>
        <w:tc>
          <w:tcPr>
            <w:tcW w:w="711" w:type="dxa"/>
            <w:tcBorders>
              <w:top w:val="single" w:sz="4" w:space="0" w:color="auto"/>
              <w:left w:val="single" w:sz="4" w:space="0" w:color="auto"/>
              <w:bottom w:val="single" w:sz="4" w:space="0" w:color="auto"/>
              <w:right w:val="single" w:sz="4" w:space="0" w:color="auto"/>
            </w:tcBorders>
            <w:vAlign w:val="center"/>
          </w:tcPr>
          <w:p w14:paraId="50E858ED"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4</w:t>
            </w:r>
          </w:p>
        </w:tc>
      </w:tr>
      <w:tr w:rsidR="00C20938" w14:paraId="0301E125" w14:textId="77777777">
        <w:trPr>
          <w:cantSplit/>
          <w:trHeight w:val="482"/>
          <w:jc w:val="center"/>
        </w:trPr>
        <w:tc>
          <w:tcPr>
            <w:tcW w:w="667" w:type="dxa"/>
            <w:vMerge w:val="restart"/>
            <w:tcBorders>
              <w:top w:val="single" w:sz="4" w:space="0" w:color="auto"/>
              <w:left w:val="single" w:sz="4" w:space="0" w:color="auto"/>
              <w:right w:val="single" w:sz="4" w:space="0" w:color="auto"/>
            </w:tcBorders>
            <w:vAlign w:val="center"/>
          </w:tcPr>
          <w:p w14:paraId="6190E2E0"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4</w:t>
            </w:r>
          </w:p>
        </w:tc>
        <w:tc>
          <w:tcPr>
            <w:tcW w:w="852" w:type="dxa"/>
            <w:vMerge w:val="restart"/>
            <w:tcBorders>
              <w:left w:val="single" w:sz="4" w:space="0" w:color="auto"/>
              <w:right w:val="single" w:sz="4" w:space="0" w:color="auto"/>
            </w:tcBorders>
            <w:vAlign w:val="center"/>
          </w:tcPr>
          <w:p w14:paraId="0E5C8C69"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样品</w:t>
            </w:r>
          </w:p>
        </w:tc>
        <w:tc>
          <w:tcPr>
            <w:tcW w:w="6292" w:type="dxa"/>
            <w:tcBorders>
              <w:top w:val="single" w:sz="4" w:space="0" w:color="auto"/>
              <w:left w:val="single" w:sz="4" w:space="0" w:color="auto"/>
              <w:bottom w:val="single" w:sz="4" w:space="0" w:color="auto"/>
              <w:right w:val="single" w:sz="4" w:space="0" w:color="auto"/>
            </w:tcBorders>
            <w:vAlign w:val="center"/>
          </w:tcPr>
          <w:p w14:paraId="0F83543E"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封面及内页设计排版美观、大方。</w:t>
            </w:r>
          </w:p>
        </w:tc>
        <w:tc>
          <w:tcPr>
            <w:tcW w:w="711" w:type="dxa"/>
            <w:tcBorders>
              <w:top w:val="single" w:sz="4" w:space="0" w:color="auto"/>
              <w:left w:val="single" w:sz="4" w:space="0" w:color="auto"/>
              <w:bottom w:val="single" w:sz="4" w:space="0" w:color="auto"/>
              <w:right w:val="single" w:sz="4" w:space="0" w:color="auto"/>
            </w:tcBorders>
            <w:vAlign w:val="center"/>
          </w:tcPr>
          <w:p w14:paraId="3C437590"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3</w:t>
            </w:r>
          </w:p>
        </w:tc>
      </w:tr>
      <w:tr w:rsidR="00C20938" w14:paraId="4F4D86EE" w14:textId="77777777">
        <w:trPr>
          <w:cantSplit/>
          <w:trHeight w:val="482"/>
          <w:jc w:val="center"/>
        </w:trPr>
        <w:tc>
          <w:tcPr>
            <w:tcW w:w="667" w:type="dxa"/>
            <w:vMerge/>
            <w:tcBorders>
              <w:top w:val="single" w:sz="4" w:space="0" w:color="auto"/>
              <w:left w:val="single" w:sz="4" w:space="0" w:color="auto"/>
              <w:right w:val="single" w:sz="4" w:space="0" w:color="auto"/>
            </w:tcBorders>
            <w:vAlign w:val="center"/>
          </w:tcPr>
          <w:p w14:paraId="7A26F505" w14:textId="77777777" w:rsidR="00C20938" w:rsidRDefault="00C20938">
            <w:pPr>
              <w:spacing w:afterLines="50" w:after="156" w:line="520" w:lineRule="exact"/>
              <w:jc w:val="center"/>
              <w:rPr>
                <w:rFonts w:ascii="宋体" w:eastAsia="宋体" w:hAnsi="宋体" w:cs="宋体"/>
                <w:sz w:val="22"/>
              </w:rPr>
            </w:pPr>
          </w:p>
        </w:tc>
        <w:tc>
          <w:tcPr>
            <w:tcW w:w="852" w:type="dxa"/>
            <w:vMerge/>
            <w:tcBorders>
              <w:left w:val="single" w:sz="4" w:space="0" w:color="auto"/>
              <w:right w:val="single" w:sz="4" w:space="0" w:color="auto"/>
            </w:tcBorders>
            <w:vAlign w:val="center"/>
          </w:tcPr>
          <w:p w14:paraId="4392C3F2" w14:textId="77777777" w:rsidR="00C20938" w:rsidRDefault="00C20938">
            <w:pPr>
              <w:spacing w:afterLines="50" w:after="156" w:line="520" w:lineRule="exact"/>
              <w:jc w:val="center"/>
              <w:rPr>
                <w:rFonts w:ascii="宋体" w:eastAsia="宋体" w:hAnsi="宋体" w:cs="宋体"/>
                <w:sz w:val="22"/>
              </w:rPr>
            </w:pPr>
          </w:p>
        </w:tc>
        <w:tc>
          <w:tcPr>
            <w:tcW w:w="6292" w:type="dxa"/>
            <w:tcBorders>
              <w:top w:val="single" w:sz="4" w:space="0" w:color="auto"/>
              <w:left w:val="single" w:sz="4" w:space="0" w:color="auto"/>
              <w:bottom w:val="single" w:sz="4" w:space="0" w:color="auto"/>
              <w:right w:val="single" w:sz="4" w:space="0" w:color="auto"/>
            </w:tcBorders>
            <w:vAlign w:val="center"/>
          </w:tcPr>
          <w:p w14:paraId="7073E085"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印张表面无褶皱、无污点、无油迹。</w:t>
            </w:r>
          </w:p>
        </w:tc>
        <w:tc>
          <w:tcPr>
            <w:tcW w:w="711" w:type="dxa"/>
            <w:tcBorders>
              <w:top w:val="single" w:sz="4" w:space="0" w:color="auto"/>
              <w:left w:val="single" w:sz="4" w:space="0" w:color="auto"/>
              <w:bottom w:val="single" w:sz="4" w:space="0" w:color="auto"/>
              <w:right w:val="single" w:sz="4" w:space="0" w:color="auto"/>
            </w:tcBorders>
            <w:vAlign w:val="center"/>
          </w:tcPr>
          <w:p w14:paraId="287944B4"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3</w:t>
            </w:r>
          </w:p>
        </w:tc>
      </w:tr>
      <w:tr w:rsidR="00C20938" w14:paraId="6938D8E3" w14:textId="77777777">
        <w:trPr>
          <w:cantSplit/>
          <w:trHeight w:val="482"/>
          <w:jc w:val="center"/>
        </w:trPr>
        <w:tc>
          <w:tcPr>
            <w:tcW w:w="667" w:type="dxa"/>
            <w:vMerge/>
            <w:tcBorders>
              <w:left w:val="single" w:sz="4" w:space="0" w:color="auto"/>
              <w:right w:val="single" w:sz="4" w:space="0" w:color="auto"/>
            </w:tcBorders>
            <w:vAlign w:val="center"/>
          </w:tcPr>
          <w:p w14:paraId="6C3E349F" w14:textId="77777777" w:rsidR="00C20938" w:rsidRDefault="00C20938">
            <w:pPr>
              <w:spacing w:afterLines="50" w:after="156" w:line="520" w:lineRule="exact"/>
              <w:jc w:val="center"/>
              <w:rPr>
                <w:rFonts w:ascii="宋体" w:eastAsia="宋体" w:hAnsi="宋体" w:cs="宋体"/>
                <w:sz w:val="22"/>
              </w:rPr>
            </w:pPr>
          </w:p>
        </w:tc>
        <w:tc>
          <w:tcPr>
            <w:tcW w:w="852" w:type="dxa"/>
            <w:vMerge/>
            <w:tcBorders>
              <w:left w:val="single" w:sz="4" w:space="0" w:color="auto"/>
              <w:right w:val="single" w:sz="4" w:space="0" w:color="auto"/>
            </w:tcBorders>
            <w:vAlign w:val="center"/>
          </w:tcPr>
          <w:p w14:paraId="2975A1A3" w14:textId="77777777" w:rsidR="00C20938" w:rsidRDefault="00C20938">
            <w:pPr>
              <w:spacing w:afterLines="50" w:after="156" w:line="520" w:lineRule="exact"/>
              <w:jc w:val="center"/>
              <w:rPr>
                <w:rFonts w:ascii="宋体" w:eastAsia="宋体" w:hAnsi="宋体" w:cs="宋体"/>
                <w:sz w:val="22"/>
              </w:rPr>
            </w:pPr>
          </w:p>
        </w:tc>
        <w:tc>
          <w:tcPr>
            <w:tcW w:w="6292" w:type="dxa"/>
            <w:tcBorders>
              <w:top w:val="single" w:sz="4" w:space="0" w:color="auto"/>
              <w:left w:val="single" w:sz="4" w:space="0" w:color="auto"/>
              <w:bottom w:val="single" w:sz="4" w:space="0" w:color="auto"/>
              <w:right w:val="single" w:sz="4" w:space="0" w:color="auto"/>
            </w:tcBorders>
            <w:vAlign w:val="center"/>
          </w:tcPr>
          <w:p w14:paraId="20C6B705"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印品背面无印透，正反两面套印准确。</w:t>
            </w:r>
          </w:p>
        </w:tc>
        <w:tc>
          <w:tcPr>
            <w:tcW w:w="711" w:type="dxa"/>
            <w:tcBorders>
              <w:top w:val="single" w:sz="4" w:space="0" w:color="auto"/>
              <w:left w:val="single" w:sz="4" w:space="0" w:color="auto"/>
              <w:bottom w:val="single" w:sz="4" w:space="0" w:color="auto"/>
              <w:right w:val="single" w:sz="4" w:space="0" w:color="auto"/>
            </w:tcBorders>
            <w:vAlign w:val="center"/>
          </w:tcPr>
          <w:p w14:paraId="0267F544"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3</w:t>
            </w:r>
          </w:p>
        </w:tc>
      </w:tr>
      <w:tr w:rsidR="00C20938" w14:paraId="159B3A30" w14:textId="77777777">
        <w:trPr>
          <w:cantSplit/>
          <w:trHeight w:val="482"/>
          <w:jc w:val="center"/>
        </w:trPr>
        <w:tc>
          <w:tcPr>
            <w:tcW w:w="667" w:type="dxa"/>
            <w:vMerge/>
            <w:tcBorders>
              <w:left w:val="single" w:sz="4" w:space="0" w:color="auto"/>
              <w:bottom w:val="single" w:sz="4" w:space="0" w:color="auto"/>
              <w:right w:val="single" w:sz="4" w:space="0" w:color="auto"/>
            </w:tcBorders>
            <w:vAlign w:val="center"/>
          </w:tcPr>
          <w:p w14:paraId="44E57C98" w14:textId="77777777" w:rsidR="00C20938" w:rsidRDefault="00C20938">
            <w:pPr>
              <w:spacing w:afterLines="50" w:after="156" w:line="520" w:lineRule="exact"/>
              <w:jc w:val="center"/>
              <w:rPr>
                <w:rFonts w:ascii="宋体" w:eastAsia="宋体" w:hAnsi="宋体" w:cs="宋体"/>
                <w:sz w:val="22"/>
              </w:rPr>
            </w:pPr>
          </w:p>
        </w:tc>
        <w:tc>
          <w:tcPr>
            <w:tcW w:w="852" w:type="dxa"/>
            <w:vMerge/>
            <w:tcBorders>
              <w:left w:val="single" w:sz="4" w:space="0" w:color="auto"/>
              <w:right w:val="single" w:sz="4" w:space="0" w:color="auto"/>
            </w:tcBorders>
            <w:vAlign w:val="center"/>
          </w:tcPr>
          <w:p w14:paraId="32E9B4ED" w14:textId="77777777" w:rsidR="00C20938" w:rsidRDefault="00C20938">
            <w:pPr>
              <w:spacing w:afterLines="50" w:after="156" w:line="520" w:lineRule="exact"/>
              <w:jc w:val="center"/>
              <w:rPr>
                <w:rFonts w:ascii="宋体" w:eastAsia="宋体" w:hAnsi="宋体" w:cs="宋体"/>
                <w:sz w:val="22"/>
              </w:rPr>
            </w:pPr>
          </w:p>
        </w:tc>
        <w:tc>
          <w:tcPr>
            <w:tcW w:w="6292" w:type="dxa"/>
            <w:tcBorders>
              <w:top w:val="single" w:sz="4" w:space="0" w:color="auto"/>
              <w:left w:val="single" w:sz="4" w:space="0" w:color="auto"/>
              <w:bottom w:val="single" w:sz="4" w:space="0" w:color="auto"/>
              <w:right w:val="single" w:sz="4" w:space="0" w:color="auto"/>
            </w:tcBorders>
            <w:vAlign w:val="center"/>
          </w:tcPr>
          <w:p w14:paraId="4ACEBC8B"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装帧美观，裁切尺寸符合标准规格。</w:t>
            </w:r>
          </w:p>
        </w:tc>
        <w:tc>
          <w:tcPr>
            <w:tcW w:w="711" w:type="dxa"/>
            <w:tcBorders>
              <w:top w:val="single" w:sz="4" w:space="0" w:color="auto"/>
              <w:left w:val="single" w:sz="4" w:space="0" w:color="auto"/>
              <w:bottom w:val="single" w:sz="4" w:space="0" w:color="auto"/>
              <w:right w:val="single" w:sz="4" w:space="0" w:color="auto"/>
            </w:tcBorders>
            <w:vAlign w:val="center"/>
          </w:tcPr>
          <w:p w14:paraId="7823EF2B"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3</w:t>
            </w:r>
          </w:p>
        </w:tc>
      </w:tr>
      <w:tr w:rsidR="00C20938" w14:paraId="1CF75B00" w14:textId="77777777">
        <w:trPr>
          <w:trHeight w:val="295"/>
          <w:jc w:val="center"/>
        </w:trPr>
        <w:tc>
          <w:tcPr>
            <w:tcW w:w="667" w:type="dxa"/>
            <w:tcBorders>
              <w:top w:val="single" w:sz="4" w:space="0" w:color="auto"/>
              <w:left w:val="single" w:sz="4" w:space="0" w:color="auto"/>
              <w:bottom w:val="single" w:sz="4" w:space="0" w:color="auto"/>
              <w:right w:val="single" w:sz="4" w:space="0" w:color="auto"/>
            </w:tcBorders>
            <w:vAlign w:val="center"/>
          </w:tcPr>
          <w:p w14:paraId="7F13F6C3"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5</w:t>
            </w:r>
          </w:p>
        </w:tc>
        <w:tc>
          <w:tcPr>
            <w:tcW w:w="852" w:type="dxa"/>
            <w:tcBorders>
              <w:top w:val="single" w:sz="4" w:space="0" w:color="auto"/>
              <w:left w:val="single" w:sz="4" w:space="0" w:color="auto"/>
              <w:bottom w:val="single" w:sz="4" w:space="0" w:color="auto"/>
              <w:right w:val="single" w:sz="4" w:space="0" w:color="auto"/>
            </w:tcBorders>
            <w:vAlign w:val="center"/>
          </w:tcPr>
          <w:p w14:paraId="3BEE80F0"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业绩</w:t>
            </w:r>
          </w:p>
        </w:tc>
        <w:tc>
          <w:tcPr>
            <w:tcW w:w="6292" w:type="dxa"/>
            <w:tcBorders>
              <w:top w:val="single" w:sz="4" w:space="0" w:color="auto"/>
              <w:left w:val="single" w:sz="4" w:space="0" w:color="auto"/>
              <w:bottom w:val="single" w:sz="4" w:space="0" w:color="auto"/>
              <w:right w:val="single" w:sz="4" w:space="0" w:color="auto"/>
            </w:tcBorders>
            <w:vAlign w:val="center"/>
          </w:tcPr>
          <w:p w14:paraId="47D558D2"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提供近5年（2018年3月—2023年3月）在国内独立承担图书出版服务项目的类似成功案例，单个合同金额不少于50万元，每提供一个得4分，最多得16分。（提供项目合同或者中标通知书复印件，原件备查）。</w:t>
            </w:r>
          </w:p>
        </w:tc>
        <w:tc>
          <w:tcPr>
            <w:tcW w:w="711" w:type="dxa"/>
            <w:tcBorders>
              <w:top w:val="single" w:sz="4" w:space="0" w:color="auto"/>
              <w:left w:val="single" w:sz="4" w:space="0" w:color="auto"/>
              <w:bottom w:val="single" w:sz="4" w:space="0" w:color="auto"/>
              <w:right w:val="single" w:sz="4" w:space="0" w:color="auto"/>
            </w:tcBorders>
            <w:vAlign w:val="center"/>
          </w:tcPr>
          <w:p w14:paraId="5EBD3DC3"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16</w:t>
            </w:r>
          </w:p>
        </w:tc>
      </w:tr>
      <w:tr w:rsidR="00C20938" w14:paraId="01BCFCCE" w14:textId="77777777">
        <w:trPr>
          <w:trHeight w:val="295"/>
          <w:jc w:val="center"/>
        </w:trPr>
        <w:tc>
          <w:tcPr>
            <w:tcW w:w="667" w:type="dxa"/>
            <w:tcBorders>
              <w:top w:val="single" w:sz="4" w:space="0" w:color="auto"/>
              <w:left w:val="single" w:sz="4" w:space="0" w:color="auto"/>
              <w:bottom w:val="single" w:sz="4" w:space="0" w:color="auto"/>
              <w:right w:val="single" w:sz="4" w:space="0" w:color="auto"/>
            </w:tcBorders>
            <w:vAlign w:val="center"/>
          </w:tcPr>
          <w:p w14:paraId="586ADDD3"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6</w:t>
            </w:r>
          </w:p>
        </w:tc>
        <w:tc>
          <w:tcPr>
            <w:tcW w:w="852" w:type="dxa"/>
            <w:tcBorders>
              <w:top w:val="single" w:sz="4" w:space="0" w:color="auto"/>
              <w:left w:val="single" w:sz="4" w:space="0" w:color="auto"/>
              <w:bottom w:val="single" w:sz="4" w:space="0" w:color="auto"/>
              <w:right w:val="single" w:sz="4" w:space="0" w:color="auto"/>
            </w:tcBorders>
            <w:vAlign w:val="center"/>
          </w:tcPr>
          <w:p w14:paraId="16CCC4CB"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商务</w:t>
            </w:r>
          </w:p>
          <w:p w14:paraId="48A64AC1"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资信</w:t>
            </w:r>
          </w:p>
        </w:tc>
        <w:tc>
          <w:tcPr>
            <w:tcW w:w="6292" w:type="dxa"/>
            <w:tcBorders>
              <w:top w:val="single" w:sz="4" w:space="0" w:color="auto"/>
              <w:left w:val="single" w:sz="4" w:space="0" w:color="auto"/>
              <w:bottom w:val="single" w:sz="4" w:space="0" w:color="auto"/>
              <w:right w:val="single" w:sz="4" w:space="0" w:color="auto"/>
            </w:tcBorders>
            <w:vAlign w:val="center"/>
          </w:tcPr>
          <w:p w14:paraId="2E8EB1FE"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具有信用评级机构颁发的AAA信用等级证书的得2分（提供证书复印件，原件备查）。</w:t>
            </w:r>
          </w:p>
        </w:tc>
        <w:tc>
          <w:tcPr>
            <w:tcW w:w="711" w:type="dxa"/>
            <w:tcBorders>
              <w:top w:val="single" w:sz="4" w:space="0" w:color="auto"/>
              <w:left w:val="single" w:sz="4" w:space="0" w:color="auto"/>
              <w:bottom w:val="single" w:sz="4" w:space="0" w:color="auto"/>
              <w:right w:val="single" w:sz="4" w:space="0" w:color="auto"/>
            </w:tcBorders>
            <w:vAlign w:val="center"/>
          </w:tcPr>
          <w:p w14:paraId="334F3BFC"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2</w:t>
            </w:r>
          </w:p>
        </w:tc>
      </w:tr>
      <w:tr w:rsidR="00C20938" w14:paraId="481DC08D" w14:textId="77777777">
        <w:trPr>
          <w:trHeight w:val="295"/>
          <w:jc w:val="center"/>
        </w:trPr>
        <w:tc>
          <w:tcPr>
            <w:tcW w:w="667" w:type="dxa"/>
            <w:vMerge w:val="restart"/>
            <w:tcBorders>
              <w:left w:val="single" w:sz="4" w:space="0" w:color="auto"/>
              <w:right w:val="single" w:sz="4" w:space="0" w:color="auto"/>
            </w:tcBorders>
            <w:vAlign w:val="center"/>
          </w:tcPr>
          <w:p w14:paraId="4A3B1E89"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7</w:t>
            </w:r>
          </w:p>
        </w:tc>
        <w:tc>
          <w:tcPr>
            <w:tcW w:w="852" w:type="dxa"/>
            <w:vMerge w:val="restart"/>
            <w:tcBorders>
              <w:left w:val="single" w:sz="4" w:space="0" w:color="auto"/>
              <w:right w:val="single" w:sz="4" w:space="0" w:color="auto"/>
            </w:tcBorders>
            <w:vAlign w:val="center"/>
          </w:tcPr>
          <w:p w14:paraId="590F5459"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服务保障支持</w:t>
            </w:r>
          </w:p>
        </w:tc>
        <w:tc>
          <w:tcPr>
            <w:tcW w:w="6292" w:type="dxa"/>
            <w:tcBorders>
              <w:top w:val="single" w:sz="4" w:space="0" w:color="auto"/>
              <w:left w:val="single" w:sz="4" w:space="0" w:color="auto"/>
              <w:bottom w:val="single" w:sz="4" w:space="0" w:color="auto"/>
              <w:right w:val="single" w:sz="4" w:space="0" w:color="auto"/>
            </w:tcBorders>
            <w:vAlign w:val="center"/>
          </w:tcPr>
          <w:p w14:paraId="3C23BE5D"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投标单位为国家社科基金后期资助项目指定出版社，江苏省社科基金后期资助项目指定出版社。</w:t>
            </w:r>
          </w:p>
        </w:tc>
        <w:tc>
          <w:tcPr>
            <w:tcW w:w="711" w:type="dxa"/>
            <w:tcBorders>
              <w:top w:val="single" w:sz="4" w:space="0" w:color="auto"/>
              <w:left w:val="single" w:sz="4" w:space="0" w:color="auto"/>
              <w:bottom w:val="single" w:sz="4" w:space="0" w:color="auto"/>
              <w:right w:val="single" w:sz="4" w:space="0" w:color="auto"/>
            </w:tcBorders>
            <w:vAlign w:val="center"/>
          </w:tcPr>
          <w:p w14:paraId="424ABC11"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5</w:t>
            </w:r>
          </w:p>
        </w:tc>
      </w:tr>
      <w:tr w:rsidR="00C20938" w14:paraId="4FCB668E" w14:textId="77777777">
        <w:trPr>
          <w:trHeight w:val="295"/>
          <w:jc w:val="center"/>
        </w:trPr>
        <w:tc>
          <w:tcPr>
            <w:tcW w:w="667" w:type="dxa"/>
            <w:vMerge/>
            <w:tcBorders>
              <w:left w:val="single" w:sz="4" w:space="0" w:color="auto"/>
              <w:right w:val="single" w:sz="4" w:space="0" w:color="auto"/>
            </w:tcBorders>
            <w:vAlign w:val="center"/>
          </w:tcPr>
          <w:p w14:paraId="3870BC09" w14:textId="77777777" w:rsidR="00C20938" w:rsidRDefault="00C20938">
            <w:pPr>
              <w:spacing w:afterLines="50" w:after="156" w:line="520" w:lineRule="exact"/>
              <w:jc w:val="left"/>
              <w:rPr>
                <w:rFonts w:ascii="宋体" w:eastAsia="宋体" w:hAnsi="宋体" w:cs="宋体"/>
                <w:sz w:val="22"/>
              </w:rPr>
            </w:pPr>
          </w:p>
        </w:tc>
        <w:tc>
          <w:tcPr>
            <w:tcW w:w="852" w:type="dxa"/>
            <w:vMerge/>
            <w:tcBorders>
              <w:left w:val="single" w:sz="4" w:space="0" w:color="auto"/>
              <w:right w:val="single" w:sz="4" w:space="0" w:color="auto"/>
            </w:tcBorders>
            <w:vAlign w:val="center"/>
          </w:tcPr>
          <w:p w14:paraId="57EA84CD" w14:textId="77777777" w:rsidR="00C20938" w:rsidRDefault="00C20938">
            <w:pPr>
              <w:spacing w:afterLines="50" w:after="156" w:line="520" w:lineRule="exact"/>
              <w:jc w:val="left"/>
              <w:rPr>
                <w:rFonts w:ascii="宋体" w:eastAsia="宋体" w:hAnsi="宋体" w:cs="宋体"/>
                <w:sz w:val="22"/>
              </w:rPr>
            </w:pPr>
          </w:p>
        </w:tc>
        <w:tc>
          <w:tcPr>
            <w:tcW w:w="6292" w:type="dxa"/>
            <w:tcBorders>
              <w:top w:val="single" w:sz="4" w:space="0" w:color="auto"/>
              <w:left w:val="single" w:sz="4" w:space="0" w:color="auto"/>
              <w:bottom w:val="single" w:sz="4" w:space="0" w:color="auto"/>
              <w:right w:val="single" w:sz="4" w:space="0" w:color="auto"/>
            </w:tcBorders>
            <w:vAlign w:val="center"/>
          </w:tcPr>
          <w:p w14:paraId="5AF59D03"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投标单位被教育部/中宣部对图书出版单位社会效益评价考核评为“优秀”等级，一次得3分，最高得6分。</w:t>
            </w:r>
          </w:p>
        </w:tc>
        <w:tc>
          <w:tcPr>
            <w:tcW w:w="711" w:type="dxa"/>
            <w:tcBorders>
              <w:top w:val="single" w:sz="4" w:space="0" w:color="auto"/>
              <w:left w:val="single" w:sz="4" w:space="0" w:color="auto"/>
              <w:bottom w:val="single" w:sz="4" w:space="0" w:color="auto"/>
              <w:right w:val="single" w:sz="4" w:space="0" w:color="auto"/>
            </w:tcBorders>
            <w:vAlign w:val="center"/>
          </w:tcPr>
          <w:p w14:paraId="1B95758D"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6</w:t>
            </w:r>
          </w:p>
        </w:tc>
      </w:tr>
      <w:tr w:rsidR="00C20938" w14:paraId="64176D8A" w14:textId="77777777">
        <w:trPr>
          <w:trHeight w:val="295"/>
          <w:jc w:val="center"/>
        </w:trPr>
        <w:tc>
          <w:tcPr>
            <w:tcW w:w="667" w:type="dxa"/>
            <w:vMerge/>
            <w:tcBorders>
              <w:left w:val="single" w:sz="4" w:space="0" w:color="auto"/>
              <w:right w:val="single" w:sz="4" w:space="0" w:color="auto"/>
            </w:tcBorders>
            <w:vAlign w:val="center"/>
          </w:tcPr>
          <w:p w14:paraId="492A489A" w14:textId="77777777" w:rsidR="00C20938" w:rsidRDefault="00C20938">
            <w:pPr>
              <w:spacing w:afterLines="50" w:after="156" w:line="520" w:lineRule="exact"/>
              <w:jc w:val="left"/>
              <w:rPr>
                <w:rFonts w:ascii="宋体" w:eastAsia="宋体" w:hAnsi="宋体" w:cs="宋体"/>
                <w:sz w:val="22"/>
              </w:rPr>
            </w:pPr>
          </w:p>
        </w:tc>
        <w:tc>
          <w:tcPr>
            <w:tcW w:w="852" w:type="dxa"/>
            <w:vMerge/>
            <w:tcBorders>
              <w:left w:val="single" w:sz="4" w:space="0" w:color="auto"/>
              <w:right w:val="single" w:sz="4" w:space="0" w:color="auto"/>
            </w:tcBorders>
            <w:vAlign w:val="center"/>
          </w:tcPr>
          <w:p w14:paraId="76300ED0" w14:textId="77777777" w:rsidR="00C20938" w:rsidRDefault="00C20938">
            <w:pPr>
              <w:spacing w:afterLines="50" w:after="156" w:line="520" w:lineRule="exact"/>
              <w:jc w:val="left"/>
              <w:rPr>
                <w:rFonts w:ascii="宋体" w:eastAsia="宋体" w:hAnsi="宋体" w:cs="宋体"/>
                <w:sz w:val="22"/>
              </w:rPr>
            </w:pPr>
          </w:p>
        </w:tc>
        <w:tc>
          <w:tcPr>
            <w:tcW w:w="6292" w:type="dxa"/>
            <w:tcBorders>
              <w:top w:val="single" w:sz="4" w:space="0" w:color="auto"/>
              <w:left w:val="single" w:sz="4" w:space="0" w:color="auto"/>
              <w:bottom w:val="single" w:sz="4" w:space="0" w:color="auto"/>
              <w:right w:val="single" w:sz="4" w:space="0" w:color="auto"/>
            </w:tcBorders>
            <w:vAlign w:val="center"/>
          </w:tcPr>
          <w:p w14:paraId="2CB53DB8" w14:textId="77777777" w:rsidR="00C20938" w:rsidRDefault="00000000">
            <w:pPr>
              <w:spacing w:afterLines="50" w:after="156" w:line="520" w:lineRule="exact"/>
              <w:jc w:val="left"/>
              <w:rPr>
                <w:rFonts w:ascii="宋体" w:eastAsia="宋体" w:hAnsi="宋体" w:cs="宋体"/>
                <w:sz w:val="22"/>
              </w:rPr>
            </w:pPr>
            <w:r>
              <w:rPr>
                <w:rFonts w:ascii="宋体" w:eastAsia="宋体" w:hAnsi="宋体" w:cs="宋体" w:hint="eastAsia"/>
                <w:sz w:val="22"/>
              </w:rPr>
              <w:t>投标单位所出版教材，多次获得国家级和省级奖项，每提供一个得2分，最高得6分。</w:t>
            </w:r>
          </w:p>
        </w:tc>
        <w:tc>
          <w:tcPr>
            <w:tcW w:w="711" w:type="dxa"/>
            <w:tcBorders>
              <w:top w:val="single" w:sz="4" w:space="0" w:color="auto"/>
              <w:left w:val="single" w:sz="4" w:space="0" w:color="auto"/>
              <w:bottom w:val="single" w:sz="4" w:space="0" w:color="auto"/>
              <w:right w:val="single" w:sz="4" w:space="0" w:color="auto"/>
            </w:tcBorders>
            <w:vAlign w:val="center"/>
          </w:tcPr>
          <w:p w14:paraId="400D94EF" w14:textId="77777777" w:rsidR="00C20938" w:rsidRDefault="00000000">
            <w:pPr>
              <w:spacing w:afterLines="50" w:after="156" w:line="520" w:lineRule="exact"/>
              <w:jc w:val="center"/>
              <w:rPr>
                <w:rFonts w:ascii="宋体" w:eastAsia="宋体" w:hAnsi="宋体" w:cs="宋体"/>
                <w:sz w:val="22"/>
              </w:rPr>
            </w:pPr>
            <w:r>
              <w:rPr>
                <w:rFonts w:ascii="宋体" w:eastAsia="宋体" w:hAnsi="宋体" w:cs="宋体" w:hint="eastAsia"/>
                <w:sz w:val="22"/>
              </w:rPr>
              <w:t>6</w:t>
            </w:r>
          </w:p>
        </w:tc>
      </w:tr>
    </w:tbl>
    <w:p w14:paraId="71D2235E" w14:textId="77777777" w:rsidR="00C20938" w:rsidRDefault="00C20938">
      <w:pPr>
        <w:spacing w:line="360" w:lineRule="auto"/>
      </w:pPr>
    </w:p>
    <w:p w14:paraId="25A3BDFE" w14:textId="77777777" w:rsidR="00C20938" w:rsidRDefault="00000000">
      <w:pPr>
        <w:widowControl/>
        <w:jc w:val="left"/>
        <w:rPr>
          <w:rFonts w:ascii="宋体" w:eastAsia="宋体" w:hAnsi="宋体"/>
          <w:b/>
          <w:bCs/>
          <w:szCs w:val="21"/>
        </w:rPr>
      </w:pPr>
      <w:r>
        <w:rPr>
          <w:rFonts w:ascii="宋体" w:eastAsia="宋体" w:hAnsi="宋体"/>
          <w:b/>
          <w:bCs/>
          <w:szCs w:val="21"/>
        </w:rPr>
        <w:br w:type="page"/>
      </w:r>
    </w:p>
    <w:p w14:paraId="15BC8208" w14:textId="77777777" w:rsidR="00C20938" w:rsidRDefault="00000000">
      <w:pPr>
        <w:jc w:val="center"/>
        <w:outlineLvl w:val="0"/>
        <w:rPr>
          <w:rFonts w:ascii="黑体" w:eastAsia="黑体" w:hAnsi="黑体"/>
          <w:b/>
          <w:bCs/>
          <w:sz w:val="28"/>
          <w:szCs w:val="32"/>
        </w:rPr>
      </w:pPr>
      <w:r>
        <w:rPr>
          <w:rFonts w:ascii="黑体" w:eastAsia="黑体" w:hAnsi="黑体"/>
          <w:b/>
          <w:bCs/>
          <w:sz w:val="28"/>
          <w:szCs w:val="32"/>
        </w:rPr>
        <w:lastRenderedPageBreak/>
        <w:t xml:space="preserve">第四章  </w:t>
      </w:r>
      <w:r>
        <w:rPr>
          <w:rFonts w:ascii="黑体" w:eastAsia="黑体" w:hAnsi="黑体" w:hint="eastAsia"/>
          <w:b/>
          <w:bCs/>
          <w:sz w:val="28"/>
          <w:szCs w:val="32"/>
        </w:rPr>
        <w:t>校内议标</w:t>
      </w:r>
      <w:r>
        <w:rPr>
          <w:rFonts w:ascii="黑体" w:eastAsia="黑体" w:hAnsi="黑体"/>
          <w:b/>
          <w:bCs/>
          <w:sz w:val="28"/>
          <w:szCs w:val="32"/>
        </w:rPr>
        <w:t>项目需求</w:t>
      </w:r>
    </w:p>
    <w:p w14:paraId="7BD52EB1" w14:textId="77777777" w:rsidR="00C20938" w:rsidRDefault="00000000">
      <w:pPr>
        <w:spacing w:line="360" w:lineRule="auto"/>
        <w:outlineLvl w:val="1"/>
        <w:rPr>
          <w:rFonts w:ascii="宋体" w:eastAsia="宋体" w:hAnsi="宋体"/>
          <w:b/>
          <w:bCs/>
          <w:sz w:val="22"/>
        </w:rPr>
      </w:pPr>
      <w:r>
        <w:rPr>
          <w:rFonts w:ascii="宋体" w:eastAsia="宋体" w:hAnsi="宋体" w:hint="eastAsia"/>
          <w:b/>
          <w:bCs/>
          <w:sz w:val="22"/>
        </w:rPr>
        <w:t>一、项目概况</w:t>
      </w:r>
    </w:p>
    <w:p w14:paraId="3C6D2893" w14:textId="77777777" w:rsidR="00C20938" w:rsidRDefault="00000000">
      <w:pPr>
        <w:spacing w:afterLines="50" w:after="156" w:line="360" w:lineRule="auto"/>
        <w:outlineLvl w:val="1"/>
        <w:rPr>
          <w:rFonts w:ascii="宋体" w:eastAsia="宋体" w:hAnsi="宋体" w:cs="宋体"/>
          <w:bCs/>
          <w:color w:val="000000"/>
          <w:kern w:val="0"/>
          <w:szCs w:val="21"/>
          <w:lang w:val="zh-CN" w:bidi="zh-CN"/>
        </w:rPr>
      </w:pPr>
      <w:r>
        <w:rPr>
          <w:rFonts w:ascii="宋体" w:eastAsia="宋体" w:hAnsi="宋体" w:cs="宋体" w:hint="eastAsia"/>
          <w:bCs/>
          <w:color w:val="000000"/>
          <w:kern w:val="0"/>
          <w:szCs w:val="21"/>
          <w:lang w:val="zh-CN" w:bidi="zh-CN"/>
        </w:rPr>
        <w:t>南京市金陵中学体育学科校本教材出版</w:t>
      </w:r>
    </w:p>
    <w:p w14:paraId="42BA5503" w14:textId="77777777" w:rsidR="00C20938" w:rsidRDefault="00000000">
      <w:pPr>
        <w:spacing w:afterLines="50" w:after="156" w:line="360" w:lineRule="auto"/>
        <w:outlineLvl w:val="1"/>
        <w:rPr>
          <w:rFonts w:ascii="宋体" w:eastAsia="宋体" w:hAnsi="宋体"/>
          <w:b/>
          <w:bCs/>
          <w:sz w:val="22"/>
        </w:rPr>
      </w:pPr>
      <w:r>
        <w:rPr>
          <w:rFonts w:ascii="宋体" w:eastAsia="宋体" w:hAnsi="宋体" w:hint="eastAsia"/>
          <w:b/>
          <w:bCs/>
          <w:sz w:val="22"/>
        </w:rPr>
        <w:t>二、项目需求清单</w:t>
      </w:r>
    </w:p>
    <w:tbl>
      <w:tblPr>
        <w:tblStyle w:val="af5"/>
        <w:tblW w:w="0" w:type="auto"/>
        <w:jc w:val="center"/>
        <w:tblLook w:val="04A0" w:firstRow="1" w:lastRow="0" w:firstColumn="1" w:lastColumn="0" w:noHBand="0" w:noVBand="1"/>
      </w:tblPr>
      <w:tblGrid>
        <w:gridCol w:w="1824"/>
        <w:gridCol w:w="5680"/>
      </w:tblGrid>
      <w:tr w:rsidR="00C20938" w14:paraId="33F91227" w14:textId="77777777">
        <w:trPr>
          <w:trHeight w:val="510"/>
          <w:jc w:val="center"/>
        </w:trPr>
        <w:tc>
          <w:tcPr>
            <w:tcW w:w="1824" w:type="dxa"/>
            <w:vAlign w:val="center"/>
          </w:tcPr>
          <w:p w14:paraId="015C241E"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项目</w:t>
            </w:r>
          </w:p>
        </w:tc>
        <w:tc>
          <w:tcPr>
            <w:tcW w:w="5680" w:type="dxa"/>
            <w:vAlign w:val="center"/>
          </w:tcPr>
          <w:p w14:paraId="46E24613" w14:textId="77777777" w:rsidR="00C20938" w:rsidRDefault="00000000">
            <w:pPr>
              <w:spacing w:line="520" w:lineRule="exact"/>
              <w:ind w:firstLine="570"/>
              <w:rPr>
                <w:rFonts w:ascii="宋体" w:eastAsia="宋体" w:hAnsi="宋体" w:cs="宋体"/>
                <w:sz w:val="24"/>
                <w:szCs w:val="24"/>
              </w:rPr>
            </w:pPr>
            <w:r>
              <w:rPr>
                <w:rFonts w:ascii="宋体" w:eastAsia="宋体" w:hAnsi="宋体" w:cs="宋体" w:hint="eastAsia"/>
                <w:sz w:val="24"/>
                <w:szCs w:val="24"/>
              </w:rPr>
              <w:t>金陵中学体育校本</w:t>
            </w:r>
            <w:r>
              <w:rPr>
                <w:rFonts w:ascii="宋体" w:eastAsia="宋体" w:hAnsi="宋体" w:cs="宋体" w:hint="eastAsia"/>
                <w:sz w:val="24"/>
                <w:szCs w:val="24"/>
                <w:lang w:eastAsia="zh-Hans"/>
              </w:rPr>
              <w:t>教材</w:t>
            </w:r>
            <w:r>
              <w:rPr>
                <w:rFonts w:ascii="宋体" w:eastAsia="宋体" w:hAnsi="宋体" w:cs="宋体" w:hint="eastAsia"/>
                <w:sz w:val="24"/>
                <w:szCs w:val="24"/>
              </w:rPr>
              <w:t xml:space="preserve">出版服务     </w:t>
            </w:r>
          </w:p>
          <w:p w14:paraId="71A72310"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rPr>
              <w:t xml:space="preserve"> （含技术动作视频拍摄、</w:t>
            </w:r>
            <w:r>
              <w:rPr>
                <w:rFonts w:ascii="宋体" w:eastAsia="宋体" w:hAnsi="宋体" w:cs="宋体" w:hint="eastAsia"/>
                <w:sz w:val="24"/>
                <w:szCs w:val="24"/>
                <w:lang w:eastAsia="zh-Hans"/>
              </w:rPr>
              <w:t>剪辑</w:t>
            </w:r>
            <w:r>
              <w:rPr>
                <w:rFonts w:ascii="宋体" w:eastAsia="宋体" w:hAnsi="宋体" w:cs="宋体" w:hint="eastAsia"/>
                <w:sz w:val="24"/>
                <w:szCs w:val="24"/>
              </w:rPr>
              <w:t>）</w:t>
            </w:r>
          </w:p>
        </w:tc>
      </w:tr>
      <w:tr w:rsidR="00C20938" w14:paraId="11555336" w14:textId="77777777">
        <w:trPr>
          <w:trHeight w:val="510"/>
          <w:jc w:val="center"/>
        </w:trPr>
        <w:tc>
          <w:tcPr>
            <w:tcW w:w="1824" w:type="dxa"/>
            <w:vAlign w:val="center"/>
          </w:tcPr>
          <w:p w14:paraId="753A2706"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数量</w:t>
            </w:r>
          </w:p>
        </w:tc>
        <w:tc>
          <w:tcPr>
            <w:tcW w:w="5680" w:type="dxa"/>
            <w:vAlign w:val="center"/>
          </w:tcPr>
          <w:p w14:paraId="52F80E9C"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1本</w:t>
            </w:r>
          </w:p>
        </w:tc>
      </w:tr>
      <w:tr w:rsidR="00C20938" w14:paraId="4A726D75" w14:textId="77777777">
        <w:trPr>
          <w:trHeight w:val="510"/>
          <w:jc w:val="center"/>
        </w:trPr>
        <w:tc>
          <w:tcPr>
            <w:tcW w:w="1824" w:type="dxa"/>
            <w:vAlign w:val="center"/>
          </w:tcPr>
          <w:p w14:paraId="1165FE9C" w14:textId="77777777" w:rsidR="00C20938" w:rsidRDefault="00000000">
            <w:pPr>
              <w:spacing w:line="520" w:lineRule="exact"/>
              <w:rPr>
                <w:rFonts w:ascii="宋体" w:eastAsia="宋体" w:hAnsi="宋体" w:cs="宋体"/>
                <w:sz w:val="24"/>
                <w:szCs w:val="24"/>
                <w:lang w:eastAsia="zh-Hans"/>
              </w:rPr>
            </w:pPr>
            <w:r>
              <w:rPr>
                <w:rFonts w:ascii="宋体" w:eastAsia="宋体" w:hAnsi="宋体" w:cs="宋体" w:hint="eastAsia"/>
                <w:sz w:val="24"/>
                <w:szCs w:val="24"/>
                <w:lang w:eastAsia="zh-Hans"/>
              </w:rPr>
              <w:t>内容及形式</w:t>
            </w:r>
          </w:p>
        </w:tc>
        <w:tc>
          <w:tcPr>
            <w:tcW w:w="5680" w:type="dxa"/>
            <w:vAlign w:val="center"/>
          </w:tcPr>
          <w:p w14:paraId="10E55ECC"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文字、图片、视频</w:t>
            </w:r>
          </w:p>
        </w:tc>
      </w:tr>
      <w:tr w:rsidR="00C20938" w14:paraId="358C5A9A" w14:textId="77777777">
        <w:trPr>
          <w:trHeight w:val="510"/>
          <w:jc w:val="center"/>
        </w:trPr>
        <w:tc>
          <w:tcPr>
            <w:tcW w:w="1824" w:type="dxa"/>
            <w:vAlign w:val="center"/>
          </w:tcPr>
          <w:p w14:paraId="22DE07EF"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字数</w:t>
            </w:r>
          </w:p>
        </w:tc>
        <w:tc>
          <w:tcPr>
            <w:tcW w:w="5680" w:type="dxa"/>
            <w:vAlign w:val="center"/>
          </w:tcPr>
          <w:p w14:paraId="3AE31AEA" w14:textId="77777777" w:rsidR="00C20938" w:rsidRDefault="00000000">
            <w:pPr>
              <w:spacing w:line="520" w:lineRule="exact"/>
              <w:rPr>
                <w:rFonts w:ascii="宋体" w:eastAsia="宋体" w:hAnsi="宋体" w:cs="宋体"/>
                <w:sz w:val="24"/>
                <w:szCs w:val="24"/>
                <w:lang w:eastAsia="zh-Hans"/>
              </w:rPr>
            </w:pPr>
            <w:r>
              <w:rPr>
                <w:rFonts w:ascii="宋体" w:eastAsia="宋体" w:hAnsi="宋体" w:cs="宋体" w:hint="eastAsia"/>
                <w:sz w:val="24"/>
                <w:szCs w:val="24"/>
                <w:lang w:eastAsia="zh-Hans"/>
              </w:rPr>
              <w:t>30万字，视频120条及以上，视频时长8分钟左右。</w:t>
            </w:r>
          </w:p>
        </w:tc>
      </w:tr>
      <w:tr w:rsidR="00C20938" w14:paraId="5A5E2DC1" w14:textId="77777777">
        <w:trPr>
          <w:trHeight w:val="510"/>
          <w:jc w:val="center"/>
        </w:trPr>
        <w:tc>
          <w:tcPr>
            <w:tcW w:w="1824" w:type="dxa"/>
            <w:vAlign w:val="center"/>
          </w:tcPr>
          <w:p w14:paraId="647C8662"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封面</w:t>
            </w:r>
          </w:p>
        </w:tc>
        <w:tc>
          <w:tcPr>
            <w:tcW w:w="5680" w:type="dxa"/>
            <w:vAlign w:val="center"/>
          </w:tcPr>
          <w:p w14:paraId="183C3F89"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设计需符合学校要求</w:t>
            </w:r>
          </w:p>
        </w:tc>
      </w:tr>
      <w:tr w:rsidR="00C20938" w14:paraId="2E46E4CE" w14:textId="77777777">
        <w:trPr>
          <w:trHeight w:val="510"/>
          <w:jc w:val="center"/>
        </w:trPr>
        <w:tc>
          <w:tcPr>
            <w:tcW w:w="1824" w:type="dxa"/>
            <w:vAlign w:val="center"/>
          </w:tcPr>
          <w:p w14:paraId="6A0E2DC9"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排版</w:t>
            </w:r>
          </w:p>
        </w:tc>
        <w:tc>
          <w:tcPr>
            <w:tcW w:w="5680" w:type="dxa"/>
            <w:vAlign w:val="center"/>
          </w:tcPr>
          <w:p w14:paraId="3CFF6EB5"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双方协商细节</w:t>
            </w:r>
          </w:p>
        </w:tc>
      </w:tr>
      <w:tr w:rsidR="00C20938" w14:paraId="68198C71" w14:textId="77777777">
        <w:trPr>
          <w:trHeight w:val="510"/>
          <w:jc w:val="center"/>
        </w:trPr>
        <w:tc>
          <w:tcPr>
            <w:tcW w:w="1824" w:type="dxa"/>
            <w:vAlign w:val="center"/>
          </w:tcPr>
          <w:p w14:paraId="70C47E83"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印刷要求</w:t>
            </w:r>
          </w:p>
        </w:tc>
        <w:tc>
          <w:tcPr>
            <w:tcW w:w="5680" w:type="dxa"/>
            <w:vAlign w:val="center"/>
          </w:tcPr>
          <w:p w14:paraId="3D3652F6"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平装，黑白印刷，封面250g铜版纸</w:t>
            </w:r>
          </w:p>
        </w:tc>
      </w:tr>
      <w:tr w:rsidR="00C20938" w14:paraId="3504280D" w14:textId="77777777">
        <w:trPr>
          <w:trHeight w:val="510"/>
          <w:jc w:val="center"/>
        </w:trPr>
        <w:tc>
          <w:tcPr>
            <w:tcW w:w="1824" w:type="dxa"/>
            <w:vAlign w:val="center"/>
          </w:tcPr>
          <w:p w14:paraId="372DCC87"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样书</w:t>
            </w:r>
          </w:p>
        </w:tc>
        <w:tc>
          <w:tcPr>
            <w:tcW w:w="5680" w:type="dxa"/>
            <w:vAlign w:val="center"/>
          </w:tcPr>
          <w:p w14:paraId="730C2C15" w14:textId="77777777" w:rsidR="00C20938" w:rsidRDefault="00000000">
            <w:pPr>
              <w:spacing w:line="520" w:lineRule="exact"/>
              <w:ind w:firstLine="570"/>
              <w:rPr>
                <w:rFonts w:ascii="宋体" w:eastAsia="宋体" w:hAnsi="宋体" w:cs="宋体"/>
                <w:sz w:val="24"/>
                <w:szCs w:val="24"/>
                <w:lang w:eastAsia="zh-Hans"/>
              </w:rPr>
            </w:pPr>
            <w:r>
              <w:rPr>
                <w:rFonts w:ascii="宋体" w:eastAsia="宋体" w:hAnsi="宋体" w:cs="宋体" w:hint="eastAsia"/>
                <w:sz w:val="24"/>
                <w:szCs w:val="24"/>
                <w:lang w:eastAsia="zh-Hans"/>
              </w:rPr>
              <w:t>200册</w:t>
            </w:r>
          </w:p>
        </w:tc>
      </w:tr>
    </w:tbl>
    <w:p w14:paraId="7B814F77" w14:textId="77777777" w:rsidR="00C20938" w:rsidRDefault="00C20938">
      <w:pPr>
        <w:spacing w:line="360" w:lineRule="auto"/>
        <w:rPr>
          <w:rFonts w:ascii="宋体" w:eastAsia="宋体" w:hAnsi="宋体"/>
          <w:b/>
          <w:bCs/>
          <w:sz w:val="22"/>
        </w:rPr>
      </w:pPr>
    </w:p>
    <w:p w14:paraId="2AD272C8" w14:textId="77777777" w:rsidR="00C20938" w:rsidRDefault="00000000">
      <w:pPr>
        <w:spacing w:afterLines="50" w:after="156" w:line="360" w:lineRule="auto"/>
        <w:outlineLvl w:val="1"/>
        <w:rPr>
          <w:rFonts w:ascii="宋体" w:eastAsia="宋体" w:hAnsi="宋体"/>
          <w:b/>
          <w:bCs/>
          <w:sz w:val="22"/>
        </w:rPr>
      </w:pPr>
      <w:r>
        <w:rPr>
          <w:rFonts w:ascii="宋体" w:eastAsia="宋体" w:hAnsi="宋体" w:hint="eastAsia"/>
          <w:b/>
          <w:bCs/>
          <w:sz w:val="22"/>
        </w:rPr>
        <w:t>三、服务需求及技术规格</w:t>
      </w:r>
    </w:p>
    <w:p w14:paraId="668A2185" w14:textId="77777777" w:rsidR="00C20938" w:rsidRDefault="00000000">
      <w:pPr>
        <w:spacing w:line="360" w:lineRule="auto"/>
        <w:rPr>
          <w:rFonts w:ascii="宋体" w:eastAsia="宋体" w:hAnsi="宋体"/>
          <w:sz w:val="22"/>
        </w:rPr>
      </w:pPr>
      <w:bookmarkStart w:id="12" w:name="_Toc51677106"/>
      <w:r>
        <w:rPr>
          <w:rFonts w:ascii="宋体" w:eastAsia="宋体" w:hAnsi="宋体" w:hint="eastAsia"/>
          <w:sz w:val="22"/>
          <w:lang w:val="zh-CN"/>
        </w:rPr>
        <w:t>1. 人员配置及设备要求</w:t>
      </w:r>
      <w:bookmarkEnd w:id="12"/>
    </w:p>
    <w:p w14:paraId="5C34D45D" w14:textId="77777777" w:rsidR="00C20938" w:rsidRDefault="00000000">
      <w:pPr>
        <w:spacing w:line="360" w:lineRule="auto"/>
        <w:rPr>
          <w:rFonts w:ascii="宋体" w:eastAsia="宋体" w:hAnsi="宋体"/>
          <w:sz w:val="22"/>
          <w:lang w:eastAsia="zh-Hans"/>
        </w:rPr>
      </w:pPr>
      <w:r>
        <w:rPr>
          <w:rFonts w:ascii="宋体" w:eastAsia="宋体" w:hAnsi="宋体" w:hint="eastAsia"/>
          <w:sz w:val="22"/>
          <w:lang w:eastAsia="zh-Hans"/>
        </w:rPr>
        <w:t>具有版面设计、排版</w:t>
      </w:r>
      <w:r>
        <w:rPr>
          <w:rFonts w:ascii="宋体" w:eastAsia="宋体" w:hAnsi="宋体" w:hint="eastAsia"/>
          <w:sz w:val="22"/>
        </w:rPr>
        <w:t>设计</w:t>
      </w:r>
      <w:r>
        <w:rPr>
          <w:rFonts w:ascii="宋体" w:eastAsia="宋体" w:hAnsi="宋体" w:hint="eastAsia"/>
          <w:sz w:val="22"/>
          <w:lang w:eastAsia="zh-Hans"/>
        </w:rPr>
        <w:t>的专业人员，能够满足完成大量书籍的印刷工作需要并提供质量保证和服务承诺书。</w:t>
      </w:r>
    </w:p>
    <w:p w14:paraId="71C3E6F2" w14:textId="77777777" w:rsidR="00C20938" w:rsidRDefault="00000000">
      <w:pPr>
        <w:spacing w:line="360" w:lineRule="auto"/>
        <w:rPr>
          <w:rFonts w:ascii="宋体" w:eastAsia="宋体" w:hAnsi="宋体"/>
          <w:sz w:val="22"/>
          <w:lang w:val="zh-CN"/>
        </w:rPr>
      </w:pPr>
      <w:bookmarkStart w:id="13" w:name="_Toc51677107"/>
      <w:r>
        <w:rPr>
          <w:rFonts w:ascii="宋体" w:eastAsia="宋体" w:hAnsi="宋体" w:hint="eastAsia"/>
          <w:sz w:val="22"/>
          <w:lang w:val="zh-CN"/>
        </w:rPr>
        <w:t>2. 出版编校要求</w:t>
      </w:r>
      <w:bookmarkEnd w:id="13"/>
    </w:p>
    <w:p w14:paraId="037FD917" w14:textId="77777777" w:rsidR="00C20938" w:rsidRDefault="00000000">
      <w:pPr>
        <w:spacing w:line="360" w:lineRule="auto"/>
        <w:rPr>
          <w:rFonts w:ascii="宋体" w:eastAsia="宋体" w:hAnsi="宋体"/>
          <w:sz w:val="22"/>
          <w:lang w:eastAsia="zh-Hans"/>
        </w:rPr>
      </w:pPr>
      <w:r>
        <w:rPr>
          <w:rFonts w:ascii="宋体" w:eastAsia="宋体" w:hAnsi="宋体" w:hint="eastAsia"/>
          <w:sz w:val="22"/>
          <w:lang w:eastAsia="zh-Hans"/>
        </w:rPr>
        <w:t>（1）选择具有体育专业背景、具备中级以上职业资格的编辑，以及资深的校对人员进行编校工作，保证内容质量。对内容的政治性、科学性等方面进行把关，按照要求进行审查。要求：主题内容突出，标题层次分明、简练，体例结构合理，格式前后统一，图文搭配合理，内容精炼，文字通顺流畅，使用的符号、文字等符合国家有关标准。</w:t>
      </w:r>
    </w:p>
    <w:p w14:paraId="5AB7EE8B" w14:textId="77777777" w:rsidR="00C20938" w:rsidRDefault="00000000">
      <w:pPr>
        <w:spacing w:line="360" w:lineRule="auto"/>
        <w:rPr>
          <w:rFonts w:ascii="宋体" w:eastAsia="宋体" w:hAnsi="宋体"/>
          <w:sz w:val="22"/>
          <w:lang w:eastAsia="zh-Hans"/>
        </w:rPr>
      </w:pPr>
      <w:r>
        <w:rPr>
          <w:rFonts w:ascii="宋体" w:eastAsia="宋体" w:hAnsi="宋体" w:hint="eastAsia"/>
          <w:sz w:val="22"/>
          <w:lang w:eastAsia="zh-Hans"/>
        </w:rPr>
        <w:t>（2）图书编校质量差错的判定以国家正式颁布的法律法规、国家标准和相关行业制定的行业标准为依据。</w:t>
      </w:r>
    </w:p>
    <w:p w14:paraId="5D472442" w14:textId="77777777" w:rsidR="00C20938" w:rsidRDefault="00000000">
      <w:pPr>
        <w:spacing w:line="360" w:lineRule="auto"/>
        <w:rPr>
          <w:rFonts w:ascii="宋体" w:eastAsia="宋体" w:hAnsi="宋体"/>
          <w:sz w:val="22"/>
        </w:rPr>
      </w:pPr>
      <w:r>
        <w:rPr>
          <w:rFonts w:ascii="宋体" w:eastAsia="宋体" w:hAnsi="宋体" w:hint="eastAsia"/>
          <w:sz w:val="22"/>
        </w:rPr>
        <w:t>3.</w:t>
      </w:r>
      <w:r>
        <w:rPr>
          <w:rFonts w:ascii="宋体" w:eastAsia="宋体" w:hAnsi="宋体" w:hint="eastAsia"/>
          <w:sz w:val="22"/>
          <w:lang w:val="zh-CN"/>
        </w:rPr>
        <w:t>排版和印刷质量要求</w:t>
      </w:r>
    </w:p>
    <w:p w14:paraId="0D46E90C" w14:textId="77777777" w:rsidR="00C20938" w:rsidRDefault="00000000">
      <w:pPr>
        <w:spacing w:line="360" w:lineRule="auto"/>
        <w:rPr>
          <w:rFonts w:ascii="宋体" w:eastAsia="宋体" w:hAnsi="宋体"/>
          <w:sz w:val="22"/>
        </w:rPr>
      </w:pPr>
      <w:r>
        <w:rPr>
          <w:rFonts w:ascii="宋体" w:eastAsia="宋体" w:hAnsi="宋体" w:hint="eastAsia"/>
          <w:sz w:val="22"/>
        </w:rPr>
        <w:t>印制质量的判定以符合中华人民共和国出版行业标准《印刷产品质量评价和分等导则》</w:t>
      </w:r>
      <w:r>
        <w:rPr>
          <w:rFonts w:ascii="宋体" w:eastAsia="宋体" w:hAnsi="宋体" w:hint="eastAsia"/>
          <w:sz w:val="22"/>
        </w:rPr>
        <w:lastRenderedPageBreak/>
        <w:t>(CY/T 2-1999)规定的行业标准为依据。</w:t>
      </w:r>
    </w:p>
    <w:p w14:paraId="74672881" w14:textId="77777777" w:rsidR="00C20938" w:rsidRDefault="00000000">
      <w:pPr>
        <w:spacing w:line="360" w:lineRule="auto"/>
        <w:rPr>
          <w:rFonts w:ascii="宋体" w:eastAsia="宋体" w:hAnsi="宋体"/>
          <w:sz w:val="22"/>
        </w:rPr>
      </w:pPr>
      <w:bookmarkStart w:id="14" w:name="_Toc51677109"/>
      <w:r w:rsidRPr="002B7CA9">
        <w:rPr>
          <w:rFonts w:ascii="宋体" w:eastAsia="宋体" w:hAnsi="宋体" w:hint="eastAsia"/>
          <w:sz w:val="22"/>
        </w:rPr>
        <w:t xml:space="preserve">4. </w:t>
      </w:r>
      <w:bookmarkEnd w:id="14"/>
      <w:r>
        <w:rPr>
          <w:rFonts w:ascii="宋体" w:eastAsia="宋体" w:hAnsi="宋体" w:hint="eastAsia"/>
          <w:sz w:val="22"/>
        </w:rPr>
        <w:t>视频拍摄要求</w:t>
      </w:r>
    </w:p>
    <w:p w14:paraId="3489D114" w14:textId="77777777" w:rsidR="00C20938" w:rsidRDefault="00000000">
      <w:pPr>
        <w:spacing w:line="360" w:lineRule="auto"/>
        <w:rPr>
          <w:rFonts w:ascii="宋体" w:eastAsia="宋体" w:hAnsi="宋体"/>
          <w:sz w:val="22"/>
        </w:rPr>
      </w:pPr>
      <w:r>
        <w:rPr>
          <w:rFonts w:ascii="宋体" w:eastAsia="宋体" w:hAnsi="宋体" w:hint="eastAsia"/>
          <w:sz w:val="22"/>
        </w:rPr>
        <w:t>视频压缩采用 H.264(MPEG-4 Part10：profile=main, level=3.0)编码方式。提供码流率 15mbps 以上的原片，帧率≥60fps，分辨率应≥1920×1080，成片格式为采用 MP4 格式。</w:t>
      </w:r>
    </w:p>
    <w:p w14:paraId="2626BB9E" w14:textId="77777777" w:rsidR="00C20938" w:rsidRDefault="00000000">
      <w:pPr>
        <w:spacing w:beforeLines="50" w:before="156" w:line="360" w:lineRule="auto"/>
        <w:outlineLvl w:val="1"/>
        <w:rPr>
          <w:rFonts w:ascii="宋体" w:eastAsia="宋体" w:hAnsi="宋体"/>
          <w:b/>
          <w:bCs/>
          <w:sz w:val="22"/>
          <w:highlight w:val="yellow"/>
          <w:u w:color="000000"/>
        </w:rPr>
      </w:pPr>
      <w:r>
        <w:rPr>
          <w:rFonts w:ascii="宋体" w:eastAsia="宋体" w:hAnsi="宋体" w:hint="eastAsia"/>
          <w:b/>
          <w:bCs/>
          <w:sz w:val="22"/>
          <w:u w:color="000000"/>
        </w:rPr>
        <w:t>四、商务部分要求</w:t>
      </w:r>
    </w:p>
    <w:p w14:paraId="36F85D96" w14:textId="3D48457B" w:rsidR="00C20938" w:rsidRDefault="00000000">
      <w:pPr>
        <w:spacing w:line="360" w:lineRule="auto"/>
        <w:rPr>
          <w:rFonts w:ascii="宋体" w:eastAsia="宋体" w:hAnsi="宋体"/>
          <w:sz w:val="22"/>
        </w:rPr>
      </w:pPr>
      <w:r>
        <w:rPr>
          <w:rFonts w:ascii="宋体" w:eastAsia="宋体" w:hAnsi="宋体" w:hint="eastAsia"/>
          <w:b/>
          <w:sz w:val="22"/>
        </w:rPr>
        <w:t>1.交付时间</w:t>
      </w:r>
      <w:r>
        <w:rPr>
          <w:rFonts w:ascii="宋体" w:eastAsia="宋体" w:hAnsi="宋体" w:hint="eastAsia"/>
          <w:color w:val="000000"/>
          <w:sz w:val="22"/>
        </w:rPr>
        <w:t>：要求本项目自合同正式签署生效起</w:t>
      </w:r>
      <w:r>
        <w:rPr>
          <w:rFonts w:ascii="宋体" w:eastAsia="宋体" w:hAnsi="宋体" w:hint="eastAsia"/>
          <w:color w:val="000000"/>
          <w:sz w:val="22"/>
          <w:u w:val="single"/>
        </w:rPr>
        <w:t xml:space="preserve">  </w:t>
      </w:r>
      <w:r w:rsidR="00F77F0D">
        <w:rPr>
          <w:rFonts w:ascii="宋体" w:eastAsia="宋体" w:hAnsi="宋体"/>
          <w:color w:val="000000"/>
          <w:sz w:val="22"/>
          <w:u w:val="single"/>
        </w:rPr>
        <w:t>395</w:t>
      </w:r>
      <w:r>
        <w:rPr>
          <w:rFonts w:ascii="宋体" w:eastAsia="宋体" w:hAnsi="宋体"/>
          <w:color w:val="000000"/>
          <w:sz w:val="22"/>
          <w:u w:val="single"/>
        </w:rPr>
        <w:t xml:space="preserve"> </w:t>
      </w:r>
      <w:r>
        <w:rPr>
          <w:rFonts w:ascii="宋体" w:eastAsia="宋体" w:hAnsi="宋体" w:hint="eastAsia"/>
          <w:color w:val="000000"/>
          <w:sz w:val="22"/>
          <w:u w:val="single"/>
        </w:rPr>
        <w:t xml:space="preserve"> </w:t>
      </w:r>
      <w:r>
        <w:rPr>
          <w:rFonts w:ascii="宋体" w:eastAsia="宋体" w:hAnsi="宋体" w:hint="eastAsia"/>
          <w:color w:val="000000"/>
          <w:sz w:val="22"/>
        </w:rPr>
        <w:t>个自然日内完成。</w:t>
      </w:r>
    </w:p>
    <w:p w14:paraId="712B1E61" w14:textId="77777777" w:rsidR="00C20938" w:rsidRDefault="00000000">
      <w:pPr>
        <w:spacing w:line="360" w:lineRule="auto"/>
        <w:rPr>
          <w:rFonts w:ascii="宋体" w:eastAsia="宋体" w:hAnsi="宋体"/>
          <w:b/>
          <w:sz w:val="22"/>
        </w:rPr>
      </w:pPr>
      <w:r>
        <w:rPr>
          <w:rFonts w:ascii="宋体" w:eastAsia="宋体" w:hAnsi="宋体" w:hint="eastAsia"/>
          <w:b/>
          <w:sz w:val="22"/>
        </w:rPr>
        <w:t>2.服务保障和自罚承诺</w:t>
      </w:r>
    </w:p>
    <w:p w14:paraId="1E3955BE" w14:textId="77777777" w:rsidR="00C20938" w:rsidRDefault="00000000">
      <w:pPr>
        <w:spacing w:line="360" w:lineRule="auto"/>
        <w:rPr>
          <w:rFonts w:ascii="宋体" w:eastAsia="宋体" w:hAnsi="宋体"/>
          <w:sz w:val="22"/>
        </w:rPr>
      </w:pPr>
      <w:r>
        <w:rPr>
          <w:rFonts w:ascii="宋体" w:eastAsia="宋体" w:hAnsi="宋体"/>
          <w:sz w:val="22"/>
        </w:rPr>
        <w:t>（1）</w:t>
      </w:r>
      <w:r>
        <w:rPr>
          <w:rFonts w:ascii="宋体" w:eastAsia="宋体" w:hAnsi="宋体" w:hint="eastAsia"/>
          <w:sz w:val="22"/>
        </w:rPr>
        <w:t>供应商应对照议标文件要求，书面说明已对采购人的需求做出了实质性的响应，或申明与需求的偏差和例外。</w:t>
      </w:r>
    </w:p>
    <w:p w14:paraId="189B2016" w14:textId="77777777" w:rsidR="00C20938" w:rsidRDefault="00000000">
      <w:pPr>
        <w:spacing w:line="360" w:lineRule="auto"/>
        <w:rPr>
          <w:rFonts w:ascii="宋体" w:eastAsia="宋体" w:hAnsi="宋体"/>
          <w:sz w:val="22"/>
        </w:rPr>
      </w:pPr>
      <w:r>
        <w:rPr>
          <w:rFonts w:ascii="宋体" w:eastAsia="宋体" w:hAnsi="宋体"/>
          <w:sz w:val="22"/>
        </w:rPr>
        <w:t>（2）</w:t>
      </w:r>
      <w:r>
        <w:rPr>
          <w:rFonts w:ascii="宋体" w:eastAsia="宋体" w:hAnsi="宋体" w:hint="eastAsia"/>
          <w:sz w:val="22"/>
        </w:rPr>
        <w:t>如果发生因供应商安全措施不力造成的事故责任、或者其他工作失误，由此所产生的一切责任由供应商承担。</w:t>
      </w:r>
    </w:p>
    <w:p w14:paraId="122A991A" w14:textId="77777777" w:rsidR="00C20938" w:rsidRDefault="00000000">
      <w:pPr>
        <w:spacing w:line="360" w:lineRule="auto"/>
        <w:rPr>
          <w:rFonts w:ascii="宋体" w:eastAsia="宋体" w:hAnsi="宋体"/>
          <w:sz w:val="22"/>
        </w:rPr>
      </w:pPr>
      <w:r>
        <w:rPr>
          <w:rFonts w:ascii="宋体" w:eastAsia="宋体" w:hAnsi="宋体"/>
          <w:sz w:val="22"/>
        </w:rPr>
        <w:t>（3）</w:t>
      </w:r>
      <w:r>
        <w:rPr>
          <w:rFonts w:ascii="宋体" w:eastAsia="宋体" w:hAnsi="宋体" w:hint="eastAsia"/>
          <w:sz w:val="22"/>
        </w:rPr>
        <w:t>如因供应商投入人员过少原因，造成无法在承诺工期内完成服务，由此产生的一切责任由供应商承担。</w:t>
      </w:r>
    </w:p>
    <w:p w14:paraId="07403B43" w14:textId="77777777" w:rsidR="00C20938" w:rsidRDefault="00000000">
      <w:pPr>
        <w:spacing w:line="360" w:lineRule="auto"/>
        <w:rPr>
          <w:rFonts w:ascii="宋体" w:eastAsia="宋体" w:hAnsi="宋体"/>
          <w:b/>
          <w:sz w:val="22"/>
        </w:rPr>
      </w:pPr>
      <w:r>
        <w:rPr>
          <w:rFonts w:ascii="宋体" w:eastAsia="宋体" w:hAnsi="宋体" w:hint="eastAsia"/>
          <w:b/>
          <w:sz w:val="22"/>
        </w:rPr>
        <w:t>3.报价说明</w:t>
      </w:r>
    </w:p>
    <w:p w14:paraId="462E3163" w14:textId="77777777" w:rsidR="00C20938" w:rsidRDefault="00000000">
      <w:pPr>
        <w:spacing w:line="360" w:lineRule="auto"/>
        <w:rPr>
          <w:rFonts w:ascii="宋体" w:eastAsia="宋体" w:hAnsi="宋体"/>
          <w:sz w:val="22"/>
        </w:rPr>
      </w:pPr>
      <w:r>
        <w:rPr>
          <w:rFonts w:ascii="宋体" w:eastAsia="宋体" w:hAnsi="宋体"/>
          <w:sz w:val="22"/>
        </w:rPr>
        <w:t>（1）</w:t>
      </w:r>
      <w:r>
        <w:rPr>
          <w:rFonts w:ascii="宋体" w:eastAsia="宋体" w:hAnsi="宋体" w:hint="eastAsia"/>
          <w:sz w:val="22"/>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14:paraId="752977B5" w14:textId="77777777" w:rsidR="00C20938" w:rsidRDefault="00000000">
      <w:pPr>
        <w:spacing w:line="360" w:lineRule="auto"/>
        <w:rPr>
          <w:rFonts w:ascii="宋体" w:eastAsia="宋体" w:hAnsi="宋体"/>
          <w:sz w:val="22"/>
        </w:rPr>
      </w:pPr>
      <w:r>
        <w:rPr>
          <w:rFonts w:ascii="宋体" w:eastAsia="宋体" w:hAnsi="宋体"/>
          <w:sz w:val="22"/>
        </w:rPr>
        <w:t>（2）</w:t>
      </w:r>
      <w:r>
        <w:rPr>
          <w:rFonts w:ascii="宋体" w:eastAsia="宋体" w:hAnsi="宋体" w:hint="eastAsia"/>
          <w:sz w:val="22"/>
        </w:rPr>
        <w:t>供应商的任何错漏、优惠、竞争性报价不得作为减轻责任、减少服务、增加收费、降低服务质量的理由。</w:t>
      </w:r>
    </w:p>
    <w:p w14:paraId="52E2454D" w14:textId="77777777" w:rsidR="00C20938" w:rsidRDefault="00000000">
      <w:pPr>
        <w:spacing w:line="360" w:lineRule="auto"/>
        <w:rPr>
          <w:rFonts w:ascii="宋体" w:eastAsia="宋体" w:hAnsi="宋体"/>
          <w:sz w:val="22"/>
        </w:rPr>
      </w:pPr>
      <w:r>
        <w:rPr>
          <w:rFonts w:ascii="宋体" w:eastAsia="宋体" w:hAnsi="宋体"/>
          <w:sz w:val="22"/>
        </w:rPr>
        <w:t>（3）</w:t>
      </w:r>
      <w:r>
        <w:rPr>
          <w:rFonts w:ascii="宋体" w:eastAsia="宋体" w:hAnsi="宋体" w:hint="eastAsia"/>
          <w:sz w:val="22"/>
        </w:rPr>
        <w:t>供应商报价除包含采购文件中列明的项目外还应包括保障服务正常运行应当具有的物资和服务，对服务正常运行应当具有的物资和服务理解不一致的以采购人理解为准。</w:t>
      </w:r>
    </w:p>
    <w:p w14:paraId="4D898033" w14:textId="77777777" w:rsidR="00C20938" w:rsidRDefault="00000000">
      <w:pPr>
        <w:spacing w:line="360" w:lineRule="auto"/>
        <w:rPr>
          <w:rFonts w:ascii="宋体" w:eastAsia="宋体" w:hAnsi="宋体"/>
          <w:b/>
          <w:sz w:val="22"/>
        </w:rPr>
      </w:pPr>
      <w:r>
        <w:rPr>
          <w:rFonts w:ascii="宋体" w:eastAsia="宋体" w:hAnsi="宋体" w:hint="eastAsia"/>
          <w:b/>
          <w:sz w:val="22"/>
        </w:rPr>
        <w:t>4.付款条件</w:t>
      </w:r>
    </w:p>
    <w:p w14:paraId="2F080D94" w14:textId="77777777" w:rsidR="00C20938" w:rsidRDefault="00000000">
      <w:pPr>
        <w:spacing w:line="360" w:lineRule="auto"/>
        <w:rPr>
          <w:rFonts w:ascii="宋体" w:eastAsia="宋体" w:hAnsi="宋体"/>
          <w:sz w:val="22"/>
        </w:rPr>
      </w:pPr>
      <w:r>
        <w:rPr>
          <w:rFonts w:ascii="宋体" w:eastAsia="宋体" w:hAnsi="宋体" w:hint="eastAsia"/>
          <w:b/>
          <w:bCs/>
          <w:sz w:val="22"/>
        </w:rPr>
        <w:t>（1）履约保证金：</w:t>
      </w:r>
      <w:r>
        <w:rPr>
          <w:rFonts w:ascii="宋体" w:eastAsia="宋体" w:hAnsi="宋体" w:hint="eastAsia"/>
          <w:sz w:val="22"/>
        </w:rPr>
        <w:t>（不涉及）</w:t>
      </w:r>
    </w:p>
    <w:p w14:paraId="62FDB391" w14:textId="77777777" w:rsidR="00C20938" w:rsidRDefault="00000000">
      <w:pPr>
        <w:spacing w:line="360" w:lineRule="auto"/>
        <w:rPr>
          <w:rFonts w:ascii="宋体" w:eastAsia="宋体" w:hAnsi="宋体"/>
          <w:b/>
          <w:sz w:val="22"/>
        </w:rPr>
      </w:pPr>
      <w:r>
        <w:rPr>
          <w:rFonts w:ascii="宋体" w:eastAsia="宋体" w:hAnsi="宋体" w:hint="eastAsia"/>
          <w:b/>
          <w:sz w:val="22"/>
          <w:lang w:val="ja-JP" w:eastAsia="ja-JP"/>
        </w:rPr>
        <w:t>（2）付款方式：</w:t>
      </w:r>
      <w:r>
        <w:rPr>
          <w:rFonts w:ascii="宋体" w:eastAsia="宋体" w:hAnsi="宋体" w:hint="eastAsia"/>
          <w:b/>
          <w:sz w:val="22"/>
        </w:rPr>
        <w:t>合同签订以后根据乙方开具的发票支付50%合同款，项目</w:t>
      </w:r>
      <w:r>
        <w:rPr>
          <w:rFonts w:ascii="宋体" w:eastAsia="宋体" w:hAnsi="宋体" w:hint="eastAsia"/>
          <w:b/>
          <w:sz w:val="22"/>
          <w:lang w:val="ja-JP" w:eastAsia="ja-JP"/>
        </w:rPr>
        <w:t>完成验收以后支付</w:t>
      </w:r>
      <w:r>
        <w:rPr>
          <w:rFonts w:ascii="宋体" w:eastAsia="宋体" w:hAnsi="宋体" w:hint="eastAsia"/>
          <w:b/>
          <w:sz w:val="22"/>
        </w:rPr>
        <w:t>剩余50%</w:t>
      </w:r>
      <w:r>
        <w:rPr>
          <w:rFonts w:ascii="宋体" w:eastAsia="宋体" w:hAnsi="宋体" w:hint="eastAsia"/>
          <w:b/>
          <w:sz w:val="22"/>
          <w:lang w:val="ja-JP" w:eastAsia="ja-JP"/>
        </w:rPr>
        <w:t>合同款。</w:t>
      </w:r>
    </w:p>
    <w:p w14:paraId="39DEA27C" w14:textId="77777777" w:rsidR="00C20938" w:rsidRDefault="00C20938">
      <w:pPr>
        <w:spacing w:line="360" w:lineRule="auto"/>
        <w:rPr>
          <w:rFonts w:ascii="宋体" w:eastAsia="宋体" w:hAnsi="宋体"/>
          <w:b/>
          <w:sz w:val="22"/>
        </w:rPr>
      </w:pPr>
    </w:p>
    <w:p w14:paraId="2D0C3C99" w14:textId="77777777" w:rsidR="00C20938" w:rsidRDefault="00000000">
      <w:pPr>
        <w:spacing w:line="360" w:lineRule="auto"/>
        <w:rPr>
          <w:rFonts w:ascii="宋体" w:eastAsia="宋体" w:hAnsi="宋体"/>
          <w:b/>
          <w:sz w:val="22"/>
        </w:rPr>
      </w:pPr>
      <w:r>
        <w:rPr>
          <w:rFonts w:ascii="宋体" w:eastAsia="宋体" w:hAnsi="宋体" w:hint="eastAsia"/>
          <w:b/>
          <w:sz w:val="22"/>
        </w:rPr>
        <w:t>备注：</w:t>
      </w:r>
    </w:p>
    <w:p w14:paraId="497D9359" w14:textId="77777777" w:rsidR="00C20938" w:rsidRDefault="00000000">
      <w:pPr>
        <w:spacing w:line="360" w:lineRule="auto"/>
        <w:rPr>
          <w:rFonts w:ascii="宋体" w:eastAsia="宋体" w:hAnsi="宋体"/>
          <w:b/>
          <w:sz w:val="22"/>
        </w:rPr>
      </w:pPr>
      <w:r>
        <w:rPr>
          <w:rFonts w:ascii="宋体" w:eastAsia="宋体" w:hAnsi="宋体" w:hint="eastAsia"/>
          <w:b/>
          <w:sz w:val="22"/>
        </w:rPr>
        <w:t>1.本章有带星号（“★”）的内容及商务部分要求均为实质性要求，不允许负偏离，否则</w:t>
      </w:r>
      <w:r>
        <w:rPr>
          <w:rFonts w:ascii="宋体" w:eastAsia="宋体" w:hAnsi="宋体" w:hint="eastAsia"/>
          <w:b/>
          <w:sz w:val="22"/>
        </w:rPr>
        <w:lastRenderedPageBreak/>
        <w:t>作为无效报价。采购文件中要求的产品品牌或型号，是采购人根据项目所要实现的功能及考量后推荐的品牌或型号，供应商可以采用其他品牌的产品进行投标，但是，所有功能必须能满足采购项目整体性能的实现。</w:t>
      </w:r>
    </w:p>
    <w:p w14:paraId="718A8808" w14:textId="77777777" w:rsidR="00C20938" w:rsidRDefault="00000000">
      <w:pPr>
        <w:widowControl/>
        <w:jc w:val="left"/>
        <w:rPr>
          <w:rFonts w:ascii="宋体" w:eastAsia="宋体" w:hAnsi="宋体"/>
          <w:b/>
          <w:bCs/>
          <w:szCs w:val="21"/>
        </w:rPr>
      </w:pPr>
      <w:r>
        <w:rPr>
          <w:rFonts w:ascii="宋体" w:eastAsia="宋体" w:hAnsi="宋体"/>
          <w:b/>
          <w:bCs/>
          <w:szCs w:val="21"/>
        </w:rPr>
        <w:br w:type="page"/>
      </w:r>
    </w:p>
    <w:p w14:paraId="6A919EC7" w14:textId="77777777" w:rsidR="00C20938" w:rsidRDefault="00000000">
      <w:pPr>
        <w:jc w:val="center"/>
        <w:outlineLvl w:val="0"/>
        <w:rPr>
          <w:rFonts w:ascii="黑体" w:eastAsia="黑体" w:hAnsi="黑体"/>
          <w:b/>
          <w:bCs/>
          <w:sz w:val="28"/>
          <w:szCs w:val="32"/>
        </w:rPr>
      </w:pPr>
      <w:r>
        <w:rPr>
          <w:rFonts w:ascii="黑体" w:eastAsia="黑体" w:hAnsi="黑体"/>
          <w:b/>
          <w:bCs/>
          <w:sz w:val="28"/>
          <w:szCs w:val="32"/>
        </w:rPr>
        <w:lastRenderedPageBreak/>
        <w:t>第五章  合同草案条款及格式</w:t>
      </w:r>
    </w:p>
    <w:p w14:paraId="6F852C81" w14:textId="77777777" w:rsidR="00C20938" w:rsidRDefault="00C20938">
      <w:pPr>
        <w:spacing w:line="360" w:lineRule="auto"/>
        <w:jc w:val="center"/>
        <w:rPr>
          <w:b/>
          <w:sz w:val="44"/>
          <w:szCs w:val="44"/>
        </w:rPr>
      </w:pPr>
    </w:p>
    <w:p w14:paraId="63094680" w14:textId="77777777" w:rsidR="00C20938" w:rsidRDefault="00C20938">
      <w:pPr>
        <w:spacing w:line="360" w:lineRule="auto"/>
        <w:jc w:val="center"/>
        <w:rPr>
          <w:b/>
          <w:sz w:val="44"/>
          <w:szCs w:val="44"/>
        </w:rPr>
      </w:pPr>
    </w:p>
    <w:p w14:paraId="75E27D3B" w14:textId="77777777" w:rsidR="00C20938" w:rsidRDefault="00C20938">
      <w:pPr>
        <w:spacing w:line="360" w:lineRule="auto"/>
        <w:jc w:val="center"/>
        <w:rPr>
          <w:b/>
          <w:sz w:val="44"/>
          <w:szCs w:val="44"/>
        </w:rPr>
      </w:pPr>
    </w:p>
    <w:p w14:paraId="0CEB2D62" w14:textId="77777777" w:rsidR="00C20938" w:rsidRDefault="00C20938">
      <w:pPr>
        <w:spacing w:line="360" w:lineRule="auto"/>
        <w:jc w:val="center"/>
        <w:rPr>
          <w:b/>
          <w:sz w:val="44"/>
          <w:szCs w:val="44"/>
        </w:rPr>
      </w:pPr>
    </w:p>
    <w:p w14:paraId="3538C046" w14:textId="77777777" w:rsidR="00C20938" w:rsidRDefault="00C20938">
      <w:pPr>
        <w:spacing w:line="360" w:lineRule="auto"/>
        <w:jc w:val="center"/>
        <w:rPr>
          <w:b/>
          <w:sz w:val="44"/>
          <w:szCs w:val="44"/>
        </w:rPr>
      </w:pPr>
    </w:p>
    <w:p w14:paraId="5D3515B2" w14:textId="77777777" w:rsidR="00C20938" w:rsidRDefault="00000000">
      <w:pPr>
        <w:spacing w:before="242" w:line="360" w:lineRule="auto"/>
        <w:jc w:val="center"/>
        <w:rPr>
          <w:b/>
          <w:sz w:val="48"/>
          <w:szCs w:val="48"/>
        </w:rPr>
      </w:pPr>
      <w:r>
        <w:rPr>
          <w:b/>
          <w:sz w:val="44"/>
          <w:szCs w:val="44"/>
        </w:rPr>
        <w:t>采 购 合 同</w:t>
      </w:r>
    </w:p>
    <w:p w14:paraId="588E2674" w14:textId="77777777" w:rsidR="00C20938" w:rsidRDefault="00C20938">
      <w:pPr>
        <w:pStyle w:val="a9"/>
        <w:spacing w:line="360" w:lineRule="auto"/>
        <w:ind w:left="0"/>
        <w:rPr>
          <w:b/>
          <w:sz w:val="32"/>
        </w:rPr>
      </w:pPr>
    </w:p>
    <w:p w14:paraId="60661358" w14:textId="77777777" w:rsidR="00C20938" w:rsidRDefault="00C20938">
      <w:pPr>
        <w:pStyle w:val="a9"/>
        <w:spacing w:line="360" w:lineRule="auto"/>
        <w:ind w:left="0"/>
        <w:rPr>
          <w:b/>
          <w:sz w:val="32"/>
        </w:rPr>
      </w:pPr>
    </w:p>
    <w:p w14:paraId="470103B1" w14:textId="77777777" w:rsidR="00C20938" w:rsidRDefault="00C20938">
      <w:pPr>
        <w:pStyle w:val="a9"/>
        <w:spacing w:line="360" w:lineRule="auto"/>
        <w:ind w:left="0"/>
        <w:rPr>
          <w:b/>
          <w:sz w:val="32"/>
        </w:rPr>
      </w:pPr>
    </w:p>
    <w:p w14:paraId="0CF76649" w14:textId="77777777" w:rsidR="00C20938" w:rsidRDefault="00C20938">
      <w:pPr>
        <w:pStyle w:val="a9"/>
        <w:spacing w:line="360" w:lineRule="auto"/>
        <w:ind w:left="0"/>
        <w:rPr>
          <w:b/>
          <w:sz w:val="32"/>
        </w:rPr>
      </w:pPr>
    </w:p>
    <w:p w14:paraId="0A1BAEDA" w14:textId="77777777" w:rsidR="00C20938" w:rsidRDefault="00C20938">
      <w:pPr>
        <w:pStyle w:val="a9"/>
        <w:spacing w:line="360" w:lineRule="auto"/>
        <w:ind w:left="0"/>
        <w:rPr>
          <w:b/>
          <w:sz w:val="32"/>
        </w:rPr>
      </w:pPr>
    </w:p>
    <w:p w14:paraId="630F9ABD" w14:textId="77777777" w:rsidR="00C20938" w:rsidRDefault="00C20938">
      <w:pPr>
        <w:pStyle w:val="a9"/>
        <w:spacing w:line="360" w:lineRule="auto"/>
        <w:ind w:left="0"/>
        <w:rPr>
          <w:b/>
          <w:sz w:val="32"/>
        </w:rPr>
      </w:pPr>
    </w:p>
    <w:p w14:paraId="68B031AE" w14:textId="77777777" w:rsidR="00C20938" w:rsidRDefault="00C20938">
      <w:pPr>
        <w:pStyle w:val="a9"/>
        <w:spacing w:line="360" w:lineRule="auto"/>
        <w:ind w:leftChars="281" w:left="590" w:firstLineChars="200" w:firstLine="723"/>
        <w:rPr>
          <w:b/>
          <w:sz w:val="36"/>
          <w:szCs w:val="36"/>
        </w:rPr>
      </w:pPr>
    </w:p>
    <w:p w14:paraId="4A6EC510" w14:textId="77777777" w:rsidR="00C20938" w:rsidRDefault="00000000">
      <w:pPr>
        <w:pStyle w:val="a9"/>
        <w:spacing w:line="360" w:lineRule="auto"/>
        <w:ind w:leftChars="281" w:left="590" w:firstLineChars="200" w:firstLine="723"/>
        <w:rPr>
          <w:b/>
          <w:sz w:val="36"/>
          <w:szCs w:val="36"/>
          <w:u w:val="single"/>
        </w:rPr>
      </w:pPr>
      <w:r>
        <w:rPr>
          <w:b/>
          <w:sz w:val="36"/>
          <w:szCs w:val="36"/>
        </w:rPr>
        <w:t>项目名称 ：</w:t>
      </w:r>
      <w:r>
        <w:rPr>
          <w:rFonts w:hint="eastAsia"/>
          <w:b/>
          <w:sz w:val="36"/>
          <w:szCs w:val="36"/>
          <w:u w:val="single"/>
        </w:rPr>
        <w:t xml:space="preserve"> </w:t>
      </w:r>
      <w:r>
        <w:rPr>
          <w:b/>
          <w:sz w:val="36"/>
          <w:szCs w:val="36"/>
          <w:u w:val="single"/>
        </w:rPr>
        <w:t xml:space="preserve">                      </w:t>
      </w:r>
    </w:p>
    <w:p w14:paraId="168AE363" w14:textId="77777777" w:rsidR="00C20938" w:rsidRDefault="00000000">
      <w:pPr>
        <w:pStyle w:val="a9"/>
        <w:spacing w:line="360" w:lineRule="auto"/>
        <w:ind w:leftChars="281" w:left="590" w:firstLineChars="200" w:firstLine="723"/>
        <w:rPr>
          <w:b/>
          <w:sz w:val="36"/>
          <w:szCs w:val="36"/>
          <w:u w:val="single"/>
        </w:rPr>
      </w:pPr>
      <w:r>
        <w:rPr>
          <w:b/>
          <w:sz w:val="36"/>
          <w:szCs w:val="36"/>
        </w:rPr>
        <w:t>采</w:t>
      </w:r>
      <w:r>
        <w:rPr>
          <w:rFonts w:hint="eastAsia"/>
          <w:b/>
          <w:sz w:val="36"/>
          <w:szCs w:val="36"/>
        </w:rPr>
        <w:t xml:space="preserve"> </w:t>
      </w:r>
      <w:r>
        <w:rPr>
          <w:b/>
          <w:sz w:val="36"/>
          <w:szCs w:val="36"/>
        </w:rPr>
        <w:t>购</w:t>
      </w:r>
      <w:r>
        <w:rPr>
          <w:rFonts w:hint="eastAsia"/>
          <w:b/>
          <w:sz w:val="36"/>
          <w:szCs w:val="36"/>
        </w:rPr>
        <w:t xml:space="preserve"> </w:t>
      </w:r>
      <w:r>
        <w:rPr>
          <w:b/>
          <w:sz w:val="36"/>
          <w:szCs w:val="36"/>
        </w:rPr>
        <w:t>人 ：</w:t>
      </w:r>
      <w:r>
        <w:rPr>
          <w:rFonts w:hint="eastAsia"/>
          <w:b/>
          <w:sz w:val="36"/>
          <w:szCs w:val="36"/>
          <w:u w:val="single"/>
        </w:rPr>
        <w:t xml:space="preserve"> </w:t>
      </w:r>
      <w:r>
        <w:rPr>
          <w:b/>
          <w:sz w:val="36"/>
          <w:szCs w:val="36"/>
          <w:u w:val="single"/>
        </w:rPr>
        <w:t xml:space="preserve">                      </w:t>
      </w:r>
    </w:p>
    <w:p w14:paraId="69420802" w14:textId="77777777" w:rsidR="00C20938" w:rsidRDefault="00000000">
      <w:pPr>
        <w:pStyle w:val="a9"/>
        <w:spacing w:line="360" w:lineRule="auto"/>
        <w:ind w:leftChars="281" w:left="590" w:firstLineChars="200" w:firstLine="723"/>
        <w:rPr>
          <w:b/>
          <w:sz w:val="36"/>
          <w:szCs w:val="36"/>
        </w:rPr>
      </w:pPr>
      <w:r>
        <w:rPr>
          <w:b/>
          <w:sz w:val="36"/>
          <w:szCs w:val="36"/>
        </w:rPr>
        <w:t>供</w:t>
      </w:r>
      <w:r>
        <w:rPr>
          <w:rFonts w:hint="eastAsia"/>
          <w:b/>
          <w:sz w:val="36"/>
          <w:szCs w:val="36"/>
        </w:rPr>
        <w:t xml:space="preserve"> </w:t>
      </w:r>
      <w:r>
        <w:rPr>
          <w:b/>
          <w:sz w:val="36"/>
          <w:szCs w:val="36"/>
        </w:rPr>
        <w:t>应</w:t>
      </w:r>
      <w:r>
        <w:rPr>
          <w:rFonts w:hint="eastAsia"/>
          <w:b/>
          <w:sz w:val="36"/>
          <w:szCs w:val="36"/>
        </w:rPr>
        <w:t xml:space="preserve"> </w:t>
      </w:r>
      <w:r>
        <w:rPr>
          <w:b/>
          <w:sz w:val="36"/>
          <w:szCs w:val="36"/>
        </w:rPr>
        <w:t>商 ：</w:t>
      </w:r>
      <w:r>
        <w:rPr>
          <w:rFonts w:hint="eastAsia"/>
          <w:b/>
          <w:sz w:val="36"/>
          <w:szCs w:val="36"/>
          <w:u w:val="single"/>
        </w:rPr>
        <w:t xml:space="preserve"> </w:t>
      </w:r>
      <w:r>
        <w:rPr>
          <w:b/>
          <w:sz w:val="36"/>
          <w:szCs w:val="36"/>
          <w:u w:val="single"/>
        </w:rPr>
        <w:t xml:space="preserve">                      </w:t>
      </w:r>
    </w:p>
    <w:p w14:paraId="253A13AA" w14:textId="77777777" w:rsidR="00C20938" w:rsidRDefault="00000000">
      <w:pPr>
        <w:pStyle w:val="a9"/>
        <w:spacing w:line="360" w:lineRule="auto"/>
        <w:ind w:leftChars="281" w:left="590" w:firstLineChars="200" w:firstLine="723"/>
        <w:rPr>
          <w:rFonts w:ascii="Times New Roman" w:eastAsia="Times New Roman"/>
          <w:b/>
          <w:sz w:val="36"/>
          <w:szCs w:val="36"/>
          <w:u w:val="single"/>
        </w:rPr>
      </w:pPr>
      <w:r>
        <w:rPr>
          <w:b/>
          <w:sz w:val="36"/>
          <w:szCs w:val="36"/>
        </w:rPr>
        <w:t>签订日期 ：</w:t>
      </w:r>
      <w:r>
        <w:rPr>
          <w:rFonts w:hint="eastAsia"/>
          <w:b/>
          <w:sz w:val="36"/>
          <w:szCs w:val="36"/>
          <w:u w:val="single"/>
        </w:rPr>
        <w:t xml:space="preserve"> </w:t>
      </w:r>
      <w:r>
        <w:rPr>
          <w:b/>
          <w:sz w:val="36"/>
          <w:szCs w:val="36"/>
          <w:u w:val="single"/>
        </w:rPr>
        <w:t xml:space="preserve">                      </w:t>
      </w:r>
    </w:p>
    <w:p w14:paraId="4011198E" w14:textId="77777777" w:rsidR="00C20938" w:rsidRDefault="00C20938">
      <w:pPr>
        <w:pStyle w:val="a9"/>
        <w:spacing w:line="360" w:lineRule="auto"/>
        <w:ind w:left="0"/>
        <w:rPr>
          <w:rFonts w:ascii="Times New Roman"/>
          <w:b/>
          <w:sz w:val="20"/>
        </w:rPr>
      </w:pPr>
    </w:p>
    <w:p w14:paraId="6B0E2A49" w14:textId="77777777" w:rsidR="00C20938" w:rsidRDefault="00000000">
      <w:pPr>
        <w:widowControl/>
        <w:jc w:val="left"/>
        <w:rPr>
          <w:rFonts w:ascii="宋体" w:eastAsia="宋体" w:hAnsi="宋体"/>
          <w:b/>
          <w:bCs/>
          <w:szCs w:val="21"/>
        </w:rPr>
      </w:pPr>
      <w:r>
        <w:rPr>
          <w:rFonts w:ascii="宋体" w:eastAsia="宋体" w:hAnsi="宋体"/>
          <w:b/>
          <w:bCs/>
          <w:szCs w:val="21"/>
        </w:rPr>
        <w:br w:type="page"/>
      </w:r>
    </w:p>
    <w:p w14:paraId="19791A39" w14:textId="77777777" w:rsidR="00C20938" w:rsidRDefault="00000000">
      <w:pPr>
        <w:widowControl/>
        <w:spacing w:line="360" w:lineRule="auto"/>
        <w:jc w:val="left"/>
        <w:rPr>
          <w:rFonts w:ascii="宋体" w:eastAsia="宋体" w:hAnsi="宋体" w:cs="宋体"/>
          <w:kern w:val="0"/>
          <w:szCs w:val="21"/>
          <w:lang w:val="zh-CN" w:bidi="zh-CN"/>
        </w:rPr>
      </w:pPr>
      <w:r>
        <w:rPr>
          <w:rFonts w:ascii="宋体" w:eastAsia="宋体" w:hAnsi="宋体" w:cs="宋体"/>
          <w:kern w:val="0"/>
          <w:szCs w:val="21"/>
          <w:lang w:val="zh-CN" w:bidi="zh-CN"/>
        </w:rPr>
        <w:lastRenderedPageBreak/>
        <w:t>合同编号：</w:t>
      </w:r>
    </w:p>
    <w:p w14:paraId="55EFBF2B" w14:textId="77777777" w:rsidR="00C20938" w:rsidRDefault="00000000">
      <w:pPr>
        <w:tabs>
          <w:tab w:val="left" w:pos="5633"/>
        </w:tabs>
        <w:autoSpaceDE w:val="0"/>
        <w:autoSpaceDN w:val="0"/>
        <w:spacing w:line="360" w:lineRule="auto"/>
        <w:rPr>
          <w:rFonts w:ascii="宋体" w:eastAsia="宋体" w:hAnsi="宋体" w:cs="宋体"/>
          <w:szCs w:val="21"/>
          <w:u w:val="single"/>
          <w:lang w:val="zh-CN" w:bidi="zh-CN"/>
        </w:rPr>
      </w:pPr>
      <w:r>
        <w:rPr>
          <w:rFonts w:ascii="宋体" w:eastAsia="宋体" w:hAnsi="宋体" w:cs="宋体"/>
          <w:szCs w:val="21"/>
          <w:lang w:val="zh-CN" w:bidi="zh-CN"/>
        </w:rPr>
        <w:t>采购人（甲方）</w:t>
      </w:r>
      <w:r>
        <w:rPr>
          <w:rFonts w:ascii="宋体" w:eastAsia="宋体" w:hAnsi="宋体" w:cs="宋体" w:hint="eastAsia"/>
          <w:szCs w:val="21"/>
          <w:u w:val="single"/>
          <w:lang w:bidi="zh-CN"/>
        </w:rPr>
        <w:t xml:space="preserve">                      </w:t>
      </w:r>
      <w:r>
        <w:rPr>
          <w:rFonts w:ascii="宋体" w:eastAsia="宋体" w:hAnsi="宋体" w:cs="宋体" w:hint="eastAsia"/>
          <w:szCs w:val="21"/>
          <w:lang w:bidi="zh-CN"/>
        </w:rPr>
        <w:t xml:space="preserve">    </w:t>
      </w:r>
      <w:r>
        <w:rPr>
          <w:rFonts w:ascii="宋体" w:eastAsia="宋体" w:hAnsi="宋体" w:cs="宋体"/>
          <w:szCs w:val="21"/>
          <w:lang w:val="zh-CN" w:bidi="zh-CN"/>
        </w:rPr>
        <w:t>供应商（乙方）</w:t>
      </w:r>
      <w:r>
        <w:rPr>
          <w:rFonts w:ascii="宋体" w:eastAsia="宋体" w:hAnsi="宋体" w:cs="宋体"/>
          <w:szCs w:val="21"/>
          <w:u w:val="single"/>
          <w:lang w:val="zh-CN" w:bidi="zh-CN"/>
        </w:rPr>
        <w:t xml:space="preserve">                       </w:t>
      </w:r>
    </w:p>
    <w:p w14:paraId="6985B2E1" w14:textId="77777777" w:rsidR="00C20938" w:rsidRDefault="00000000">
      <w:pPr>
        <w:tabs>
          <w:tab w:val="left" w:pos="4913"/>
        </w:tabs>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住所地：</w:t>
      </w:r>
      <w:r>
        <w:rPr>
          <w:rFonts w:ascii="宋体" w:eastAsia="宋体" w:hAnsi="宋体" w:cs="宋体" w:hint="eastAsia"/>
          <w:szCs w:val="21"/>
          <w:u w:val="single"/>
          <w:lang w:bidi="zh-CN"/>
        </w:rPr>
        <w:t xml:space="preserve">                            </w:t>
      </w:r>
      <w:r>
        <w:rPr>
          <w:rFonts w:ascii="宋体" w:eastAsia="宋体" w:hAnsi="宋体" w:cs="宋体" w:hint="eastAsia"/>
          <w:szCs w:val="21"/>
          <w:lang w:bidi="zh-CN"/>
        </w:rPr>
        <w:t xml:space="preserve">    </w:t>
      </w:r>
      <w:r>
        <w:rPr>
          <w:rFonts w:ascii="宋体" w:eastAsia="宋体" w:hAnsi="宋体" w:cs="宋体"/>
          <w:szCs w:val="21"/>
          <w:lang w:val="zh-CN" w:bidi="zh-CN"/>
        </w:rPr>
        <w:t>住所地：</w:t>
      </w:r>
      <w:r>
        <w:rPr>
          <w:rFonts w:ascii="宋体" w:eastAsia="宋体" w:hAnsi="宋体" w:cs="宋体"/>
          <w:szCs w:val="21"/>
          <w:u w:val="single"/>
          <w:lang w:val="zh-CN" w:bidi="zh-CN"/>
        </w:rPr>
        <w:t xml:space="preserve">                             </w:t>
      </w:r>
    </w:p>
    <w:p w14:paraId="492C4EE9" w14:textId="77777777" w:rsidR="00C20938" w:rsidRDefault="00C20938">
      <w:pPr>
        <w:autoSpaceDE w:val="0"/>
        <w:autoSpaceDN w:val="0"/>
        <w:spacing w:line="360" w:lineRule="auto"/>
        <w:rPr>
          <w:rFonts w:ascii="宋体" w:eastAsia="宋体" w:hAnsi="宋体" w:cs="宋体"/>
          <w:szCs w:val="21"/>
          <w:lang w:val="zh-CN" w:bidi="zh-CN"/>
        </w:rPr>
      </w:pPr>
    </w:p>
    <w:p w14:paraId="43DC0D12" w14:textId="77777777" w:rsidR="00C20938" w:rsidRDefault="00000000">
      <w:pPr>
        <w:autoSpaceDE w:val="0"/>
        <w:autoSpaceDN w:val="0"/>
        <w:spacing w:line="360" w:lineRule="auto"/>
        <w:rPr>
          <w:rFonts w:ascii="宋体" w:eastAsia="宋体" w:hAnsi="宋体" w:cs="宋体"/>
          <w:szCs w:val="21"/>
          <w:lang w:bidi="zh-CN"/>
        </w:rPr>
      </w:pPr>
      <w:r>
        <w:rPr>
          <w:rFonts w:ascii="宋体" w:eastAsia="宋体" w:hAnsi="宋体" w:cs="宋体" w:hint="eastAsia"/>
          <w:szCs w:val="21"/>
          <w:lang w:val="zh-CN" w:bidi="zh-CN"/>
        </w:rPr>
        <w:t>根据《中华人民共和国民法典》等相关法律法规的规定，甲乙双方按照</w:t>
      </w:r>
      <w:r>
        <w:rPr>
          <w:rFonts w:ascii="宋体" w:eastAsia="宋体" w:hAnsi="宋体" w:cs="宋体" w:hint="eastAsia"/>
          <w:szCs w:val="21"/>
          <w:lang w:bidi="zh-CN"/>
        </w:rPr>
        <w:t xml:space="preserve"> </w:t>
      </w:r>
      <w:r>
        <w:rPr>
          <w:rFonts w:ascii="宋体" w:eastAsia="宋体" w:hAnsi="宋体" w:cs="宋体" w:hint="eastAsia"/>
          <w:szCs w:val="21"/>
          <w:u w:val="single"/>
          <w:lang w:bidi="zh-CN"/>
        </w:rPr>
        <w:t xml:space="preserve"> 南京市金陵中学体育学科校本教材出版 </w:t>
      </w:r>
      <w:r>
        <w:rPr>
          <w:rFonts w:ascii="宋体" w:eastAsia="宋体" w:hAnsi="宋体" w:cs="宋体" w:hint="eastAsia"/>
          <w:szCs w:val="21"/>
          <w:lang w:bidi="zh-CN"/>
        </w:rPr>
        <w:t>校内议标的采购结果签订本合同</w:t>
      </w:r>
    </w:p>
    <w:p w14:paraId="6BEE4FDE" w14:textId="77777777" w:rsidR="00C20938" w:rsidRDefault="00C20938">
      <w:pPr>
        <w:autoSpaceDE w:val="0"/>
        <w:autoSpaceDN w:val="0"/>
        <w:spacing w:line="360" w:lineRule="auto"/>
        <w:ind w:firstLineChars="200" w:firstLine="420"/>
        <w:rPr>
          <w:rFonts w:ascii="宋体" w:eastAsia="宋体" w:hAnsi="宋体" w:cs="宋体"/>
          <w:szCs w:val="21"/>
          <w:lang w:val="zh-CN" w:bidi="zh-CN"/>
        </w:rPr>
      </w:pPr>
    </w:p>
    <w:p w14:paraId="307AD9CE"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第一条 合同标的</w:t>
      </w:r>
    </w:p>
    <w:p w14:paraId="74028BE0"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乙方根据甲方需求提供下列服务：</w:t>
      </w:r>
      <w:r>
        <w:rPr>
          <w:rFonts w:ascii="宋体" w:eastAsia="宋体" w:hAnsi="宋体" w:cs="宋体" w:hint="eastAsia"/>
          <w:szCs w:val="21"/>
          <w:u w:val="single"/>
          <w:lang w:val="zh-CN" w:bidi="zh-CN"/>
        </w:rPr>
        <w:t xml:space="preserve">                            </w:t>
      </w:r>
      <w:r>
        <w:rPr>
          <w:rFonts w:ascii="宋体" w:eastAsia="宋体" w:hAnsi="宋体" w:cs="宋体" w:hint="eastAsia"/>
          <w:szCs w:val="21"/>
          <w:lang w:val="zh-CN" w:bidi="zh-CN"/>
        </w:rPr>
        <w:t>。</w:t>
      </w:r>
    </w:p>
    <w:p w14:paraId="20BCFAA0"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具体服务执行要求详见乙方响应文件。</w:t>
      </w:r>
    </w:p>
    <w:p w14:paraId="0CE7957C"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第二条 合同总价款</w:t>
      </w:r>
    </w:p>
    <w:p w14:paraId="2B5E62DB"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本合同项下服务总价款为</w:t>
      </w:r>
      <w:r>
        <w:rPr>
          <w:rFonts w:ascii="宋体" w:eastAsia="宋体" w:hAnsi="宋体" w:cs="宋体" w:hint="eastAsia"/>
          <w:szCs w:val="21"/>
          <w:u w:val="single"/>
          <w:lang w:val="zh-CN" w:bidi="zh-CN"/>
        </w:rPr>
        <w:t xml:space="preserve">               </w:t>
      </w:r>
      <w:r>
        <w:rPr>
          <w:rFonts w:ascii="宋体" w:eastAsia="宋体" w:hAnsi="宋体" w:cs="宋体" w:hint="eastAsia"/>
          <w:szCs w:val="21"/>
          <w:lang w:val="zh-CN" w:bidi="zh-CN"/>
        </w:rPr>
        <w:t>（大写）人民币，分项价款在乙方“投标文件价格部分”中有明确规定。</w:t>
      </w:r>
    </w:p>
    <w:p w14:paraId="5F0336DC"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本合同总价款是完成本项目所发生的所有含税费用、支付给员工的工资和国家强制缴纳的各种社会保障资金，以及乙方认为需要的其他费用等。</w:t>
      </w:r>
    </w:p>
    <w:p w14:paraId="195C84D2"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3</w:t>
      </w:r>
      <w:r>
        <w:rPr>
          <w:rFonts w:ascii="宋体" w:eastAsia="宋体" w:hAnsi="宋体" w:cs="宋体" w:hint="eastAsia"/>
          <w:szCs w:val="21"/>
          <w:lang w:bidi="zh-CN"/>
        </w:rPr>
        <w:t>.</w:t>
      </w:r>
      <w:r>
        <w:rPr>
          <w:rFonts w:ascii="宋体" w:eastAsia="宋体" w:hAnsi="宋体" w:cs="宋体" w:hint="eastAsia"/>
          <w:szCs w:val="21"/>
          <w:lang w:val="zh-CN" w:bidi="zh-CN"/>
        </w:rPr>
        <w:t>本合同总价款还包含乙方应当提供的伴随服务/售后服务费用。</w:t>
      </w:r>
    </w:p>
    <w:p w14:paraId="0D60192D"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4</w:t>
      </w:r>
      <w:r>
        <w:rPr>
          <w:rFonts w:ascii="宋体" w:eastAsia="宋体" w:hAnsi="宋体" w:cs="宋体" w:hint="eastAsia"/>
          <w:szCs w:val="21"/>
          <w:lang w:bidi="zh-CN"/>
        </w:rPr>
        <w:t>.</w:t>
      </w:r>
      <w:r>
        <w:rPr>
          <w:rFonts w:ascii="宋体" w:eastAsia="宋体" w:hAnsi="宋体" w:cs="宋体" w:hint="eastAsia"/>
          <w:szCs w:val="21"/>
          <w:lang w:val="zh-CN" w:bidi="zh-CN"/>
        </w:rPr>
        <w:t>本合同执行期间合同总价款不变。</w:t>
      </w:r>
    </w:p>
    <w:p w14:paraId="6CC8CB62"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第三条 组成本合同的有关文件</w:t>
      </w:r>
    </w:p>
    <w:p w14:paraId="6E2F6895"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下列关于</w:t>
      </w:r>
      <w:r>
        <w:rPr>
          <w:rFonts w:ascii="宋体" w:eastAsia="宋体" w:hAnsi="宋体" w:cs="宋体" w:hint="eastAsia"/>
          <w:szCs w:val="21"/>
          <w:u w:val="single"/>
          <w:lang w:val="zh-CN" w:bidi="zh-CN"/>
        </w:rPr>
        <w:t xml:space="preserve">  南京市金陵中学体育学科校本教材出版  </w:t>
      </w:r>
      <w:r>
        <w:rPr>
          <w:rFonts w:ascii="宋体" w:eastAsia="宋体" w:hAnsi="宋体" w:cs="宋体" w:hint="eastAsia"/>
          <w:szCs w:val="21"/>
          <w:lang w:val="zh-CN" w:bidi="zh-CN"/>
        </w:rPr>
        <w:t>的招投标文件或与本次采购活动方式相适应的文件及有关附件是本合同不可分割的组成部分，与本合同具有同等法律效力，这些文件包括但不限于：</w:t>
      </w:r>
    </w:p>
    <w:p w14:paraId="2BCC113E"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乙方提供的投标文件和投标文件价格部分；</w:t>
      </w:r>
    </w:p>
    <w:p w14:paraId="4EBE4DC4"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技术条款偏离表；</w:t>
      </w:r>
    </w:p>
    <w:p w14:paraId="75BA34A9"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3</w:t>
      </w:r>
      <w:r>
        <w:rPr>
          <w:rFonts w:ascii="宋体" w:eastAsia="宋体" w:hAnsi="宋体" w:cs="宋体" w:hint="eastAsia"/>
          <w:szCs w:val="21"/>
          <w:lang w:bidi="zh-CN"/>
        </w:rPr>
        <w:t>.</w:t>
      </w:r>
      <w:r>
        <w:rPr>
          <w:rFonts w:ascii="宋体" w:eastAsia="宋体" w:hAnsi="宋体" w:cs="宋体" w:hint="eastAsia"/>
          <w:szCs w:val="21"/>
          <w:lang w:val="zh-CN" w:bidi="zh-CN"/>
        </w:rPr>
        <w:t>投标承诺/服务承诺；</w:t>
      </w:r>
    </w:p>
    <w:p w14:paraId="03833D25"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4</w:t>
      </w:r>
      <w:r>
        <w:rPr>
          <w:rFonts w:ascii="宋体" w:eastAsia="宋体" w:hAnsi="宋体" w:cs="宋体" w:hint="eastAsia"/>
          <w:szCs w:val="21"/>
          <w:lang w:bidi="zh-CN"/>
        </w:rPr>
        <w:t>.</w:t>
      </w:r>
      <w:r>
        <w:rPr>
          <w:rFonts w:ascii="宋体" w:eastAsia="宋体" w:hAnsi="宋体" w:cs="宋体" w:hint="eastAsia"/>
          <w:szCs w:val="21"/>
          <w:lang w:val="zh-CN" w:bidi="zh-CN"/>
        </w:rPr>
        <w:t>中标通知书；</w:t>
      </w:r>
    </w:p>
    <w:p w14:paraId="5CCD70C2"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5</w:t>
      </w:r>
      <w:r>
        <w:rPr>
          <w:rFonts w:ascii="宋体" w:eastAsia="宋体" w:hAnsi="宋体" w:cs="宋体" w:hint="eastAsia"/>
          <w:szCs w:val="21"/>
          <w:lang w:bidi="zh-CN"/>
        </w:rPr>
        <w:t>.</w:t>
      </w:r>
      <w:r>
        <w:rPr>
          <w:rFonts w:ascii="宋体" w:eastAsia="宋体" w:hAnsi="宋体" w:cs="宋体" w:hint="eastAsia"/>
          <w:szCs w:val="21"/>
          <w:lang w:val="zh-CN" w:bidi="zh-CN"/>
        </w:rPr>
        <w:t>甲乙双方商定的其他文件等。</w:t>
      </w:r>
    </w:p>
    <w:p w14:paraId="506BA4C8"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第四条 权利保证</w:t>
      </w:r>
    </w:p>
    <w:p w14:paraId="4C9D727C"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乙方应保证甲方在使用该服务或其任何一部分时不受第三方提出侵犯其专利权、版权、商标权或其他权利的起诉。一旦出现侵权，乙方应承担全部责任。</w:t>
      </w:r>
    </w:p>
    <w:p w14:paraId="4F3DD31E"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第五条 质量保证</w:t>
      </w:r>
    </w:p>
    <w:p w14:paraId="11D8F819" w14:textId="77777777" w:rsidR="00C20938" w:rsidRDefault="00000000">
      <w:pPr>
        <w:autoSpaceDE w:val="0"/>
        <w:autoSpaceDN w:val="0"/>
        <w:spacing w:line="360" w:lineRule="auto"/>
        <w:jc w:val="left"/>
        <w:rPr>
          <w:rFonts w:ascii="宋体" w:eastAsia="宋体" w:hAnsi="宋体" w:cs="宋体"/>
          <w:kern w:val="0"/>
          <w:szCs w:val="21"/>
          <w:lang w:val="zh-CN" w:bidi="zh-CN"/>
        </w:rPr>
      </w:pPr>
      <w:r>
        <w:rPr>
          <w:rFonts w:ascii="宋体" w:eastAsia="宋体" w:hAnsi="宋体" w:cs="宋体"/>
          <w:kern w:val="0"/>
          <w:szCs w:val="21"/>
          <w:lang w:val="zh-CN" w:bidi="zh-CN"/>
        </w:rPr>
        <w:lastRenderedPageBreak/>
        <w:t>1</w:t>
      </w:r>
      <w:r>
        <w:rPr>
          <w:rFonts w:ascii="宋体" w:eastAsia="宋体" w:hAnsi="宋体" w:cs="宋体" w:hint="eastAsia"/>
          <w:kern w:val="0"/>
          <w:szCs w:val="21"/>
          <w:lang w:bidi="zh-CN"/>
        </w:rPr>
        <w:t>.</w:t>
      </w:r>
      <w:r>
        <w:rPr>
          <w:rFonts w:ascii="宋体" w:eastAsia="宋体" w:hAnsi="宋体" w:cs="宋体"/>
          <w:kern w:val="0"/>
          <w:szCs w:val="21"/>
          <w:lang w:val="zh-CN" w:bidi="zh-CN"/>
        </w:rPr>
        <w:t>乙方所提供的服务的技术规格应与采购文件规定的技术规格及投标文件所附的 “技术条款偏离表”相一致；若技术性能无特殊说明，则按国家有关部门最新颁布的标准及规范为准。</w:t>
      </w:r>
    </w:p>
    <w:p w14:paraId="4BB29486"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第六条 交货和验收</w:t>
      </w:r>
    </w:p>
    <w:p w14:paraId="1CF8B06C"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乙方应当在合同签订后</w:t>
      </w:r>
      <w:r>
        <w:rPr>
          <w:rFonts w:ascii="宋体" w:eastAsia="宋体" w:hAnsi="宋体" w:cs="宋体" w:hint="eastAsia"/>
          <w:szCs w:val="21"/>
          <w:u w:val="single"/>
          <w:lang w:val="zh-CN" w:bidi="zh-CN"/>
        </w:rPr>
        <w:t xml:space="preserve">        </w:t>
      </w:r>
      <w:r>
        <w:rPr>
          <w:rFonts w:ascii="宋体" w:eastAsia="宋体" w:hAnsi="宋体" w:cs="宋体" w:hint="eastAsia"/>
          <w:szCs w:val="21"/>
          <w:lang w:val="zh-CN" w:bidi="zh-CN"/>
        </w:rPr>
        <w:t>天内完成相关服务事项。采购文件有约定的，从其约定。</w:t>
      </w:r>
    </w:p>
    <w:p w14:paraId="0B94ED9D"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乙方提供的服务应当完全符合本合同或者招投标文件所规定的服务和要求。乙方提供的服务不符合招投标文件和合同规定的，甲方有权拒绝验收，由此引起的风险，由乙方承担。</w:t>
      </w:r>
    </w:p>
    <w:p w14:paraId="6B6C535C"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3</w:t>
      </w:r>
      <w:r>
        <w:rPr>
          <w:rFonts w:ascii="宋体" w:eastAsia="宋体" w:hAnsi="宋体" w:cs="宋体" w:hint="eastAsia"/>
          <w:szCs w:val="21"/>
          <w:lang w:bidi="zh-CN"/>
        </w:rPr>
        <w:t>.</w:t>
      </w:r>
      <w:r>
        <w:rPr>
          <w:rFonts w:ascii="宋体" w:eastAsia="宋体" w:hAnsi="宋体" w:cs="宋体" w:hint="eastAsia"/>
          <w:szCs w:val="21"/>
          <w:lang w:val="zh-CN" w:bidi="zh-CN"/>
        </w:rPr>
        <w:t>服务验收标准：按行业通行标准和乙方投标文件的承诺（不低于国家相关标准）。</w:t>
      </w:r>
    </w:p>
    <w:p w14:paraId="35C6DA85"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w:t>
      </w:r>
      <w:r>
        <w:rPr>
          <w:rFonts w:ascii="宋体" w:eastAsia="宋体" w:hAnsi="宋体" w:cs="宋体" w:hint="eastAsia"/>
          <w:b/>
          <w:szCs w:val="21"/>
          <w:lang w:val="zh-CN" w:bidi="zh-CN"/>
        </w:rPr>
        <w:t>七</w:t>
      </w:r>
      <w:r>
        <w:rPr>
          <w:rFonts w:ascii="宋体" w:eastAsia="宋体" w:hAnsi="宋体" w:cs="宋体"/>
          <w:b/>
          <w:szCs w:val="21"/>
          <w:lang w:val="zh-CN" w:bidi="zh-CN"/>
        </w:rPr>
        <w:t>条 伴随服务／售后服务</w:t>
      </w:r>
    </w:p>
    <w:p w14:paraId="28BA01F3"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乙方应按照国家有关法律法规规章和“三包”规定以及招投标文件所规定的“服务承诺”提供服务。</w:t>
      </w:r>
    </w:p>
    <w:p w14:paraId="02E994C2"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除前款规定外，乙方还应提供下列服务：</w:t>
      </w:r>
    </w:p>
    <w:p w14:paraId="55FC82E8"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（1）服务的启动监督；</w:t>
      </w:r>
    </w:p>
    <w:p w14:paraId="5336F378"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（2）对甲方人员必要的免费培训。</w:t>
      </w:r>
    </w:p>
    <w:p w14:paraId="7E2736BB"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w:t>
      </w:r>
      <w:r>
        <w:rPr>
          <w:rFonts w:ascii="宋体" w:eastAsia="宋体" w:hAnsi="宋体" w:cs="宋体" w:hint="eastAsia"/>
          <w:b/>
          <w:szCs w:val="21"/>
          <w:lang w:val="zh-CN" w:bidi="zh-CN"/>
        </w:rPr>
        <w:t>八</w:t>
      </w:r>
      <w:r>
        <w:rPr>
          <w:rFonts w:ascii="宋体" w:eastAsia="宋体" w:hAnsi="宋体" w:cs="宋体"/>
          <w:b/>
          <w:szCs w:val="21"/>
          <w:lang w:val="zh-CN" w:bidi="zh-CN"/>
        </w:rPr>
        <w:t>条 履约保证金</w:t>
      </w:r>
    </w:p>
    <w:p w14:paraId="416B929A" w14:textId="77777777" w:rsidR="00C20938" w:rsidRDefault="00000000">
      <w:pPr>
        <w:autoSpaceDE w:val="0"/>
        <w:autoSpaceDN w:val="0"/>
        <w:spacing w:line="360" w:lineRule="auto"/>
        <w:rPr>
          <w:rFonts w:ascii="宋体" w:eastAsia="宋体" w:hAnsi="宋体" w:cs="宋体"/>
          <w:szCs w:val="21"/>
          <w:lang w:bidi="zh-CN"/>
        </w:rPr>
      </w:pPr>
      <w:r>
        <w:rPr>
          <w:rFonts w:ascii="宋体" w:eastAsia="宋体" w:hAnsi="宋体" w:cs="宋体"/>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无</w:t>
      </w:r>
      <w:r>
        <w:rPr>
          <w:rFonts w:ascii="宋体" w:eastAsia="宋体" w:hAnsi="宋体" w:cs="宋体" w:hint="eastAsia"/>
          <w:szCs w:val="21"/>
          <w:lang w:bidi="zh-CN"/>
        </w:rPr>
        <w:t xml:space="preserve"> </w:t>
      </w:r>
    </w:p>
    <w:p w14:paraId="56E402B9"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w:t>
      </w:r>
      <w:r>
        <w:rPr>
          <w:rFonts w:ascii="宋体" w:eastAsia="宋体" w:hAnsi="宋体" w:cs="宋体" w:hint="eastAsia"/>
          <w:b/>
          <w:szCs w:val="21"/>
          <w:lang w:val="zh-CN" w:bidi="zh-CN"/>
        </w:rPr>
        <w:t>九</w:t>
      </w:r>
      <w:r>
        <w:rPr>
          <w:rFonts w:ascii="宋体" w:eastAsia="宋体" w:hAnsi="宋体" w:cs="宋体"/>
          <w:b/>
          <w:szCs w:val="21"/>
          <w:lang w:val="zh-CN" w:bidi="zh-CN"/>
        </w:rPr>
        <w:t>条 合同款支付</w:t>
      </w:r>
    </w:p>
    <w:p w14:paraId="044958D0"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本合同项下所有款项均以人民币支付。</w:t>
      </w:r>
    </w:p>
    <w:p w14:paraId="0CE0E2BB"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本合同项下的采购资金由甲方自行支付，乙方向甲方开具发票。</w:t>
      </w:r>
    </w:p>
    <w:p w14:paraId="2A66D822"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3</w:t>
      </w:r>
      <w:r>
        <w:rPr>
          <w:rFonts w:ascii="宋体" w:eastAsia="宋体" w:hAnsi="宋体" w:cs="宋体" w:hint="eastAsia"/>
          <w:szCs w:val="21"/>
          <w:lang w:bidi="zh-CN"/>
        </w:rPr>
        <w:t>.</w:t>
      </w:r>
      <w:r>
        <w:rPr>
          <w:rFonts w:ascii="宋体" w:eastAsia="宋体" w:hAnsi="宋体" w:cs="宋体" w:hint="eastAsia"/>
          <w:szCs w:val="21"/>
          <w:lang w:val="zh-CN" w:bidi="zh-CN"/>
        </w:rPr>
        <w:t>付款条件：</w:t>
      </w:r>
      <w:r>
        <w:rPr>
          <w:rFonts w:ascii="宋体" w:eastAsia="宋体" w:hAnsi="宋体" w:cs="宋体" w:hint="eastAsia"/>
          <w:szCs w:val="21"/>
          <w:u w:val="single"/>
          <w:lang w:val="zh-CN" w:bidi="zh-CN"/>
        </w:rPr>
        <w:t xml:space="preserve">                      </w:t>
      </w:r>
      <w:r>
        <w:rPr>
          <w:rFonts w:ascii="宋体" w:eastAsia="宋体" w:hAnsi="宋体" w:cs="宋体" w:hint="eastAsia"/>
          <w:szCs w:val="21"/>
          <w:lang w:val="zh-CN" w:bidi="zh-CN"/>
        </w:rPr>
        <w:t>详见采购文件</w:t>
      </w:r>
    </w:p>
    <w:p w14:paraId="467E4CAB"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hint="eastAsia"/>
          <w:b/>
          <w:szCs w:val="21"/>
          <w:lang w:val="zh-CN" w:bidi="zh-CN"/>
        </w:rPr>
        <w:t>第</w:t>
      </w:r>
      <w:r>
        <w:rPr>
          <w:rFonts w:ascii="宋体" w:eastAsia="宋体" w:hAnsi="宋体" w:cs="宋体"/>
          <w:b/>
          <w:szCs w:val="21"/>
          <w:lang w:val="zh-CN" w:bidi="zh-CN"/>
        </w:rPr>
        <w:t>十条 违约责任</w:t>
      </w:r>
    </w:p>
    <w:p w14:paraId="76501E6D"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甲方无正当理由拒收服务验收、拒付服务款的，由甲方向乙方偿付合同总价的 5%违约金。</w:t>
      </w:r>
    </w:p>
    <w:p w14:paraId="7AAC216C"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甲方未按合同规定的期限向乙方支付货款的，每逾期 1 天甲方向乙方偿付欠款总额的 5‰滞纳金，但累计滞纳金总额不超过欠款总额的 5%。</w:t>
      </w:r>
    </w:p>
    <w:p w14:paraId="388B26BE"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3</w:t>
      </w:r>
      <w:r>
        <w:rPr>
          <w:rFonts w:ascii="宋体" w:eastAsia="宋体" w:hAnsi="宋体" w:cs="宋体" w:hint="eastAsia"/>
          <w:szCs w:val="21"/>
          <w:lang w:bidi="zh-CN"/>
        </w:rPr>
        <w:t>.</w:t>
      </w:r>
      <w:r>
        <w:rPr>
          <w:rFonts w:ascii="宋体" w:eastAsia="宋体" w:hAnsi="宋体" w:cs="宋体" w:hint="eastAsia"/>
          <w:szCs w:val="21"/>
          <w:lang w:val="zh-CN" w:bidi="zh-CN"/>
        </w:rPr>
        <w:t>如乙方不能交付服务的，乙方应向甲方支付合同总价 5%的违约金。</w:t>
      </w:r>
    </w:p>
    <w:p w14:paraId="4D5A2043"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4</w:t>
      </w:r>
      <w:r>
        <w:rPr>
          <w:rFonts w:ascii="宋体" w:eastAsia="宋体" w:hAnsi="宋体" w:cs="宋体" w:hint="eastAsia"/>
          <w:szCs w:val="21"/>
          <w:lang w:bidi="zh-CN"/>
        </w:rPr>
        <w:t>.</w:t>
      </w:r>
      <w:r>
        <w:rPr>
          <w:rFonts w:ascii="宋体" w:eastAsia="宋体" w:hAnsi="宋体" w:cs="宋体" w:hint="eastAsia"/>
          <w:szCs w:val="21"/>
          <w:lang w:val="zh-CN" w:bidi="zh-CN"/>
        </w:rPr>
        <w:t>乙方逾期交付的，每逾期 1 天，乙方向甲方偿付合同总额的 5‰的滞纳金。如乙方逾期交付达 10 天，甲方有权解除合同，解除合同的通知自到达乙方时生效。</w:t>
      </w:r>
    </w:p>
    <w:p w14:paraId="159490FF"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5</w:t>
      </w:r>
      <w:r>
        <w:rPr>
          <w:rFonts w:ascii="宋体" w:eastAsia="宋体" w:hAnsi="宋体" w:cs="宋体" w:hint="eastAsia"/>
          <w:szCs w:val="21"/>
          <w:lang w:bidi="zh-CN"/>
        </w:rPr>
        <w:t>.</w:t>
      </w:r>
      <w:r>
        <w:rPr>
          <w:rFonts w:ascii="宋体" w:eastAsia="宋体" w:hAnsi="宋体" w:cs="宋体" w:hint="eastAsia"/>
          <w:szCs w:val="21"/>
          <w:lang w:val="zh-CN" w:bidi="zh-CN"/>
        </w:rPr>
        <w:t>乙方所交付的服务不符合合同规定的，甲方有权拒收。甲方拒收的，乙方应向甲方支付货款总额 5%的违约金。甲方未拒收的，采购代理机构发现后将向有关部门反映，并责成乙方按照采购结果提供服务。</w:t>
      </w:r>
    </w:p>
    <w:p w14:paraId="7F8B3444"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lastRenderedPageBreak/>
        <w:t>6</w:t>
      </w:r>
      <w:r>
        <w:rPr>
          <w:rFonts w:ascii="宋体" w:eastAsia="宋体" w:hAnsi="宋体" w:cs="宋体" w:hint="eastAsia"/>
          <w:szCs w:val="21"/>
          <w:lang w:bidi="zh-CN"/>
        </w:rPr>
        <w:t>.</w:t>
      </w:r>
      <w:r>
        <w:rPr>
          <w:rFonts w:ascii="宋体" w:eastAsia="宋体" w:hAnsi="宋体" w:cs="宋体" w:hint="eastAsia"/>
          <w:szCs w:val="21"/>
          <w:lang w:val="zh-CN" w:bidi="zh-CN"/>
        </w:rPr>
        <w:t>在乙方承诺的或国家规定的质量保证期内（取两者中最长的期限），如经乙方两次维修或更换，服务仍不能达到合同约定的质量标准，甲方有权退货，乙方应退回全部货款，并按第 3 款处理，同时，乙方还须赔偿甲方因此遭受的损失。</w:t>
      </w:r>
    </w:p>
    <w:p w14:paraId="1A61064C"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7</w:t>
      </w:r>
      <w:r>
        <w:rPr>
          <w:rFonts w:ascii="宋体" w:eastAsia="宋体" w:hAnsi="宋体" w:cs="宋体" w:hint="eastAsia"/>
          <w:szCs w:val="21"/>
          <w:lang w:bidi="zh-CN"/>
        </w:rPr>
        <w:t>.</w:t>
      </w:r>
      <w:r>
        <w:rPr>
          <w:rFonts w:ascii="宋体" w:eastAsia="宋体" w:hAnsi="宋体" w:cs="宋体" w:hint="eastAsia"/>
          <w:szCs w:val="21"/>
          <w:lang w:val="zh-CN" w:bidi="zh-CN"/>
        </w:rPr>
        <w:t>乙方未按本合同的规定和“服务承诺”提供伴随服务/售后服务的，应按合同总价款的 5%向甲方承担违约责任。</w:t>
      </w:r>
    </w:p>
    <w:p w14:paraId="173B532D"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8</w:t>
      </w:r>
      <w:r>
        <w:rPr>
          <w:rFonts w:ascii="宋体" w:eastAsia="宋体" w:hAnsi="宋体" w:cs="宋体" w:hint="eastAsia"/>
          <w:szCs w:val="21"/>
          <w:lang w:bidi="zh-CN"/>
        </w:rPr>
        <w:t>.</w:t>
      </w:r>
      <w:r>
        <w:rPr>
          <w:rFonts w:ascii="宋体" w:eastAsia="宋体" w:hAnsi="宋体" w:cs="宋体" w:hint="eastAsia"/>
          <w:szCs w:val="21"/>
          <w:lang w:val="zh-CN" w:bidi="zh-CN"/>
        </w:rPr>
        <w:t>乙方在承担上述 4-6 款一项或多项违约责任后，仍应继续履行合同规定的义务（甲方解除合同的除外）。甲方未能及时追究乙方的任何一项违约责任并不表明甲方放弃追究乙方该项或其他违约责任。</w:t>
      </w:r>
    </w:p>
    <w:p w14:paraId="59F29659"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9</w:t>
      </w:r>
      <w:r>
        <w:rPr>
          <w:rFonts w:ascii="宋体" w:eastAsia="宋体" w:hAnsi="宋体" w:cs="宋体" w:hint="eastAsia"/>
          <w:szCs w:val="21"/>
          <w:lang w:bidi="zh-CN"/>
        </w:rPr>
        <w:t>.</w:t>
      </w:r>
      <w:r>
        <w:rPr>
          <w:rFonts w:ascii="宋体" w:eastAsia="宋体" w:hAnsi="宋体" w:cs="宋体" w:hint="eastAsia"/>
          <w:szCs w:val="21"/>
          <w:lang w:val="zh-CN" w:bidi="zh-CN"/>
        </w:rPr>
        <w:t>乙方投标属虚假承诺，或经权威部门监测提供的服务不能满足采购文件要求， 或是由于乙方的过错造成合同无法继续履行的，乙方应向甲方支付不少于合同总价 30% 赔偿金。</w:t>
      </w:r>
    </w:p>
    <w:p w14:paraId="4A7ECC97"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第十</w:t>
      </w:r>
      <w:r>
        <w:rPr>
          <w:rFonts w:ascii="宋体" w:eastAsia="宋体" w:hAnsi="宋体" w:cs="宋体" w:hint="eastAsia"/>
          <w:b/>
          <w:szCs w:val="21"/>
          <w:lang w:val="zh-CN" w:bidi="zh-CN"/>
        </w:rPr>
        <w:t>一</w:t>
      </w:r>
      <w:r>
        <w:rPr>
          <w:rFonts w:ascii="宋体" w:eastAsia="宋体" w:hAnsi="宋体" w:cs="宋体"/>
          <w:b/>
          <w:szCs w:val="21"/>
          <w:lang w:val="zh-CN" w:bidi="zh-CN"/>
        </w:rPr>
        <w:t>条 项目履约验收</w:t>
      </w:r>
    </w:p>
    <w:p w14:paraId="7D7BAB26"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甲方有权对乙方项目实施执行过程及完成结果进行履约验收；</w:t>
      </w:r>
    </w:p>
    <w:p w14:paraId="0C61B909"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甲方可以邀请参加本项目的其他供应商或者第三方机构参与验收，乙方应积极配合并响应；</w:t>
      </w:r>
    </w:p>
    <w:p w14:paraId="1C0434DC"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3</w:t>
      </w:r>
      <w:r>
        <w:rPr>
          <w:rFonts w:ascii="宋体" w:eastAsia="宋体" w:hAnsi="宋体" w:cs="宋体" w:hint="eastAsia"/>
          <w:szCs w:val="21"/>
          <w:lang w:bidi="zh-CN"/>
        </w:rPr>
        <w:t>.</w:t>
      </w:r>
      <w:r>
        <w:rPr>
          <w:rFonts w:ascii="宋体" w:eastAsia="宋体" w:hAnsi="宋体" w:cs="宋体" w:hint="eastAsia"/>
          <w:szCs w:val="21"/>
          <w:lang w:val="zh-CN" w:bidi="zh-CN"/>
        </w:rPr>
        <w:t>参与验收的供应商或者第三方机构的意见作为验收书的参考资料一并存档。</w:t>
      </w:r>
    </w:p>
    <w:p w14:paraId="686CA44D"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第十</w:t>
      </w:r>
      <w:r>
        <w:rPr>
          <w:rFonts w:ascii="宋体" w:eastAsia="宋体" w:hAnsi="宋体" w:cs="宋体" w:hint="eastAsia"/>
          <w:b/>
          <w:szCs w:val="21"/>
          <w:lang w:val="zh-CN" w:bidi="zh-CN"/>
        </w:rPr>
        <w:t>二</w:t>
      </w:r>
      <w:r>
        <w:rPr>
          <w:rFonts w:ascii="宋体" w:eastAsia="宋体" w:hAnsi="宋体" w:cs="宋体"/>
          <w:b/>
          <w:szCs w:val="21"/>
          <w:lang w:val="zh-CN" w:bidi="zh-CN"/>
        </w:rPr>
        <w:t>条 合同的变更和终止</w:t>
      </w:r>
    </w:p>
    <w:p w14:paraId="2AE809A5"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除《政府采购法》第 50 条第二款规定的情形外，本合同一经签订，甲乙双方不得擅自变更、中止或终止合同。</w:t>
      </w:r>
    </w:p>
    <w:p w14:paraId="22C6D975"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除发生法律规定的不能预见、不能避免并不能克服的客观情况外，甲乙双方不得放弃或拒绝履行合同。</w:t>
      </w:r>
    </w:p>
    <w:p w14:paraId="4191212A"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第十</w:t>
      </w:r>
      <w:r>
        <w:rPr>
          <w:rFonts w:ascii="宋体" w:eastAsia="宋体" w:hAnsi="宋体" w:cs="宋体" w:hint="eastAsia"/>
          <w:b/>
          <w:szCs w:val="21"/>
          <w:lang w:val="zh-CN" w:bidi="zh-CN"/>
        </w:rPr>
        <w:t>三</w:t>
      </w:r>
      <w:r>
        <w:rPr>
          <w:rFonts w:ascii="宋体" w:eastAsia="宋体" w:hAnsi="宋体" w:cs="宋体"/>
          <w:b/>
          <w:szCs w:val="21"/>
          <w:lang w:val="zh-CN" w:bidi="zh-CN"/>
        </w:rPr>
        <w:t>条 合同的转让</w:t>
      </w:r>
    </w:p>
    <w:p w14:paraId="77B222EB"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乙方不得擅自部分或全部转让其应履行的合同义务</w:t>
      </w:r>
    </w:p>
    <w:p w14:paraId="07F28956"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第十</w:t>
      </w:r>
      <w:r>
        <w:rPr>
          <w:rFonts w:ascii="宋体" w:eastAsia="宋体" w:hAnsi="宋体" w:cs="宋体" w:hint="eastAsia"/>
          <w:b/>
          <w:szCs w:val="21"/>
          <w:lang w:val="zh-CN" w:bidi="zh-CN"/>
        </w:rPr>
        <w:t>四</w:t>
      </w:r>
      <w:r>
        <w:rPr>
          <w:rFonts w:ascii="宋体" w:eastAsia="宋体" w:hAnsi="宋体" w:cs="宋体"/>
          <w:b/>
          <w:szCs w:val="21"/>
          <w:lang w:val="zh-CN" w:bidi="zh-CN"/>
        </w:rPr>
        <w:t>条 争议的解决</w:t>
      </w:r>
    </w:p>
    <w:p w14:paraId="7E8B545F"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w:t>
      </w:r>
      <w:r>
        <w:rPr>
          <w:rFonts w:ascii="宋体" w:eastAsia="宋体" w:hAnsi="宋体" w:cs="宋体" w:hint="eastAsia"/>
          <w:szCs w:val="21"/>
          <w:lang w:bidi="zh-CN"/>
        </w:rPr>
        <w:t>.</w:t>
      </w:r>
      <w:r>
        <w:rPr>
          <w:rFonts w:ascii="宋体" w:eastAsia="宋体" w:hAnsi="宋体" w:cs="宋体" w:hint="eastAsia"/>
          <w:szCs w:val="21"/>
          <w:lang w:val="zh-CN" w:bidi="zh-CN"/>
        </w:rPr>
        <w:t>因服务的质量问题发生争议的，应当邀请国家认可的质量检测机构对服务质量进行鉴定。符合标准的，鉴定费由甲方承担；不符合质量标准的，鉴定费由乙方承担。</w:t>
      </w:r>
    </w:p>
    <w:p w14:paraId="4230C031"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w:t>
      </w:r>
      <w:r>
        <w:rPr>
          <w:rFonts w:ascii="宋体" w:eastAsia="宋体" w:hAnsi="宋体" w:cs="宋体" w:hint="eastAsia"/>
          <w:szCs w:val="21"/>
          <w:lang w:bidi="zh-CN"/>
        </w:rPr>
        <w:t>.</w:t>
      </w:r>
      <w:r>
        <w:rPr>
          <w:rFonts w:ascii="宋体" w:eastAsia="宋体" w:hAnsi="宋体" w:cs="宋体" w:hint="eastAsia"/>
          <w:szCs w:val="21"/>
          <w:lang w:val="zh-CN" w:bidi="zh-CN"/>
        </w:rPr>
        <w:t>因履行本合同引起的或与本合同有关的争议，甲、乙双方应首先通过友好协商解决，如果协商不能解决争议，则采取以下第（</w:t>
      </w:r>
      <w:r>
        <w:rPr>
          <w:rFonts w:ascii="宋体" w:eastAsia="宋体" w:hAnsi="宋体" w:cs="宋体"/>
          <w:szCs w:val="21"/>
          <w:lang w:val="zh-CN" w:bidi="zh-CN"/>
        </w:rPr>
        <w:t>1</w:t>
      </w:r>
      <w:r>
        <w:rPr>
          <w:rFonts w:ascii="宋体" w:eastAsia="宋体" w:hAnsi="宋体" w:cs="宋体" w:hint="eastAsia"/>
          <w:szCs w:val="21"/>
          <w:lang w:val="zh-CN" w:bidi="zh-CN"/>
        </w:rPr>
        <w:t>）种方式解决争议：</w:t>
      </w:r>
    </w:p>
    <w:p w14:paraId="6349DF0E"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（1）向甲方所在地有管辖权的人民法院提起诉讼；</w:t>
      </w:r>
    </w:p>
    <w:p w14:paraId="23FF1253"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（2）向南京仲裁委员会按其仲裁规则申请仲裁。如没有约定，默认采取第 2 种方式解决争议。</w:t>
      </w:r>
    </w:p>
    <w:p w14:paraId="0B6EC5C2"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lastRenderedPageBreak/>
        <w:t>3</w:t>
      </w:r>
      <w:r>
        <w:rPr>
          <w:rFonts w:ascii="宋体" w:eastAsia="宋体" w:hAnsi="宋体" w:cs="宋体" w:hint="eastAsia"/>
          <w:szCs w:val="21"/>
          <w:lang w:bidi="zh-CN"/>
        </w:rPr>
        <w:t>.</w:t>
      </w:r>
      <w:r>
        <w:rPr>
          <w:rFonts w:ascii="宋体" w:eastAsia="宋体" w:hAnsi="宋体" w:cs="宋体" w:hint="eastAsia"/>
          <w:szCs w:val="21"/>
          <w:lang w:val="zh-CN" w:bidi="zh-CN"/>
        </w:rPr>
        <w:t>在</w:t>
      </w:r>
      <w:r>
        <w:rPr>
          <w:rFonts w:ascii="宋体" w:eastAsia="宋体" w:hAnsi="宋体" w:cs="宋体" w:hint="eastAsia"/>
          <w:szCs w:val="21"/>
          <w:lang w:eastAsia="zh-Hans" w:bidi="zh-CN"/>
        </w:rPr>
        <w:t>诉讼</w:t>
      </w:r>
      <w:r>
        <w:rPr>
          <w:rFonts w:ascii="宋体" w:eastAsia="宋体" w:hAnsi="宋体" w:cs="宋体" w:hint="eastAsia"/>
          <w:szCs w:val="21"/>
          <w:lang w:val="zh-CN" w:bidi="zh-CN"/>
        </w:rPr>
        <w:t>期间，本合同应继续履行。</w:t>
      </w:r>
    </w:p>
    <w:p w14:paraId="33A56185"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第十</w:t>
      </w:r>
      <w:r>
        <w:rPr>
          <w:rFonts w:ascii="宋体" w:eastAsia="宋体" w:hAnsi="宋体" w:cs="宋体" w:hint="eastAsia"/>
          <w:b/>
          <w:szCs w:val="21"/>
          <w:lang w:val="zh-CN" w:bidi="zh-CN"/>
        </w:rPr>
        <w:t>五</w:t>
      </w:r>
      <w:r>
        <w:rPr>
          <w:rFonts w:ascii="宋体" w:eastAsia="宋体" w:hAnsi="宋体" w:cs="宋体"/>
          <w:b/>
          <w:szCs w:val="21"/>
          <w:lang w:val="zh-CN" w:bidi="zh-CN"/>
        </w:rPr>
        <w:t>条 诚实信用</w:t>
      </w:r>
    </w:p>
    <w:p w14:paraId="6A9AEE13"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hint="eastAsia"/>
          <w:szCs w:val="21"/>
          <w:lang w:val="zh-CN" w:bidi="zh-CN"/>
        </w:rPr>
        <w:t>乙方应诚实信用，严格按照采购文件要求和投标承诺履行合同，不向甲方进行商业贿赂或者提供不正当利益。</w:t>
      </w:r>
    </w:p>
    <w:p w14:paraId="54AC4909" w14:textId="77777777" w:rsidR="00C20938" w:rsidRDefault="00000000">
      <w:pPr>
        <w:autoSpaceDE w:val="0"/>
        <w:autoSpaceDN w:val="0"/>
        <w:spacing w:line="360" w:lineRule="auto"/>
        <w:rPr>
          <w:rFonts w:ascii="宋体" w:eastAsia="宋体" w:hAnsi="宋体" w:cs="宋体"/>
          <w:b/>
          <w:szCs w:val="21"/>
          <w:lang w:val="zh-CN" w:bidi="zh-CN"/>
        </w:rPr>
      </w:pPr>
      <w:r>
        <w:rPr>
          <w:rFonts w:ascii="宋体" w:eastAsia="宋体" w:hAnsi="宋体" w:cs="宋体"/>
          <w:b/>
          <w:szCs w:val="21"/>
          <w:lang w:val="zh-CN" w:bidi="zh-CN"/>
        </w:rPr>
        <w:t>第十</w:t>
      </w:r>
      <w:r>
        <w:rPr>
          <w:rFonts w:ascii="宋体" w:eastAsia="宋体" w:hAnsi="宋体" w:cs="宋体" w:hint="eastAsia"/>
          <w:b/>
          <w:szCs w:val="21"/>
          <w:lang w:val="zh-CN" w:bidi="zh-CN"/>
        </w:rPr>
        <w:t>六</w:t>
      </w:r>
      <w:r>
        <w:rPr>
          <w:rFonts w:ascii="宋体" w:eastAsia="宋体" w:hAnsi="宋体" w:cs="宋体"/>
          <w:b/>
          <w:szCs w:val="21"/>
          <w:lang w:val="zh-CN" w:bidi="zh-CN"/>
        </w:rPr>
        <w:t>条 合同生效及其他</w:t>
      </w:r>
    </w:p>
    <w:p w14:paraId="707ABAF4"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1</w:t>
      </w:r>
      <w:r>
        <w:rPr>
          <w:rFonts w:ascii="宋体" w:eastAsia="宋体" w:hAnsi="宋体" w:cs="宋体" w:hint="eastAsia"/>
          <w:szCs w:val="21"/>
          <w:lang w:bidi="zh-CN"/>
        </w:rPr>
        <w:t>.</w:t>
      </w:r>
      <w:r>
        <w:rPr>
          <w:rFonts w:ascii="宋体" w:eastAsia="宋体" w:hAnsi="宋体" w:cs="宋体"/>
          <w:szCs w:val="21"/>
          <w:lang w:val="zh-CN" w:bidi="zh-CN"/>
        </w:rPr>
        <w:t>本合同自签订之日起生效。</w:t>
      </w:r>
    </w:p>
    <w:p w14:paraId="2F6316EE"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2</w:t>
      </w:r>
      <w:r>
        <w:rPr>
          <w:rFonts w:ascii="宋体" w:eastAsia="宋体" w:hAnsi="宋体" w:cs="宋体" w:hint="eastAsia"/>
          <w:szCs w:val="21"/>
          <w:lang w:bidi="zh-CN"/>
        </w:rPr>
        <w:t>.</w:t>
      </w:r>
      <w:r>
        <w:rPr>
          <w:rFonts w:ascii="宋体" w:eastAsia="宋体" w:hAnsi="宋体" w:cs="宋体"/>
          <w:szCs w:val="21"/>
          <w:lang w:val="zh-CN" w:bidi="zh-CN"/>
        </w:rPr>
        <w:t>本合同一式</w:t>
      </w:r>
      <w:r>
        <w:rPr>
          <w:rFonts w:ascii="宋体" w:eastAsia="宋体" w:hAnsi="宋体" w:cs="宋体" w:hint="eastAsia"/>
          <w:szCs w:val="21"/>
          <w:lang w:bidi="zh-CN"/>
        </w:rPr>
        <w:t>肆</w:t>
      </w:r>
      <w:r>
        <w:rPr>
          <w:rFonts w:ascii="宋体" w:eastAsia="宋体" w:hAnsi="宋体" w:cs="宋体"/>
          <w:szCs w:val="21"/>
          <w:lang w:val="zh-CN" w:bidi="zh-CN"/>
        </w:rPr>
        <w:t>份，</w:t>
      </w:r>
      <w:r>
        <w:rPr>
          <w:rFonts w:ascii="宋体" w:eastAsia="宋体" w:hAnsi="宋体" w:cs="宋体" w:hint="eastAsia"/>
          <w:szCs w:val="21"/>
          <w:lang w:val="zh-CN" w:bidi="zh-CN"/>
        </w:rPr>
        <w:t>甲乙双方各执贰份</w:t>
      </w:r>
      <w:r>
        <w:rPr>
          <w:rFonts w:ascii="宋体" w:eastAsia="宋体" w:hAnsi="宋体" w:cs="宋体"/>
          <w:szCs w:val="21"/>
          <w:lang w:val="zh-CN" w:bidi="zh-CN"/>
        </w:rPr>
        <w:t>。</w:t>
      </w:r>
    </w:p>
    <w:p w14:paraId="07737EB5" w14:textId="77777777" w:rsidR="00C20938" w:rsidRDefault="00000000">
      <w:pPr>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3</w:t>
      </w:r>
      <w:r>
        <w:rPr>
          <w:rFonts w:ascii="宋体" w:eastAsia="宋体" w:hAnsi="宋体" w:cs="宋体" w:hint="eastAsia"/>
          <w:szCs w:val="21"/>
          <w:lang w:bidi="zh-CN"/>
        </w:rPr>
        <w:t>.</w:t>
      </w:r>
      <w:r>
        <w:rPr>
          <w:rFonts w:ascii="宋体" w:eastAsia="宋体" w:hAnsi="宋体" w:cs="宋体"/>
          <w:szCs w:val="21"/>
          <w:lang w:val="zh-CN" w:bidi="zh-CN"/>
        </w:rPr>
        <w:t>本合同应按照中华人民共和国的现行法律进行解释。</w:t>
      </w:r>
    </w:p>
    <w:p w14:paraId="74D09BD9" w14:textId="77777777" w:rsidR="00C20938" w:rsidRDefault="00000000">
      <w:pPr>
        <w:tabs>
          <w:tab w:val="left" w:pos="5151"/>
        </w:tabs>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甲方（采购人）：（盖章）</w:t>
      </w:r>
      <w:r>
        <w:rPr>
          <w:rFonts w:ascii="宋体" w:eastAsia="宋体" w:hAnsi="宋体" w:cs="宋体"/>
          <w:szCs w:val="21"/>
          <w:lang w:val="zh-CN" w:bidi="zh-CN"/>
        </w:rPr>
        <w:tab/>
        <w:t>乙方（供应商）：（盖章）</w:t>
      </w:r>
    </w:p>
    <w:p w14:paraId="01F7D995" w14:textId="77777777" w:rsidR="00C20938" w:rsidRDefault="00000000">
      <w:pPr>
        <w:tabs>
          <w:tab w:val="left" w:pos="5151"/>
        </w:tabs>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代表人：</w:t>
      </w:r>
      <w:r>
        <w:rPr>
          <w:rFonts w:ascii="宋体" w:eastAsia="宋体" w:hAnsi="宋体" w:cs="宋体"/>
          <w:szCs w:val="21"/>
          <w:lang w:val="zh-CN" w:bidi="zh-CN"/>
        </w:rPr>
        <w:tab/>
        <w:t>代表人：</w:t>
      </w:r>
    </w:p>
    <w:p w14:paraId="1C62E573" w14:textId="77777777" w:rsidR="00C20938" w:rsidRDefault="00000000">
      <w:pPr>
        <w:tabs>
          <w:tab w:val="left" w:pos="1230"/>
          <w:tab w:val="left" w:pos="5151"/>
          <w:tab w:val="left" w:pos="5871"/>
        </w:tabs>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电</w:t>
      </w:r>
      <w:r>
        <w:rPr>
          <w:rFonts w:ascii="宋体" w:eastAsia="宋体" w:hAnsi="宋体" w:cs="宋体"/>
          <w:szCs w:val="21"/>
          <w:lang w:val="zh-CN" w:bidi="zh-CN"/>
        </w:rPr>
        <w:tab/>
        <w:t>话：</w:t>
      </w:r>
      <w:r>
        <w:rPr>
          <w:rFonts w:ascii="宋体" w:eastAsia="宋体" w:hAnsi="宋体" w:cs="宋体"/>
          <w:szCs w:val="21"/>
          <w:lang w:val="zh-CN" w:bidi="zh-CN"/>
        </w:rPr>
        <w:tab/>
        <w:t>电</w:t>
      </w:r>
      <w:r>
        <w:rPr>
          <w:rFonts w:ascii="宋体" w:eastAsia="宋体" w:hAnsi="宋体" w:cs="宋体"/>
          <w:szCs w:val="21"/>
          <w:lang w:val="zh-CN" w:bidi="zh-CN"/>
        </w:rPr>
        <w:tab/>
        <w:t>话：</w:t>
      </w:r>
    </w:p>
    <w:p w14:paraId="190928BA" w14:textId="77777777" w:rsidR="00C20938" w:rsidRDefault="00000000">
      <w:pPr>
        <w:tabs>
          <w:tab w:val="left" w:pos="5151"/>
        </w:tabs>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开户银行：</w:t>
      </w:r>
      <w:r>
        <w:rPr>
          <w:rFonts w:ascii="宋体" w:eastAsia="宋体" w:hAnsi="宋体" w:cs="宋体"/>
          <w:szCs w:val="21"/>
          <w:lang w:val="zh-CN" w:bidi="zh-CN"/>
        </w:rPr>
        <w:tab/>
        <w:t>开户银行：</w:t>
      </w:r>
    </w:p>
    <w:p w14:paraId="0F6C17AD" w14:textId="77777777" w:rsidR="00C20938" w:rsidRDefault="00000000">
      <w:pPr>
        <w:tabs>
          <w:tab w:val="left" w:pos="1230"/>
          <w:tab w:val="left" w:pos="5151"/>
          <w:tab w:val="left" w:pos="5871"/>
        </w:tabs>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帐</w:t>
      </w:r>
      <w:r>
        <w:rPr>
          <w:rFonts w:ascii="宋体" w:eastAsia="宋体" w:hAnsi="宋体" w:cs="宋体"/>
          <w:szCs w:val="21"/>
          <w:lang w:val="zh-CN" w:bidi="zh-CN"/>
        </w:rPr>
        <w:tab/>
        <w:t>号：</w:t>
      </w:r>
      <w:r>
        <w:rPr>
          <w:rFonts w:ascii="宋体" w:eastAsia="宋体" w:hAnsi="宋体" w:cs="宋体"/>
          <w:szCs w:val="21"/>
          <w:lang w:val="zh-CN" w:bidi="zh-CN"/>
        </w:rPr>
        <w:tab/>
        <w:t>帐</w:t>
      </w:r>
      <w:r>
        <w:rPr>
          <w:rFonts w:ascii="宋体" w:eastAsia="宋体" w:hAnsi="宋体" w:cs="宋体"/>
          <w:szCs w:val="21"/>
          <w:lang w:val="zh-CN" w:bidi="zh-CN"/>
        </w:rPr>
        <w:tab/>
        <w:t>号：</w:t>
      </w:r>
    </w:p>
    <w:p w14:paraId="40D512DA" w14:textId="77777777" w:rsidR="00C20938" w:rsidRDefault="00000000">
      <w:pPr>
        <w:tabs>
          <w:tab w:val="left" w:pos="1470"/>
          <w:tab w:val="left" w:pos="2550"/>
          <w:tab w:val="left" w:pos="3270"/>
          <w:tab w:val="left" w:pos="3990"/>
        </w:tabs>
        <w:autoSpaceDE w:val="0"/>
        <w:autoSpaceDN w:val="0"/>
        <w:spacing w:line="360" w:lineRule="auto"/>
        <w:rPr>
          <w:rFonts w:ascii="宋体" w:eastAsia="宋体" w:hAnsi="宋体" w:cs="宋体"/>
          <w:szCs w:val="21"/>
          <w:lang w:val="zh-CN" w:bidi="zh-CN"/>
        </w:rPr>
      </w:pPr>
      <w:r>
        <w:rPr>
          <w:rFonts w:ascii="宋体" w:eastAsia="宋体" w:hAnsi="宋体" w:cs="宋体"/>
          <w:szCs w:val="21"/>
          <w:lang w:val="zh-CN" w:bidi="zh-CN"/>
        </w:rPr>
        <w:t>日</w:t>
      </w:r>
      <w:r>
        <w:rPr>
          <w:rFonts w:ascii="宋体" w:eastAsia="宋体" w:hAnsi="宋体" w:cs="宋体"/>
          <w:szCs w:val="21"/>
          <w:lang w:val="zh-CN" w:bidi="zh-CN"/>
        </w:rPr>
        <w:tab/>
        <w:t>期：</w:t>
      </w:r>
      <w:r>
        <w:rPr>
          <w:rFonts w:ascii="宋体" w:eastAsia="宋体" w:hAnsi="宋体" w:cs="宋体"/>
          <w:szCs w:val="21"/>
          <w:lang w:val="zh-CN" w:bidi="zh-CN"/>
        </w:rPr>
        <w:tab/>
        <w:t>年</w:t>
      </w:r>
      <w:r>
        <w:rPr>
          <w:rFonts w:ascii="宋体" w:eastAsia="宋体" w:hAnsi="宋体" w:cs="宋体"/>
          <w:szCs w:val="21"/>
          <w:lang w:val="zh-CN" w:bidi="zh-CN"/>
        </w:rPr>
        <w:tab/>
        <w:t>月</w:t>
      </w:r>
      <w:r>
        <w:rPr>
          <w:rFonts w:ascii="宋体" w:eastAsia="宋体" w:hAnsi="宋体" w:cs="宋体"/>
          <w:szCs w:val="21"/>
          <w:lang w:val="zh-CN" w:bidi="zh-CN"/>
        </w:rPr>
        <w:tab/>
        <w:t>日</w:t>
      </w:r>
      <w:bookmarkStart w:id="15" w:name="_bookmark0"/>
      <w:bookmarkEnd w:id="15"/>
    </w:p>
    <w:p w14:paraId="49410837" w14:textId="77777777" w:rsidR="00C20938" w:rsidRDefault="00C20938">
      <w:pPr>
        <w:widowControl/>
        <w:spacing w:line="360" w:lineRule="auto"/>
        <w:jc w:val="left"/>
        <w:rPr>
          <w:rFonts w:ascii="宋体" w:eastAsia="宋体" w:hAnsi="宋体"/>
          <w:b/>
          <w:bCs/>
          <w:szCs w:val="21"/>
        </w:rPr>
      </w:pPr>
    </w:p>
    <w:p w14:paraId="5EE509B5" w14:textId="77777777" w:rsidR="00C20938" w:rsidRDefault="00000000">
      <w:pPr>
        <w:widowControl/>
        <w:jc w:val="left"/>
        <w:rPr>
          <w:rFonts w:ascii="宋体" w:eastAsia="宋体" w:hAnsi="宋体"/>
          <w:b/>
          <w:bCs/>
          <w:szCs w:val="21"/>
        </w:rPr>
      </w:pPr>
      <w:r>
        <w:rPr>
          <w:rFonts w:ascii="宋体" w:eastAsia="宋体" w:hAnsi="宋体"/>
          <w:b/>
          <w:bCs/>
          <w:szCs w:val="21"/>
        </w:rPr>
        <w:br w:type="page"/>
      </w:r>
    </w:p>
    <w:p w14:paraId="13B25BE5" w14:textId="77777777" w:rsidR="00C20938" w:rsidRDefault="00000000">
      <w:pPr>
        <w:jc w:val="center"/>
        <w:outlineLvl w:val="0"/>
        <w:rPr>
          <w:rFonts w:ascii="黑体" w:eastAsia="黑体" w:hAnsi="黑体"/>
          <w:b/>
          <w:bCs/>
          <w:sz w:val="28"/>
          <w:szCs w:val="32"/>
        </w:rPr>
      </w:pPr>
      <w:r>
        <w:rPr>
          <w:rFonts w:ascii="黑体" w:eastAsia="黑体" w:hAnsi="黑体" w:hint="eastAsia"/>
          <w:b/>
          <w:bCs/>
          <w:sz w:val="28"/>
          <w:szCs w:val="32"/>
        </w:rPr>
        <w:lastRenderedPageBreak/>
        <w:t xml:space="preserve">第六章 </w:t>
      </w:r>
      <w:r>
        <w:rPr>
          <w:rFonts w:ascii="黑体" w:eastAsia="黑体" w:hAnsi="黑体"/>
          <w:b/>
          <w:bCs/>
          <w:sz w:val="28"/>
          <w:szCs w:val="32"/>
        </w:rPr>
        <w:t xml:space="preserve"> 响应文件格式</w:t>
      </w:r>
    </w:p>
    <w:p w14:paraId="3C7C0C53" w14:textId="77777777" w:rsidR="00C20938" w:rsidRDefault="00C20938">
      <w:pPr>
        <w:spacing w:line="360" w:lineRule="auto"/>
        <w:rPr>
          <w:rFonts w:ascii="宋体" w:eastAsia="宋体" w:hAnsi="宋体"/>
          <w:sz w:val="24"/>
          <w:szCs w:val="28"/>
        </w:rPr>
      </w:pPr>
    </w:p>
    <w:p w14:paraId="7DF1A577" w14:textId="77777777" w:rsidR="00C20938" w:rsidRDefault="00000000">
      <w:pPr>
        <w:spacing w:line="360" w:lineRule="auto"/>
        <w:rPr>
          <w:rFonts w:ascii="宋体" w:eastAsia="宋体" w:hAnsi="宋体"/>
          <w:sz w:val="24"/>
          <w:szCs w:val="28"/>
        </w:rPr>
      </w:pPr>
      <w:r>
        <w:rPr>
          <w:rFonts w:ascii="宋体" w:eastAsia="宋体" w:hAnsi="宋体" w:hint="eastAsia"/>
          <w:sz w:val="24"/>
          <w:szCs w:val="28"/>
        </w:rPr>
        <w:t>封面样式：</w:t>
      </w:r>
    </w:p>
    <w:p w14:paraId="3A65B3DA" w14:textId="77777777" w:rsidR="00C20938" w:rsidRDefault="00C20938">
      <w:pPr>
        <w:pStyle w:val="41"/>
        <w:ind w:firstLine="880"/>
        <w:rPr>
          <w:lang w:val="en-US"/>
        </w:rPr>
      </w:pPr>
    </w:p>
    <w:p w14:paraId="6AB18224" w14:textId="77777777" w:rsidR="00C20938" w:rsidRDefault="00C20938">
      <w:pPr>
        <w:spacing w:before="55"/>
        <w:ind w:right="616"/>
        <w:jc w:val="right"/>
        <w:rPr>
          <w:rFonts w:ascii="黑体" w:eastAsia="黑体"/>
          <w:w w:val="95"/>
          <w:sz w:val="32"/>
        </w:rPr>
      </w:pPr>
    </w:p>
    <w:p w14:paraId="36DA9803" w14:textId="77777777" w:rsidR="00C20938" w:rsidRDefault="00000000">
      <w:pPr>
        <w:spacing w:before="55"/>
        <w:ind w:right="616"/>
        <w:jc w:val="right"/>
        <w:rPr>
          <w:rFonts w:ascii="黑体" w:eastAsia="黑体"/>
          <w:sz w:val="32"/>
        </w:rPr>
      </w:pPr>
      <w:r>
        <w:rPr>
          <w:rFonts w:ascii="黑体" w:eastAsia="黑体" w:hint="eastAsia"/>
          <w:w w:val="95"/>
          <w:sz w:val="32"/>
        </w:rPr>
        <w:t>正本（副本）</w:t>
      </w:r>
    </w:p>
    <w:p w14:paraId="7B068B5F" w14:textId="77777777" w:rsidR="00C20938" w:rsidRDefault="00C20938">
      <w:pPr>
        <w:pStyle w:val="a9"/>
        <w:rPr>
          <w:rFonts w:ascii="黑体"/>
          <w:sz w:val="32"/>
        </w:rPr>
      </w:pPr>
    </w:p>
    <w:p w14:paraId="451DA503" w14:textId="77777777" w:rsidR="00C20938" w:rsidRDefault="00C20938">
      <w:pPr>
        <w:pStyle w:val="a9"/>
        <w:rPr>
          <w:rFonts w:ascii="黑体"/>
          <w:sz w:val="33"/>
        </w:rPr>
      </w:pPr>
    </w:p>
    <w:p w14:paraId="1D503457" w14:textId="77777777" w:rsidR="00C20938" w:rsidRDefault="00000000">
      <w:pPr>
        <w:spacing w:line="360" w:lineRule="auto"/>
        <w:jc w:val="center"/>
        <w:rPr>
          <w:rFonts w:ascii="黑体" w:eastAsia="黑体" w:hAnsi="黑体"/>
          <w:w w:val="95"/>
          <w:sz w:val="72"/>
          <w:szCs w:val="72"/>
        </w:rPr>
      </w:pPr>
      <w:r>
        <w:rPr>
          <w:rFonts w:ascii="黑体" w:eastAsia="黑体" w:hAnsi="黑体" w:hint="eastAsia"/>
          <w:w w:val="95"/>
          <w:sz w:val="72"/>
          <w:szCs w:val="72"/>
        </w:rPr>
        <w:t>校内议标响应文件</w:t>
      </w:r>
    </w:p>
    <w:p w14:paraId="28F4B5B0" w14:textId="77777777" w:rsidR="00C20938" w:rsidRDefault="00C20938">
      <w:pPr>
        <w:spacing w:line="360" w:lineRule="auto"/>
        <w:ind w:leftChars="1000" w:left="2100"/>
        <w:rPr>
          <w:rFonts w:ascii="黑体" w:eastAsia="黑体" w:hAnsi="黑体"/>
          <w:w w:val="95"/>
          <w:sz w:val="72"/>
          <w:szCs w:val="72"/>
        </w:rPr>
      </w:pPr>
    </w:p>
    <w:p w14:paraId="4EEAF0BC" w14:textId="77777777" w:rsidR="00C20938" w:rsidRDefault="00C20938">
      <w:pPr>
        <w:spacing w:line="360" w:lineRule="auto"/>
        <w:ind w:leftChars="1000" w:left="2100"/>
        <w:rPr>
          <w:rFonts w:ascii="黑体" w:eastAsia="黑体" w:hAnsi="黑体"/>
          <w:w w:val="95"/>
          <w:sz w:val="32"/>
          <w:szCs w:val="32"/>
        </w:rPr>
      </w:pPr>
    </w:p>
    <w:p w14:paraId="2622474C" w14:textId="77777777" w:rsidR="00C20938" w:rsidRDefault="00000000">
      <w:pPr>
        <w:spacing w:line="480" w:lineRule="auto"/>
        <w:ind w:leftChars="650" w:left="1365" w:rightChars="500" w:right="1050"/>
        <w:rPr>
          <w:rFonts w:ascii="黑体" w:eastAsia="黑体" w:hAnsi="黑体" w:cs="微软雅黑"/>
          <w:w w:val="95"/>
          <w:sz w:val="32"/>
          <w:szCs w:val="32"/>
        </w:rPr>
      </w:pPr>
      <w:r>
        <w:rPr>
          <w:rFonts w:ascii="黑体" w:eastAsia="黑体" w:hAnsi="黑体" w:hint="eastAsia"/>
          <w:w w:val="95"/>
          <w:sz w:val="32"/>
          <w:szCs w:val="32"/>
        </w:rPr>
        <w:t>项目名称：</w:t>
      </w:r>
      <w:r>
        <w:rPr>
          <w:rFonts w:ascii="黑体" w:eastAsia="黑体" w:hAnsi="黑体"/>
          <w:w w:val="95"/>
          <w:sz w:val="32"/>
          <w:szCs w:val="32"/>
          <w:u w:val="single"/>
        </w:rPr>
        <w:t xml:space="preserve">                   </w:t>
      </w:r>
    </w:p>
    <w:p w14:paraId="0C15F0C6" w14:textId="77777777" w:rsidR="00C20938" w:rsidRDefault="00000000">
      <w:pPr>
        <w:spacing w:line="480" w:lineRule="auto"/>
        <w:ind w:leftChars="650" w:left="1365" w:rightChars="500" w:right="1050"/>
        <w:rPr>
          <w:rFonts w:ascii="黑体" w:eastAsia="黑体" w:hAnsi="黑体"/>
          <w:sz w:val="32"/>
          <w:szCs w:val="32"/>
        </w:rPr>
      </w:pPr>
      <w:r>
        <w:rPr>
          <w:rFonts w:ascii="黑体" w:eastAsia="黑体" w:hAnsi="黑体" w:cs="微软雅黑" w:hint="eastAsia"/>
          <w:sz w:val="32"/>
          <w:szCs w:val="32"/>
        </w:rPr>
        <w:t>供</w:t>
      </w:r>
      <w:r>
        <w:rPr>
          <w:rFonts w:ascii="黑体" w:eastAsia="黑体" w:hAnsi="黑体" w:hint="eastAsia"/>
          <w:sz w:val="32"/>
          <w:szCs w:val="32"/>
        </w:rPr>
        <w:t xml:space="preserve"> </w:t>
      </w:r>
      <w:r>
        <w:rPr>
          <w:rFonts w:ascii="黑体" w:eastAsia="黑体" w:hAnsi="黑体" w:cs="微软雅黑" w:hint="eastAsia"/>
          <w:sz w:val="32"/>
          <w:szCs w:val="32"/>
        </w:rPr>
        <w:t>应</w:t>
      </w:r>
      <w:r>
        <w:rPr>
          <w:rFonts w:ascii="黑体" w:eastAsia="黑体" w:hAnsi="黑体" w:hint="eastAsia"/>
          <w:sz w:val="32"/>
          <w:szCs w:val="32"/>
        </w:rPr>
        <w:t xml:space="preserve"> </w:t>
      </w:r>
      <w:r>
        <w:rPr>
          <w:rFonts w:ascii="黑体" w:eastAsia="黑体" w:hAnsi="黑体" w:cs="微软雅黑" w:hint="eastAsia"/>
          <w:sz w:val="32"/>
          <w:szCs w:val="32"/>
        </w:rPr>
        <w:t>商：</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cs="微软雅黑" w:hint="eastAsia"/>
          <w:w w:val="66"/>
          <w:sz w:val="32"/>
          <w:szCs w:val="32"/>
        </w:rPr>
        <w:t>（单位公章</w:t>
      </w:r>
      <w:r>
        <w:rPr>
          <w:rFonts w:ascii="黑体" w:eastAsia="黑体" w:hAnsi="黑体" w:cs="微软雅黑" w:hint="eastAsia"/>
          <w:spacing w:val="10"/>
          <w:w w:val="66"/>
          <w:sz w:val="32"/>
          <w:szCs w:val="32"/>
        </w:rPr>
        <w:t>）</w:t>
      </w:r>
    </w:p>
    <w:p w14:paraId="40C29E51" w14:textId="77777777" w:rsidR="00C20938" w:rsidRDefault="00000000">
      <w:pPr>
        <w:spacing w:line="480" w:lineRule="auto"/>
        <w:ind w:leftChars="650" w:left="1365" w:rightChars="500" w:right="1050"/>
        <w:rPr>
          <w:rFonts w:ascii="黑体" w:eastAsia="黑体" w:hAnsi="黑体"/>
          <w:sz w:val="32"/>
          <w:szCs w:val="32"/>
        </w:rPr>
      </w:pPr>
      <w:r>
        <w:rPr>
          <w:rFonts w:ascii="黑体" w:eastAsia="黑体" w:hAnsi="黑体" w:cs="微软雅黑" w:hint="eastAsia"/>
          <w:sz w:val="32"/>
          <w:szCs w:val="32"/>
        </w:rPr>
        <w:t>联</w:t>
      </w:r>
      <w:r>
        <w:rPr>
          <w:rFonts w:ascii="黑体" w:eastAsia="黑体" w:hAnsi="黑体" w:hint="eastAsia"/>
          <w:sz w:val="32"/>
          <w:szCs w:val="32"/>
        </w:rPr>
        <w:t xml:space="preserve"> </w:t>
      </w:r>
      <w:r>
        <w:rPr>
          <w:rFonts w:ascii="黑体" w:eastAsia="黑体" w:hAnsi="黑体" w:cs="微软雅黑" w:hint="eastAsia"/>
          <w:sz w:val="32"/>
          <w:szCs w:val="32"/>
        </w:rPr>
        <w:t>系</w:t>
      </w:r>
      <w:r>
        <w:rPr>
          <w:rFonts w:ascii="黑体" w:eastAsia="黑体" w:hAnsi="黑体" w:hint="eastAsia"/>
          <w:sz w:val="32"/>
          <w:szCs w:val="32"/>
        </w:rPr>
        <w:t xml:space="preserve"> </w:t>
      </w:r>
      <w:r>
        <w:rPr>
          <w:rFonts w:ascii="黑体" w:eastAsia="黑体" w:hAnsi="黑体" w:cs="微软雅黑" w:hint="eastAsia"/>
          <w:sz w:val="32"/>
          <w:szCs w:val="32"/>
        </w:rPr>
        <w:t>人：</w:t>
      </w:r>
      <w:r>
        <w:rPr>
          <w:rFonts w:ascii="黑体" w:eastAsia="黑体" w:hAnsi="黑体"/>
          <w:sz w:val="32"/>
          <w:szCs w:val="32"/>
          <w:u w:val="single"/>
        </w:rPr>
        <w:t xml:space="preserve">                  </w:t>
      </w:r>
    </w:p>
    <w:p w14:paraId="054060B9" w14:textId="77777777" w:rsidR="00C20938" w:rsidRDefault="00000000">
      <w:pPr>
        <w:spacing w:line="480" w:lineRule="auto"/>
        <w:ind w:leftChars="650" w:left="1365" w:rightChars="500" w:right="1050"/>
        <w:rPr>
          <w:rFonts w:ascii="黑体" w:eastAsia="黑体" w:hAnsi="黑体"/>
          <w:w w:val="95"/>
          <w:sz w:val="32"/>
          <w:szCs w:val="32"/>
          <w:u w:val="single"/>
        </w:rPr>
      </w:pPr>
      <w:r>
        <w:rPr>
          <w:rFonts w:ascii="黑体" w:eastAsia="黑体" w:hAnsi="黑体" w:cs="微软雅黑" w:hint="eastAsia"/>
          <w:w w:val="95"/>
          <w:sz w:val="32"/>
          <w:szCs w:val="32"/>
        </w:rPr>
        <w:t>联系方式：</w:t>
      </w:r>
      <w:r>
        <w:rPr>
          <w:rFonts w:ascii="黑体" w:eastAsia="黑体" w:hAnsi="黑体"/>
          <w:sz w:val="32"/>
          <w:szCs w:val="32"/>
          <w:u w:val="single"/>
        </w:rPr>
        <w:t xml:space="preserve">                  </w:t>
      </w:r>
    </w:p>
    <w:p w14:paraId="11CB3DC6" w14:textId="77777777" w:rsidR="00C20938" w:rsidRDefault="00000000">
      <w:pPr>
        <w:spacing w:line="480" w:lineRule="auto"/>
        <w:ind w:leftChars="650" w:left="1365" w:rightChars="500" w:right="1050"/>
        <w:rPr>
          <w:rFonts w:ascii="黑体" w:eastAsia="黑体" w:hAnsi="黑体"/>
          <w:sz w:val="32"/>
          <w:szCs w:val="32"/>
        </w:rPr>
      </w:pPr>
      <w:r>
        <w:rPr>
          <w:rFonts w:ascii="黑体" w:eastAsia="黑体" w:hAnsi="黑体" w:cs="微软雅黑" w:hint="eastAsia"/>
          <w:w w:val="95"/>
          <w:sz w:val="32"/>
          <w:szCs w:val="32"/>
        </w:rPr>
        <w:t>联系地址：</w:t>
      </w:r>
      <w:r>
        <w:rPr>
          <w:rFonts w:ascii="黑体" w:eastAsia="黑体" w:hAnsi="黑体"/>
          <w:sz w:val="32"/>
          <w:szCs w:val="32"/>
          <w:u w:val="single"/>
        </w:rPr>
        <w:t xml:space="preserve">                  </w:t>
      </w:r>
    </w:p>
    <w:p w14:paraId="3D0DA0FB" w14:textId="77777777" w:rsidR="00C20938" w:rsidRDefault="00000000">
      <w:pPr>
        <w:spacing w:line="480" w:lineRule="auto"/>
        <w:ind w:leftChars="850" w:left="1785" w:rightChars="600" w:right="1260"/>
        <w:rPr>
          <w:rFonts w:ascii="黑体" w:eastAsia="黑体" w:hAnsi="黑体"/>
          <w:sz w:val="32"/>
          <w:szCs w:val="32"/>
        </w:rPr>
      </w:pPr>
      <w:r>
        <w:rPr>
          <w:rFonts w:ascii="黑体" w:eastAsia="黑体" w:hAnsi="黑体" w:cs="微软雅黑" w:hint="eastAsia"/>
          <w:sz w:val="32"/>
          <w:szCs w:val="32"/>
          <w:u w:val="single"/>
        </w:rPr>
        <w:t xml:space="preserve">      </w:t>
      </w:r>
      <w:r>
        <w:rPr>
          <w:rFonts w:ascii="黑体" w:eastAsia="黑体" w:hAnsi="黑体" w:cs="微软雅黑" w:hint="eastAsia"/>
          <w:sz w:val="32"/>
          <w:szCs w:val="32"/>
        </w:rPr>
        <w:t>年</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cs="微软雅黑" w:hint="eastAsia"/>
          <w:sz w:val="32"/>
          <w:szCs w:val="32"/>
        </w:rPr>
        <w:t>月</w:t>
      </w:r>
      <w:r>
        <w:rPr>
          <w:rFonts w:ascii="黑体" w:eastAsia="黑体" w:hAnsi="黑体" w:cs="微软雅黑"/>
          <w:sz w:val="32"/>
          <w:szCs w:val="32"/>
          <w:u w:val="single"/>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cs="微软雅黑" w:hint="eastAsia"/>
          <w:sz w:val="32"/>
          <w:szCs w:val="32"/>
        </w:rPr>
        <w:t>日</w:t>
      </w:r>
    </w:p>
    <w:p w14:paraId="4EE5A509" w14:textId="77777777" w:rsidR="00C20938" w:rsidRDefault="00000000">
      <w:pPr>
        <w:widowControl/>
        <w:jc w:val="left"/>
        <w:rPr>
          <w:rFonts w:ascii="宋体" w:eastAsia="宋体" w:hAnsi="宋体"/>
          <w:b/>
          <w:bCs/>
          <w:szCs w:val="21"/>
        </w:rPr>
      </w:pPr>
      <w:r>
        <w:rPr>
          <w:rFonts w:ascii="宋体" w:eastAsia="宋体" w:hAnsi="宋体"/>
          <w:b/>
          <w:bCs/>
          <w:szCs w:val="21"/>
        </w:rPr>
        <w:br w:type="page"/>
      </w:r>
    </w:p>
    <w:p w14:paraId="5AF91AAB" w14:textId="77777777" w:rsidR="00C20938" w:rsidRDefault="00C20938">
      <w:pPr>
        <w:widowControl/>
        <w:jc w:val="left"/>
        <w:rPr>
          <w:rFonts w:ascii="宋体" w:eastAsia="宋体" w:hAnsi="宋体"/>
          <w:b/>
          <w:bCs/>
          <w:szCs w:val="21"/>
        </w:rPr>
      </w:pPr>
    </w:p>
    <w:p w14:paraId="2180E824" w14:textId="77777777" w:rsidR="00C20938" w:rsidRDefault="00000000">
      <w:pPr>
        <w:rPr>
          <w:rFonts w:ascii="宋体" w:eastAsia="宋体" w:hAnsi="宋体"/>
          <w:b/>
          <w:bCs/>
          <w:sz w:val="22"/>
        </w:rPr>
      </w:pPr>
      <w:r>
        <w:rPr>
          <w:rFonts w:ascii="宋体" w:eastAsia="宋体" w:hAnsi="宋体" w:hint="eastAsia"/>
          <w:b/>
          <w:bCs/>
          <w:sz w:val="22"/>
        </w:rPr>
        <w:t>目录样式（请根据实际情况定制目录）：</w:t>
      </w:r>
    </w:p>
    <w:p w14:paraId="695674A2" w14:textId="77777777" w:rsidR="00C20938" w:rsidRDefault="00C20938">
      <w:pPr>
        <w:rPr>
          <w:rFonts w:ascii="宋体" w:eastAsia="宋体" w:hAnsi="宋体"/>
          <w:sz w:val="22"/>
        </w:rPr>
      </w:pPr>
    </w:p>
    <w:p w14:paraId="34C55699" w14:textId="77777777" w:rsidR="00C20938" w:rsidRDefault="00000000">
      <w:pPr>
        <w:tabs>
          <w:tab w:val="left" w:pos="640"/>
        </w:tabs>
        <w:spacing w:before="55" w:line="360" w:lineRule="auto"/>
        <w:jc w:val="center"/>
        <w:rPr>
          <w:rFonts w:ascii="宋体" w:eastAsia="宋体" w:hAnsi="宋体"/>
          <w:b/>
          <w:bCs/>
          <w:sz w:val="28"/>
          <w:szCs w:val="28"/>
        </w:rPr>
      </w:pPr>
      <w:r>
        <w:rPr>
          <w:rFonts w:ascii="宋体" w:eastAsia="宋体" w:hAnsi="宋体" w:hint="eastAsia"/>
          <w:b/>
          <w:bCs/>
          <w:sz w:val="28"/>
          <w:szCs w:val="28"/>
        </w:rPr>
        <w:t>目</w:t>
      </w:r>
      <w:r>
        <w:rPr>
          <w:rFonts w:ascii="宋体" w:eastAsia="宋体" w:hAnsi="宋体"/>
          <w:b/>
          <w:bCs/>
          <w:sz w:val="28"/>
          <w:szCs w:val="28"/>
        </w:rPr>
        <w:t xml:space="preserve">  </w:t>
      </w:r>
      <w:r>
        <w:rPr>
          <w:rFonts w:ascii="宋体" w:eastAsia="宋体" w:hAnsi="宋体" w:hint="eastAsia"/>
          <w:b/>
          <w:bCs/>
          <w:sz w:val="28"/>
          <w:szCs w:val="28"/>
        </w:rPr>
        <w:t>录</w:t>
      </w:r>
    </w:p>
    <w:p w14:paraId="11980D11" w14:textId="77777777" w:rsidR="00C20938" w:rsidRDefault="00000000">
      <w:pPr>
        <w:tabs>
          <w:tab w:val="left" w:leader="dot" w:pos="9582"/>
        </w:tabs>
        <w:spacing w:line="360" w:lineRule="auto"/>
        <w:rPr>
          <w:rFonts w:ascii="宋体" w:eastAsia="宋体" w:hAnsi="宋体"/>
          <w:b/>
          <w:bCs/>
          <w:sz w:val="22"/>
        </w:rPr>
      </w:pPr>
      <w:r>
        <w:rPr>
          <w:rFonts w:ascii="宋体" w:eastAsia="宋体" w:hAnsi="宋体" w:hint="eastAsia"/>
          <w:b/>
          <w:bCs/>
          <w:sz w:val="22"/>
        </w:rPr>
        <w:t>一、资格索引表</w:t>
      </w:r>
    </w:p>
    <w:p w14:paraId="113A04B8" w14:textId="77777777" w:rsidR="00C20938" w:rsidRDefault="00000000">
      <w:pPr>
        <w:tabs>
          <w:tab w:val="left" w:leader="dot" w:pos="9582"/>
        </w:tabs>
        <w:spacing w:line="360" w:lineRule="auto"/>
        <w:rPr>
          <w:rFonts w:ascii="宋体" w:eastAsia="宋体" w:hAnsi="宋体"/>
          <w:b/>
          <w:bCs/>
          <w:sz w:val="22"/>
        </w:rPr>
      </w:pPr>
      <w:r>
        <w:rPr>
          <w:rFonts w:ascii="宋体" w:eastAsia="宋体" w:hAnsi="宋体" w:hint="eastAsia"/>
          <w:b/>
          <w:bCs/>
          <w:sz w:val="22"/>
        </w:rPr>
        <w:t>二、评分索引表</w:t>
      </w:r>
    </w:p>
    <w:p w14:paraId="79D3BB84" w14:textId="77777777" w:rsidR="00C20938" w:rsidRDefault="00000000">
      <w:pPr>
        <w:tabs>
          <w:tab w:val="left" w:leader="dot" w:pos="9582"/>
        </w:tabs>
        <w:spacing w:line="360" w:lineRule="auto"/>
        <w:rPr>
          <w:rFonts w:ascii="宋体" w:eastAsia="宋体" w:hAnsi="宋体"/>
          <w:b/>
          <w:bCs/>
          <w:sz w:val="22"/>
        </w:rPr>
      </w:pPr>
      <w:r>
        <w:rPr>
          <w:rFonts w:ascii="宋体" w:eastAsia="宋体" w:hAnsi="宋体" w:hint="eastAsia"/>
          <w:b/>
          <w:bCs/>
          <w:sz w:val="22"/>
        </w:rPr>
        <w:t>三</w:t>
      </w:r>
      <w:r>
        <w:rPr>
          <w:rFonts w:ascii="宋体" w:eastAsia="宋体" w:hAnsi="宋体"/>
          <w:b/>
          <w:bCs/>
          <w:sz w:val="22"/>
        </w:rPr>
        <w:t>、</w:t>
      </w:r>
      <w:r>
        <w:rPr>
          <w:rFonts w:ascii="宋体" w:eastAsia="宋体" w:hAnsi="宋体" w:hint="eastAsia"/>
          <w:b/>
          <w:bCs/>
          <w:sz w:val="22"/>
        </w:rPr>
        <w:t>商务部分</w:t>
      </w:r>
    </w:p>
    <w:p w14:paraId="4ACDAB64"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3.1</w:t>
      </w:r>
      <w:r>
        <w:rPr>
          <w:rFonts w:ascii="宋体" w:eastAsia="宋体" w:hAnsi="宋体"/>
          <w:sz w:val="22"/>
        </w:rPr>
        <w:t xml:space="preserve"> </w:t>
      </w:r>
      <w:r>
        <w:rPr>
          <w:rFonts w:ascii="宋体" w:eastAsia="宋体" w:hAnsi="宋体" w:hint="eastAsia"/>
          <w:sz w:val="22"/>
        </w:rPr>
        <w:t>投标申请</w:t>
      </w:r>
      <w:r>
        <w:rPr>
          <w:rFonts w:ascii="宋体" w:eastAsia="宋体" w:hAnsi="宋体"/>
          <w:sz w:val="22"/>
        </w:rPr>
        <w:t>及声明</w:t>
      </w:r>
    </w:p>
    <w:p w14:paraId="4F34FFA8"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3.2</w:t>
      </w:r>
      <w:r>
        <w:rPr>
          <w:rFonts w:ascii="宋体" w:eastAsia="宋体" w:hAnsi="宋体"/>
          <w:sz w:val="22"/>
        </w:rPr>
        <w:t xml:space="preserve"> 法定代表人授权委托书及委托代理人的身份证明文件的复印件</w:t>
      </w:r>
    </w:p>
    <w:p w14:paraId="3F40B230" w14:textId="77777777" w:rsidR="00C20938" w:rsidRDefault="00000000">
      <w:pPr>
        <w:tabs>
          <w:tab w:val="left" w:leader="dot" w:pos="9584"/>
        </w:tabs>
        <w:spacing w:line="360" w:lineRule="auto"/>
        <w:ind w:firstLineChars="100" w:firstLine="220"/>
        <w:rPr>
          <w:rFonts w:ascii="宋体" w:eastAsia="宋体" w:hAnsi="宋体"/>
          <w:sz w:val="22"/>
        </w:rPr>
      </w:pPr>
      <w:r>
        <w:rPr>
          <w:rFonts w:ascii="宋体" w:eastAsia="宋体" w:hAnsi="宋体" w:hint="eastAsia"/>
          <w:sz w:val="22"/>
        </w:rPr>
        <w:t>3.3</w:t>
      </w:r>
      <w:r>
        <w:rPr>
          <w:rFonts w:ascii="宋体" w:eastAsia="宋体" w:hAnsi="宋体"/>
          <w:sz w:val="22"/>
        </w:rPr>
        <w:t xml:space="preserve"> 第一章</w:t>
      </w:r>
      <w:r>
        <w:rPr>
          <w:rFonts w:ascii="宋体" w:eastAsia="宋体" w:hAnsi="宋体" w:hint="eastAsia"/>
          <w:sz w:val="22"/>
        </w:rPr>
        <w:t>校内议标</w:t>
      </w:r>
      <w:r>
        <w:rPr>
          <w:rFonts w:ascii="宋体" w:eastAsia="宋体" w:hAnsi="宋体"/>
          <w:sz w:val="22"/>
        </w:rPr>
        <w:t>公告</w:t>
      </w:r>
      <w:r>
        <w:rPr>
          <w:rFonts w:ascii="宋体" w:eastAsia="宋体" w:hAnsi="宋体" w:hint="eastAsia"/>
          <w:sz w:val="22"/>
        </w:rPr>
        <w:t>中的“1.满足《中华人民共和国政府采购法》第二十二条规定”的证明文件</w:t>
      </w:r>
    </w:p>
    <w:p w14:paraId="3000B354" w14:textId="77777777" w:rsidR="00C20938" w:rsidRDefault="00000000">
      <w:pPr>
        <w:tabs>
          <w:tab w:val="left" w:leader="dot" w:pos="9584"/>
        </w:tabs>
        <w:spacing w:line="360" w:lineRule="auto"/>
        <w:ind w:firstLineChars="100" w:firstLine="220"/>
        <w:rPr>
          <w:rFonts w:ascii="宋体" w:eastAsia="宋体" w:hAnsi="宋体"/>
          <w:sz w:val="22"/>
        </w:rPr>
      </w:pPr>
      <w:r>
        <w:rPr>
          <w:rFonts w:ascii="宋体" w:eastAsia="宋体" w:hAnsi="宋体" w:hint="eastAsia"/>
          <w:sz w:val="22"/>
        </w:rPr>
        <w:t>3.4</w:t>
      </w:r>
      <w:r>
        <w:rPr>
          <w:rFonts w:ascii="宋体" w:eastAsia="宋体" w:hAnsi="宋体"/>
          <w:sz w:val="22"/>
        </w:rPr>
        <w:t xml:space="preserve"> </w:t>
      </w:r>
      <w:r>
        <w:rPr>
          <w:rFonts w:ascii="宋体" w:eastAsia="宋体" w:hAnsi="宋体" w:hint="eastAsia"/>
          <w:sz w:val="22"/>
        </w:rPr>
        <w:t>第一章校内议标公告中“</w:t>
      </w:r>
      <w:r>
        <w:rPr>
          <w:rFonts w:ascii="宋体" w:eastAsia="宋体" w:hAnsi="宋体"/>
          <w:sz w:val="22"/>
        </w:rPr>
        <w:t>2</w:t>
      </w:r>
      <w:r>
        <w:rPr>
          <w:rFonts w:ascii="宋体" w:eastAsia="宋体" w:hAnsi="宋体" w:hint="eastAsia"/>
          <w:sz w:val="22"/>
        </w:rPr>
        <w:t>.落实政府采购政策需满足的资格要求”</w:t>
      </w:r>
      <w:r>
        <w:rPr>
          <w:rFonts w:ascii="宋体" w:eastAsia="宋体" w:hAnsi="宋体"/>
          <w:sz w:val="22"/>
        </w:rPr>
        <w:t xml:space="preserve"> </w:t>
      </w:r>
      <w:r>
        <w:rPr>
          <w:rFonts w:ascii="宋体" w:eastAsia="宋体" w:hAnsi="宋体" w:hint="eastAsia"/>
          <w:sz w:val="22"/>
        </w:rPr>
        <w:t>的证明文件</w:t>
      </w:r>
    </w:p>
    <w:p w14:paraId="25EC79D4" w14:textId="77777777" w:rsidR="00C20938" w:rsidRDefault="00000000">
      <w:pPr>
        <w:tabs>
          <w:tab w:val="left" w:leader="dot" w:pos="9584"/>
        </w:tabs>
        <w:spacing w:line="360" w:lineRule="auto"/>
        <w:ind w:firstLineChars="100" w:firstLine="220"/>
        <w:rPr>
          <w:rFonts w:ascii="宋体" w:eastAsia="宋体" w:hAnsi="宋体"/>
          <w:sz w:val="22"/>
        </w:rPr>
      </w:pPr>
      <w:r>
        <w:rPr>
          <w:rFonts w:ascii="宋体" w:eastAsia="宋体" w:hAnsi="宋体" w:hint="eastAsia"/>
          <w:sz w:val="22"/>
        </w:rPr>
        <w:t>3.5</w:t>
      </w:r>
      <w:r>
        <w:rPr>
          <w:rFonts w:ascii="宋体" w:eastAsia="宋体" w:hAnsi="宋体"/>
          <w:sz w:val="22"/>
        </w:rPr>
        <w:t xml:space="preserve"> </w:t>
      </w:r>
      <w:r>
        <w:rPr>
          <w:rFonts w:ascii="宋体" w:eastAsia="宋体" w:hAnsi="宋体" w:hint="eastAsia"/>
          <w:sz w:val="22"/>
        </w:rPr>
        <w:t>第一章校内议标公告中“3.本项目的特定资格要求”的证明文件</w:t>
      </w:r>
    </w:p>
    <w:p w14:paraId="7C0A8B76"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3.</w:t>
      </w:r>
      <w:r>
        <w:rPr>
          <w:rFonts w:ascii="宋体" w:eastAsia="宋体" w:hAnsi="宋体"/>
          <w:sz w:val="22"/>
        </w:rPr>
        <w:t xml:space="preserve">6 </w:t>
      </w:r>
      <w:r>
        <w:rPr>
          <w:rFonts w:ascii="宋体" w:eastAsia="宋体" w:hAnsi="宋体" w:hint="eastAsia"/>
          <w:sz w:val="22"/>
        </w:rPr>
        <w:t>《商务偏离表》</w:t>
      </w:r>
    </w:p>
    <w:p w14:paraId="3B9518B7"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3.</w:t>
      </w:r>
      <w:r>
        <w:rPr>
          <w:rFonts w:ascii="宋体" w:eastAsia="宋体" w:hAnsi="宋体"/>
          <w:sz w:val="22"/>
        </w:rPr>
        <w:t xml:space="preserve">7 </w:t>
      </w:r>
      <w:r>
        <w:rPr>
          <w:rFonts w:ascii="宋体" w:eastAsia="宋体" w:hAnsi="宋体" w:hint="eastAsia"/>
          <w:sz w:val="22"/>
        </w:rPr>
        <w:t>供应商认为需要提供的其他商务资料</w:t>
      </w:r>
    </w:p>
    <w:p w14:paraId="61E1FF38" w14:textId="77777777" w:rsidR="00C20938" w:rsidRDefault="00000000">
      <w:pPr>
        <w:tabs>
          <w:tab w:val="left" w:leader="dot" w:pos="9582"/>
        </w:tabs>
        <w:spacing w:line="360" w:lineRule="auto"/>
        <w:rPr>
          <w:rFonts w:ascii="宋体" w:eastAsia="宋体" w:hAnsi="宋体"/>
          <w:b/>
          <w:bCs/>
          <w:sz w:val="22"/>
        </w:rPr>
      </w:pPr>
      <w:r>
        <w:rPr>
          <w:rFonts w:ascii="宋体" w:eastAsia="宋体" w:hAnsi="宋体" w:hint="eastAsia"/>
          <w:b/>
          <w:bCs/>
          <w:sz w:val="22"/>
        </w:rPr>
        <w:t>四</w:t>
      </w:r>
      <w:r>
        <w:rPr>
          <w:rFonts w:ascii="宋体" w:eastAsia="宋体" w:hAnsi="宋体"/>
          <w:b/>
          <w:bCs/>
          <w:sz w:val="22"/>
        </w:rPr>
        <w:t>、</w:t>
      </w:r>
      <w:r>
        <w:rPr>
          <w:rFonts w:ascii="宋体" w:eastAsia="宋体" w:hAnsi="宋体" w:hint="eastAsia"/>
          <w:b/>
          <w:bCs/>
          <w:sz w:val="22"/>
        </w:rPr>
        <w:t>技术部分</w:t>
      </w:r>
    </w:p>
    <w:p w14:paraId="3608DFE9"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4.1</w:t>
      </w:r>
      <w:r>
        <w:rPr>
          <w:rFonts w:ascii="宋体" w:eastAsia="宋体" w:hAnsi="宋体"/>
          <w:sz w:val="22"/>
        </w:rPr>
        <w:t xml:space="preserve"> </w:t>
      </w:r>
      <w:r>
        <w:rPr>
          <w:rFonts w:ascii="宋体" w:eastAsia="宋体" w:hAnsi="宋体" w:hint="eastAsia"/>
          <w:sz w:val="22"/>
        </w:rPr>
        <w:t xml:space="preserve">货物、服务或工程等内容的详细说明 </w:t>
      </w:r>
    </w:p>
    <w:p w14:paraId="0D82BBF3"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4.2</w:t>
      </w:r>
      <w:r>
        <w:rPr>
          <w:rFonts w:ascii="宋体" w:eastAsia="宋体" w:hAnsi="宋体"/>
          <w:sz w:val="22"/>
        </w:rPr>
        <w:t xml:space="preserve"> </w:t>
      </w:r>
      <w:r>
        <w:rPr>
          <w:rFonts w:ascii="宋体" w:eastAsia="宋体" w:hAnsi="宋体" w:hint="eastAsia"/>
          <w:sz w:val="22"/>
        </w:rPr>
        <w:t>技术条款偏离表</w:t>
      </w:r>
    </w:p>
    <w:p w14:paraId="6B7105A2"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4.3</w:t>
      </w:r>
      <w:r>
        <w:rPr>
          <w:rFonts w:ascii="宋体" w:eastAsia="宋体" w:hAnsi="宋体"/>
          <w:sz w:val="22"/>
        </w:rPr>
        <w:t xml:space="preserve"> </w:t>
      </w:r>
      <w:r>
        <w:rPr>
          <w:rFonts w:ascii="宋体" w:eastAsia="宋体" w:hAnsi="宋体" w:hint="eastAsia"/>
          <w:sz w:val="22"/>
        </w:rPr>
        <w:t>校内议标主要产品一览表</w:t>
      </w:r>
    </w:p>
    <w:p w14:paraId="69F20612"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4.4</w:t>
      </w:r>
      <w:r>
        <w:rPr>
          <w:rFonts w:ascii="宋体" w:eastAsia="宋体" w:hAnsi="宋体"/>
          <w:sz w:val="22"/>
        </w:rPr>
        <w:t xml:space="preserve"> </w:t>
      </w:r>
      <w:r>
        <w:rPr>
          <w:rFonts w:ascii="宋体" w:eastAsia="宋体" w:hAnsi="宋体" w:hint="eastAsia"/>
          <w:sz w:val="22"/>
        </w:rPr>
        <w:t>供货一览表</w:t>
      </w:r>
    </w:p>
    <w:p w14:paraId="04DFC1E0"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4.5</w:t>
      </w:r>
      <w:r>
        <w:rPr>
          <w:rFonts w:ascii="宋体" w:eastAsia="宋体" w:hAnsi="宋体"/>
          <w:sz w:val="22"/>
        </w:rPr>
        <w:t xml:space="preserve"> </w:t>
      </w:r>
      <w:r>
        <w:rPr>
          <w:rFonts w:ascii="宋体" w:eastAsia="宋体" w:hAnsi="宋体" w:hint="eastAsia"/>
          <w:sz w:val="22"/>
        </w:rPr>
        <w:t>评分标准响应材料</w:t>
      </w:r>
    </w:p>
    <w:p w14:paraId="171D5FFB"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4.6</w:t>
      </w:r>
      <w:r>
        <w:rPr>
          <w:rFonts w:ascii="宋体" w:eastAsia="宋体" w:hAnsi="宋体"/>
          <w:sz w:val="22"/>
        </w:rPr>
        <w:t xml:space="preserve"> </w:t>
      </w:r>
      <w:r>
        <w:rPr>
          <w:rFonts w:ascii="宋体" w:eastAsia="宋体" w:hAnsi="宋体" w:hint="eastAsia"/>
          <w:sz w:val="22"/>
        </w:rPr>
        <w:t>项目实施</w:t>
      </w:r>
    </w:p>
    <w:p w14:paraId="5CF7DD19"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4.7</w:t>
      </w:r>
      <w:r>
        <w:rPr>
          <w:rFonts w:ascii="宋体" w:eastAsia="宋体" w:hAnsi="宋体"/>
          <w:sz w:val="22"/>
        </w:rPr>
        <w:t xml:space="preserve"> </w:t>
      </w:r>
      <w:r>
        <w:rPr>
          <w:rFonts w:ascii="宋体" w:eastAsia="宋体" w:hAnsi="宋体" w:hint="eastAsia"/>
          <w:sz w:val="22"/>
        </w:rPr>
        <w:t>相关表格</w:t>
      </w:r>
    </w:p>
    <w:p w14:paraId="2BE9FBC6"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4.8</w:t>
      </w:r>
      <w:r>
        <w:rPr>
          <w:rFonts w:ascii="宋体" w:eastAsia="宋体" w:hAnsi="宋体"/>
          <w:sz w:val="22"/>
        </w:rPr>
        <w:t xml:space="preserve"> </w:t>
      </w:r>
      <w:r>
        <w:rPr>
          <w:rFonts w:ascii="宋体" w:eastAsia="宋体" w:hAnsi="宋体" w:hint="eastAsia"/>
          <w:sz w:val="22"/>
        </w:rPr>
        <w:t>供应商认为需要提供的其他技术资料</w:t>
      </w:r>
    </w:p>
    <w:p w14:paraId="4A6C9FCA" w14:textId="77777777" w:rsidR="00C20938" w:rsidRDefault="00000000">
      <w:pPr>
        <w:tabs>
          <w:tab w:val="left" w:leader="dot" w:pos="9582"/>
        </w:tabs>
        <w:spacing w:line="360" w:lineRule="auto"/>
        <w:rPr>
          <w:rFonts w:ascii="宋体" w:eastAsia="宋体" w:hAnsi="宋体"/>
          <w:b/>
          <w:bCs/>
          <w:sz w:val="22"/>
        </w:rPr>
      </w:pPr>
      <w:r>
        <w:rPr>
          <w:rFonts w:ascii="宋体" w:eastAsia="宋体" w:hAnsi="宋体" w:hint="eastAsia"/>
          <w:b/>
          <w:bCs/>
          <w:sz w:val="22"/>
        </w:rPr>
        <w:t>五</w:t>
      </w:r>
      <w:r>
        <w:rPr>
          <w:rFonts w:ascii="宋体" w:eastAsia="宋体" w:hAnsi="宋体"/>
          <w:b/>
          <w:bCs/>
          <w:sz w:val="22"/>
        </w:rPr>
        <w:t>、</w:t>
      </w:r>
      <w:r>
        <w:rPr>
          <w:rFonts w:ascii="宋体" w:eastAsia="宋体" w:hAnsi="宋体" w:hint="eastAsia"/>
          <w:b/>
          <w:bCs/>
          <w:sz w:val="22"/>
        </w:rPr>
        <w:t>价格部分</w:t>
      </w:r>
    </w:p>
    <w:p w14:paraId="443ADF73"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5.1</w:t>
      </w:r>
      <w:r>
        <w:rPr>
          <w:rFonts w:ascii="宋体" w:eastAsia="宋体" w:hAnsi="宋体"/>
          <w:sz w:val="22"/>
        </w:rPr>
        <w:t xml:space="preserve"> </w:t>
      </w:r>
      <w:r>
        <w:rPr>
          <w:rFonts w:ascii="宋体" w:eastAsia="宋体" w:hAnsi="宋体" w:hint="eastAsia"/>
          <w:sz w:val="22"/>
        </w:rPr>
        <w:t>报价表</w:t>
      </w:r>
    </w:p>
    <w:p w14:paraId="219B1B2B"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5.2</w:t>
      </w:r>
      <w:r>
        <w:rPr>
          <w:rFonts w:ascii="宋体" w:eastAsia="宋体" w:hAnsi="宋体"/>
          <w:sz w:val="22"/>
        </w:rPr>
        <w:t xml:space="preserve"> </w:t>
      </w:r>
      <w:r>
        <w:rPr>
          <w:rFonts w:ascii="宋体" w:eastAsia="宋体" w:hAnsi="宋体" w:hint="eastAsia"/>
          <w:sz w:val="22"/>
        </w:rPr>
        <w:t>分项报价表</w:t>
      </w:r>
    </w:p>
    <w:p w14:paraId="566DF2AC" w14:textId="77777777" w:rsidR="00C20938" w:rsidRDefault="00000000">
      <w:pPr>
        <w:tabs>
          <w:tab w:val="left" w:leader="dot" w:pos="9582"/>
        </w:tabs>
        <w:spacing w:line="360" w:lineRule="auto"/>
        <w:ind w:firstLineChars="100" w:firstLine="220"/>
        <w:rPr>
          <w:rFonts w:ascii="宋体" w:eastAsia="宋体" w:hAnsi="宋体"/>
          <w:sz w:val="22"/>
        </w:rPr>
      </w:pPr>
      <w:r>
        <w:rPr>
          <w:rFonts w:ascii="宋体" w:eastAsia="宋体" w:hAnsi="宋体" w:hint="eastAsia"/>
          <w:sz w:val="22"/>
        </w:rPr>
        <w:t>5.3</w:t>
      </w:r>
      <w:r>
        <w:rPr>
          <w:rFonts w:ascii="宋体" w:eastAsia="宋体" w:hAnsi="宋体"/>
          <w:sz w:val="22"/>
        </w:rPr>
        <w:t xml:space="preserve"> </w:t>
      </w:r>
      <w:r>
        <w:rPr>
          <w:rFonts w:ascii="宋体" w:eastAsia="宋体" w:hAnsi="宋体" w:hint="eastAsia"/>
          <w:sz w:val="22"/>
        </w:rPr>
        <w:t xml:space="preserve">享受政府采购政策优惠的证明资料和清单表 </w:t>
      </w:r>
    </w:p>
    <w:p w14:paraId="53039736" w14:textId="77777777" w:rsidR="00C20938" w:rsidRDefault="00000000">
      <w:pPr>
        <w:tabs>
          <w:tab w:val="left" w:leader="dot" w:pos="9582"/>
        </w:tabs>
        <w:spacing w:line="360" w:lineRule="auto"/>
        <w:rPr>
          <w:rFonts w:ascii="宋体" w:eastAsia="宋体" w:hAnsi="宋体"/>
          <w:b/>
          <w:bCs/>
          <w:sz w:val="22"/>
        </w:rPr>
      </w:pPr>
      <w:r>
        <w:rPr>
          <w:rFonts w:ascii="宋体" w:eastAsia="宋体" w:hAnsi="宋体" w:hint="eastAsia"/>
          <w:b/>
          <w:bCs/>
          <w:sz w:val="22"/>
        </w:rPr>
        <w:t>六</w:t>
      </w:r>
      <w:r>
        <w:rPr>
          <w:rFonts w:ascii="宋体" w:eastAsia="宋体" w:hAnsi="宋体"/>
          <w:b/>
          <w:bCs/>
          <w:sz w:val="22"/>
        </w:rPr>
        <w:t>、</w:t>
      </w:r>
      <w:r>
        <w:rPr>
          <w:rFonts w:ascii="宋体" w:eastAsia="宋体" w:hAnsi="宋体" w:hint="eastAsia"/>
          <w:b/>
          <w:bCs/>
          <w:sz w:val="22"/>
        </w:rPr>
        <w:t>其他部分</w:t>
      </w:r>
      <w:r>
        <w:rPr>
          <w:rFonts w:ascii="宋体" w:eastAsia="宋体" w:hAnsi="宋体"/>
          <w:b/>
          <w:bCs/>
          <w:sz w:val="22"/>
        </w:rPr>
        <w:br w:type="page"/>
      </w:r>
    </w:p>
    <w:p w14:paraId="4BCCCD94" w14:textId="77777777" w:rsidR="00C20938" w:rsidRDefault="00000000">
      <w:pPr>
        <w:spacing w:line="360" w:lineRule="auto"/>
        <w:jc w:val="left"/>
        <w:outlineLvl w:val="1"/>
        <w:rPr>
          <w:rFonts w:ascii="宋体" w:eastAsia="宋体" w:hAnsi="宋体"/>
          <w:b/>
          <w:bCs/>
          <w:sz w:val="22"/>
          <w:szCs w:val="24"/>
        </w:rPr>
      </w:pPr>
      <w:r>
        <w:rPr>
          <w:rFonts w:ascii="宋体" w:eastAsia="宋体" w:hAnsi="宋体" w:hint="eastAsia"/>
          <w:b/>
          <w:bCs/>
          <w:sz w:val="22"/>
          <w:szCs w:val="24"/>
        </w:rPr>
        <w:lastRenderedPageBreak/>
        <w:t>一、资格索引表</w:t>
      </w:r>
    </w:p>
    <w:tbl>
      <w:tblPr>
        <w:tblW w:w="8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38"/>
        <w:gridCol w:w="1553"/>
      </w:tblGrid>
      <w:tr w:rsidR="00C20938" w14:paraId="02D054EE" w14:textId="77777777">
        <w:trPr>
          <w:trHeight w:val="550"/>
          <w:jc w:val="center"/>
        </w:trPr>
        <w:tc>
          <w:tcPr>
            <w:tcW w:w="6938" w:type="dxa"/>
            <w:vAlign w:val="center"/>
          </w:tcPr>
          <w:p w14:paraId="0AF7943D" w14:textId="77777777" w:rsidR="00C20938" w:rsidRDefault="00000000">
            <w:pPr>
              <w:pStyle w:val="TableParagraph"/>
              <w:spacing w:line="360" w:lineRule="auto"/>
              <w:jc w:val="center"/>
              <w:rPr>
                <w:b/>
                <w:lang w:val="en-US"/>
              </w:rPr>
            </w:pPr>
            <w:r>
              <w:rPr>
                <w:rFonts w:hint="eastAsia"/>
                <w:b/>
                <w:lang w:val="en-US"/>
              </w:rPr>
              <w:t>审查项目名称</w:t>
            </w:r>
          </w:p>
        </w:tc>
        <w:tc>
          <w:tcPr>
            <w:tcW w:w="1553" w:type="dxa"/>
            <w:vAlign w:val="center"/>
          </w:tcPr>
          <w:p w14:paraId="56FEAA19" w14:textId="77777777" w:rsidR="00C20938" w:rsidRDefault="00000000">
            <w:pPr>
              <w:pStyle w:val="TableParagraph"/>
              <w:spacing w:line="360" w:lineRule="auto"/>
              <w:jc w:val="center"/>
              <w:rPr>
                <w:b/>
                <w:lang w:val="en-US"/>
              </w:rPr>
            </w:pPr>
            <w:r>
              <w:rPr>
                <w:rFonts w:hint="eastAsia"/>
                <w:b/>
                <w:lang w:val="en-US"/>
              </w:rPr>
              <w:t>在</w:t>
            </w:r>
            <w:r>
              <w:rPr>
                <w:rFonts w:hint="eastAsia"/>
                <w:b/>
                <w:lang w:val="en-US" w:eastAsia="zh-Hans"/>
              </w:rPr>
              <w:t>响应</w:t>
            </w:r>
            <w:r>
              <w:rPr>
                <w:rFonts w:hint="eastAsia"/>
                <w:b/>
                <w:lang w:val="en-US"/>
              </w:rPr>
              <w:t>文件中的页码位置</w:t>
            </w:r>
          </w:p>
        </w:tc>
      </w:tr>
      <w:tr w:rsidR="00C20938" w14:paraId="23F268FC" w14:textId="77777777">
        <w:trPr>
          <w:trHeight w:val="550"/>
          <w:jc w:val="center"/>
        </w:trPr>
        <w:tc>
          <w:tcPr>
            <w:tcW w:w="6938" w:type="dxa"/>
            <w:vAlign w:val="center"/>
          </w:tcPr>
          <w:p w14:paraId="0D56EBC1" w14:textId="77777777" w:rsidR="00C20938" w:rsidRDefault="00000000">
            <w:pPr>
              <w:pStyle w:val="TableParagraph"/>
              <w:spacing w:line="360" w:lineRule="auto"/>
              <w:rPr>
                <w:bCs/>
                <w:lang w:val="en-US"/>
              </w:rPr>
            </w:pPr>
            <w:r>
              <w:rPr>
                <w:rFonts w:hint="eastAsia"/>
                <w:bCs/>
                <w:lang w:val="en-US"/>
              </w:rPr>
              <w:t>投标申请及声明</w:t>
            </w:r>
          </w:p>
        </w:tc>
        <w:tc>
          <w:tcPr>
            <w:tcW w:w="1553" w:type="dxa"/>
            <w:vAlign w:val="center"/>
          </w:tcPr>
          <w:p w14:paraId="5A9F14EB" w14:textId="77777777" w:rsidR="00C20938" w:rsidRDefault="00C20938">
            <w:pPr>
              <w:pStyle w:val="TableParagraph"/>
              <w:spacing w:line="360" w:lineRule="auto"/>
              <w:rPr>
                <w:bCs/>
                <w:lang w:val="en-US"/>
              </w:rPr>
            </w:pPr>
          </w:p>
        </w:tc>
      </w:tr>
      <w:tr w:rsidR="00C20938" w14:paraId="0CEBD974" w14:textId="77777777">
        <w:trPr>
          <w:trHeight w:val="550"/>
          <w:jc w:val="center"/>
        </w:trPr>
        <w:tc>
          <w:tcPr>
            <w:tcW w:w="6938" w:type="dxa"/>
            <w:vAlign w:val="center"/>
          </w:tcPr>
          <w:p w14:paraId="25B24C23" w14:textId="77777777" w:rsidR="00C20938" w:rsidRDefault="00000000">
            <w:pPr>
              <w:pStyle w:val="TableParagraph"/>
              <w:spacing w:line="360" w:lineRule="auto"/>
              <w:rPr>
                <w:bCs/>
                <w:lang w:val="en-US"/>
              </w:rPr>
            </w:pPr>
            <w:r>
              <w:rPr>
                <w:rFonts w:hint="eastAsia"/>
                <w:bCs/>
                <w:lang w:val="en-US"/>
              </w:rPr>
              <w:t>法定代表人授权委托书及委托代理人的身份证明文件的复印件</w:t>
            </w:r>
          </w:p>
        </w:tc>
        <w:tc>
          <w:tcPr>
            <w:tcW w:w="1553" w:type="dxa"/>
            <w:vAlign w:val="center"/>
          </w:tcPr>
          <w:p w14:paraId="441FA438" w14:textId="77777777" w:rsidR="00C20938" w:rsidRDefault="00C20938">
            <w:pPr>
              <w:pStyle w:val="TableParagraph"/>
              <w:spacing w:line="360" w:lineRule="auto"/>
              <w:rPr>
                <w:bCs/>
                <w:lang w:val="en-US"/>
              </w:rPr>
            </w:pPr>
          </w:p>
        </w:tc>
      </w:tr>
      <w:tr w:rsidR="00C20938" w14:paraId="03A47231" w14:textId="77777777">
        <w:trPr>
          <w:trHeight w:val="550"/>
          <w:jc w:val="center"/>
        </w:trPr>
        <w:tc>
          <w:tcPr>
            <w:tcW w:w="6938" w:type="dxa"/>
            <w:vAlign w:val="center"/>
          </w:tcPr>
          <w:p w14:paraId="4F01FA33" w14:textId="77777777" w:rsidR="00C20938" w:rsidRDefault="00000000">
            <w:pPr>
              <w:pStyle w:val="TableParagraph"/>
              <w:spacing w:line="360" w:lineRule="auto"/>
              <w:rPr>
                <w:bCs/>
                <w:lang w:val="en-US"/>
              </w:rPr>
            </w:pPr>
            <w:r>
              <w:rPr>
                <w:rFonts w:hint="eastAsia"/>
                <w:bCs/>
                <w:lang w:val="en-US"/>
              </w:rPr>
              <w:t>具有独立承担民事责任的能力</w:t>
            </w:r>
          </w:p>
        </w:tc>
        <w:tc>
          <w:tcPr>
            <w:tcW w:w="1553" w:type="dxa"/>
            <w:vAlign w:val="center"/>
          </w:tcPr>
          <w:p w14:paraId="19E8662C" w14:textId="77777777" w:rsidR="00C20938" w:rsidRDefault="00C20938">
            <w:pPr>
              <w:pStyle w:val="TableParagraph"/>
              <w:spacing w:line="360" w:lineRule="auto"/>
              <w:rPr>
                <w:bCs/>
                <w:lang w:val="en-US"/>
              </w:rPr>
            </w:pPr>
          </w:p>
        </w:tc>
      </w:tr>
      <w:tr w:rsidR="00C20938" w14:paraId="52E88DD1" w14:textId="77777777">
        <w:trPr>
          <w:trHeight w:val="550"/>
          <w:jc w:val="center"/>
        </w:trPr>
        <w:tc>
          <w:tcPr>
            <w:tcW w:w="6938" w:type="dxa"/>
            <w:vAlign w:val="center"/>
          </w:tcPr>
          <w:p w14:paraId="56BD6ADC" w14:textId="77777777" w:rsidR="00C20938" w:rsidRDefault="00000000">
            <w:pPr>
              <w:pStyle w:val="TableParagraph"/>
              <w:spacing w:line="360" w:lineRule="auto"/>
              <w:rPr>
                <w:bCs/>
                <w:lang w:val="en-US"/>
              </w:rPr>
            </w:pPr>
            <w:r>
              <w:rPr>
                <w:rFonts w:hint="eastAsia"/>
                <w:bCs/>
                <w:lang w:val="en-US"/>
              </w:rPr>
              <w:t>南京市政府采购供应商信用记录表暨信用承诺书</w:t>
            </w:r>
          </w:p>
        </w:tc>
        <w:tc>
          <w:tcPr>
            <w:tcW w:w="1553" w:type="dxa"/>
            <w:vAlign w:val="center"/>
          </w:tcPr>
          <w:p w14:paraId="3BB96871" w14:textId="77777777" w:rsidR="00C20938" w:rsidRDefault="00C20938">
            <w:pPr>
              <w:pStyle w:val="TableParagraph"/>
              <w:spacing w:line="360" w:lineRule="auto"/>
              <w:rPr>
                <w:bCs/>
                <w:lang w:val="en-US"/>
              </w:rPr>
            </w:pPr>
          </w:p>
        </w:tc>
      </w:tr>
      <w:tr w:rsidR="00C20938" w14:paraId="3A9D57BE" w14:textId="77777777">
        <w:trPr>
          <w:trHeight w:val="550"/>
          <w:jc w:val="center"/>
        </w:trPr>
        <w:tc>
          <w:tcPr>
            <w:tcW w:w="6938" w:type="dxa"/>
            <w:vAlign w:val="center"/>
          </w:tcPr>
          <w:p w14:paraId="3E9571CE" w14:textId="77777777" w:rsidR="00C20938" w:rsidRDefault="00000000">
            <w:pPr>
              <w:pStyle w:val="TableParagraph"/>
              <w:spacing w:line="360" w:lineRule="auto"/>
              <w:rPr>
                <w:lang w:val="en-US"/>
              </w:rPr>
            </w:pPr>
            <w:r>
              <w:rPr>
                <w:rFonts w:hint="eastAsia"/>
              </w:rPr>
              <w:t>第一章校内议标公告中“2.落实政府采购政策需满足的资格要求” 的证明文件（若有）</w:t>
            </w:r>
          </w:p>
        </w:tc>
        <w:tc>
          <w:tcPr>
            <w:tcW w:w="1553" w:type="dxa"/>
            <w:vAlign w:val="center"/>
          </w:tcPr>
          <w:p w14:paraId="063BAE60" w14:textId="77777777" w:rsidR="00C20938" w:rsidRDefault="00C20938">
            <w:pPr>
              <w:pStyle w:val="TableParagraph"/>
              <w:spacing w:line="360" w:lineRule="auto"/>
              <w:rPr>
                <w:bCs/>
                <w:lang w:val="en-US"/>
              </w:rPr>
            </w:pPr>
          </w:p>
        </w:tc>
      </w:tr>
      <w:tr w:rsidR="00C20938" w14:paraId="7A63A82D" w14:textId="77777777">
        <w:trPr>
          <w:trHeight w:val="90"/>
          <w:jc w:val="center"/>
        </w:trPr>
        <w:tc>
          <w:tcPr>
            <w:tcW w:w="6938" w:type="dxa"/>
            <w:vAlign w:val="center"/>
          </w:tcPr>
          <w:p w14:paraId="413BD6B6" w14:textId="77777777" w:rsidR="00C20938" w:rsidRDefault="00000000">
            <w:pPr>
              <w:pStyle w:val="TableParagraph"/>
              <w:spacing w:line="360" w:lineRule="auto"/>
              <w:rPr>
                <w:bCs/>
                <w:lang w:val="en-US"/>
              </w:rPr>
            </w:pPr>
            <w:r>
              <w:rPr>
                <w:rFonts w:hint="eastAsia"/>
                <w:bCs/>
                <w:lang w:val="en-US"/>
              </w:rPr>
              <w:t>第一章校内议标公告中“</w:t>
            </w:r>
            <w:r>
              <w:rPr>
                <w:rFonts w:hint="eastAsia"/>
              </w:rPr>
              <w:t>3.本项目的特定资格要求</w:t>
            </w:r>
            <w:r>
              <w:rPr>
                <w:rFonts w:hint="eastAsia"/>
                <w:bCs/>
                <w:lang w:val="en-US"/>
              </w:rPr>
              <w:t>”的证明文件（若有）</w:t>
            </w:r>
          </w:p>
        </w:tc>
        <w:tc>
          <w:tcPr>
            <w:tcW w:w="1553" w:type="dxa"/>
            <w:vAlign w:val="center"/>
          </w:tcPr>
          <w:p w14:paraId="2FA8D0EC" w14:textId="77777777" w:rsidR="00C20938" w:rsidRDefault="00C20938">
            <w:pPr>
              <w:pStyle w:val="TableParagraph"/>
              <w:spacing w:line="360" w:lineRule="auto"/>
              <w:rPr>
                <w:bCs/>
                <w:lang w:val="en-US"/>
              </w:rPr>
            </w:pPr>
          </w:p>
        </w:tc>
      </w:tr>
    </w:tbl>
    <w:p w14:paraId="5C37BA43" w14:textId="77777777" w:rsidR="00C20938" w:rsidRDefault="00C20938">
      <w:pPr>
        <w:spacing w:line="560" w:lineRule="exact"/>
        <w:rPr>
          <w:szCs w:val="21"/>
        </w:rPr>
      </w:pPr>
    </w:p>
    <w:p w14:paraId="60F1762D" w14:textId="77777777" w:rsidR="00C20938" w:rsidRDefault="00000000">
      <w:pPr>
        <w:spacing w:line="360" w:lineRule="auto"/>
        <w:jc w:val="left"/>
        <w:outlineLvl w:val="1"/>
        <w:rPr>
          <w:rFonts w:ascii="宋体" w:eastAsia="宋体" w:hAnsi="宋体"/>
          <w:b/>
          <w:bCs/>
          <w:sz w:val="22"/>
          <w:szCs w:val="24"/>
        </w:rPr>
      </w:pPr>
      <w:r>
        <w:rPr>
          <w:rFonts w:ascii="宋体" w:eastAsia="宋体" w:hAnsi="宋体" w:hint="eastAsia"/>
          <w:b/>
          <w:bCs/>
          <w:sz w:val="22"/>
          <w:szCs w:val="24"/>
        </w:rPr>
        <w:t>二、评分索引表格式（可按需调整）</w:t>
      </w:r>
    </w:p>
    <w:p w14:paraId="2A4F9462" w14:textId="77777777" w:rsidR="00C20938" w:rsidRDefault="00000000">
      <w:pPr>
        <w:widowControl/>
        <w:adjustRightInd w:val="0"/>
        <w:spacing w:line="360" w:lineRule="auto"/>
        <w:ind w:firstLineChars="200" w:firstLine="422"/>
        <w:rPr>
          <w:rFonts w:ascii="宋体" w:eastAsia="宋体" w:hAnsi="宋体"/>
          <w:szCs w:val="21"/>
          <w:lang w:val="ja-JP" w:eastAsia="ja-JP"/>
        </w:rPr>
      </w:pPr>
      <w:r>
        <w:rPr>
          <w:rFonts w:ascii="宋体" w:eastAsia="宋体" w:hAnsi="宋体" w:hint="eastAsia"/>
          <w:b/>
          <w:szCs w:val="21"/>
        </w:rPr>
        <w:t>提供的响应文件应编制评分索引表</w:t>
      </w:r>
      <w:r>
        <w:rPr>
          <w:rFonts w:ascii="宋体" w:eastAsia="宋体" w:hAnsi="宋体" w:hint="eastAsia"/>
          <w:bCs/>
          <w:szCs w:val="21"/>
        </w:rPr>
        <w:t>，由于编排混乱导致响应文件被误读或查找不到，责任由供应商承担。证明文件包括但不限于以下内容：各方案要求、相关业绩、荣誉，以及评分标准要求的其他相关证明文件。</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6"/>
        <w:gridCol w:w="3673"/>
      </w:tblGrid>
      <w:tr w:rsidR="00C20938" w14:paraId="18C24C41" w14:textId="77777777">
        <w:trPr>
          <w:trHeight w:val="460"/>
          <w:jc w:val="center"/>
        </w:trPr>
        <w:tc>
          <w:tcPr>
            <w:tcW w:w="4686" w:type="dxa"/>
            <w:vAlign w:val="center"/>
          </w:tcPr>
          <w:p w14:paraId="49FC4CFE" w14:textId="77777777" w:rsidR="00C20938" w:rsidRDefault="00000000">
            <w:pPr>
              <w:pStyle w:val="TableParagraph"/>
              <w:spacing w:line="360" w:lineRule="auto"/>
              <w:jc w:val="center"/>
              <w:rPr>
                <w:b/>
                <w:lang w:val="en-US"/>
              </w:rPr>
            </w:pPr>
            <w:r>
              <w:rPr>
                <w:rFonts w:hint="eastAsia"/>
                <w:b/>
                <w:lang w:val="en-US"/>
              </w:rPr>
              <w:t>评分项目</w:t>
            </w:r>
          </w:p>
        </w:tc>
        <w:tc>
          <w:tcPr>
            <w:tcW w:w="3673" w:type="dxa"/>
            <w:vAlign w:val="center"/>
          </w:tcPr>
          <w:p w14:paraId="6F227A7F" w14:textId="77777777" w:rsidR="00C20938" w:rsidRDefault="00000000">
            <w:pPr>
              <w:pStyle w:val="TableParagraph"/>
              <w:spacing w:line="360" w:lineRule="auto"/>
              <w:jc w:val="center"/>
              <w:rPr>
                <w:b/>
                <w:lang w:val="en-US"/>
              </w:rPr>
            </w:pPr>
            <w:r>
              <w:rPr>
                <w:rFonts w:hint="eastAsia"/>
                <w:b/>
                <w:lang w:val="en-US"/>
              </w:rPr>
              <w:t>在</w:t>
            </w:r>
            <w:r>
              <w:rPr>
                <w:rFonts w:hint="eastAsia"/>
                <w:b/>
                <w:lang w:val="ja-JP" w:eastAsia="ja-JP"/>
              </w:rPr>
              <w:t>评分标准响应材料</w:t>
            </w:r>
            <w:r>
              <w:rPr>
                <w:rFonts w:hint="eastAsia"/>
                <w:b/>
                <w:lang w:val="en-US"/>
              </w:rPr>
              <w:t>中的页码位置</w:t>
            </w:r>
          </w:p>
        </w:tc>
      </w:tr>
      <w:tr w:rsidR="00C20938" w14:paraId="347D7B39" w14:textId="77777777">
        <w:trPr>
          <w:trHeight w:val="446"/>
          <w:jc w:val="center"/>
        </w:trPr>
        <w:tc>
          <w:tcPr>
            <w:tcW w:w="4686" w:type="dxa"/>
            <w:vAlign w:val="center"/>
          </w:tcPr>
          <w:p w14:paraId="70F425AA" w14:textId="77777777" w:rsidR="00C20938" w:rsidRDefault="00C20938">
            <w:pPr>
              <w:pStyle w:val="TableParagraph"/>
              <w:spacing w:line="360" w:lineRule="auto"/>
              <w:rPr>
                <w:bCs/>
                <w:lang w:val="en-US"/>
              </w:rPr>
            </w:pPr>
          </w:p>
        </w:tc>
        <w:tc>
          <w:tcPr>
            <w:tcW w:w="3673" w:type="dxa"/>
            <w:vAlign w:val="center"/>
          </w:tcPr>
          <w:p w14:paraId="6155D29B" w14:textId="77777777" w:rsidR="00C20938" w:rsidRDefault="00C20938">
            <w:pPr>
              <w:pStyle w:val="TableParagraph"/>
              <w:spacing w:line="360" w:lineRule="auto"/>
              <w:rPr>
                <w:bCs/>
                <w:lang w:val="en-US"/>
              </w:rPr>
            </w:pPr>
          </w:p>
        </w:tc>
      </w:tr>
      <w:tr w:rsidR="00C20938" w14:paraId="2F295104" w14:textId="77777777">
        <w:trPr>
          <w:trHeight w:val="320"/>
          <w:jc w:val="center"/>
        </w:trPr>
        <w:tc>
          <w:tcPr>
            <w:tcW w:w="4686" w:type="dxa"/>
            <w:vAlign w:val="center"/>
          </w:tcPr>
          <w:p w14:paraId="4CECF74C" w14:textId="77777777" w:rsidR="00C20938" w:rsidRDefault="00C20938">
            <w:pPr>
              <w:pStyle w:val="TableParagraph"/>
              <w:spacing w:line="360" w:lineRule="auto"/>
              <w:rPr>
                <w:bCs/>
                <w:lang w:val="en-US"/>
              </w:rPr>
            </w:pPr>
          </w:p>
        </w:tc>
        <w:tc>
          <w:tcPr>
            <w:tcW w:w="3673" w:type="dxa"/>
            <w:vAlign w:val="center"/>
          </w:tcPr>
          <w:p w14:paraId="39D8044A" w14:textId="77777777" w:rsidR="00C20938" w:rsidRDefault="00C20938">
            <w:pPr>
              <w:pStyle w:val="TableParagraph"/>
              <w:spacing w:line="360" w:lineRule="auto"/>
              <w:rPr>
                <w:bCs/>
                <w:lang w:val="en-US"/>
              </w:rPr>
            </w:pPr>
          </w:p>
        </w:tc>
      </w:tr>
      <w:tr w:rsidR="00C20938" w14:paraId="65C155E2" w14:textId="77777777">
        <w:trPr>
          <w:trHeight w:val="460"/>
          <w:jc w:val="center"/>
        </w:trPr>
        <w:tc>
          <w:tcPr>
            <w:tcW w:w="4686" w:type="dxa"/>
            <w:vAlign w:val="center"/>
          </w:tcPr>
          <w:p w14:paraId="5F15E0E4" w14:textId="77777777" w:rsidR="00C20938" w:rsidRDefault="00C20938">
            <w:pPr>
              <w:pStyle w:val="TableParagraph"/>
              <w:spacing w:line="360" w:lineRule="auto"/>
              <w:rPr>
                <w:bCs/>
                <w:lang w:val="en-US"/>
              </w:rPr>
            </w:pPr>
          </w:p>
        </w:tc>
        <w:tc>
          <w:tcPr>
            <w:tcW w:w="3673" w:type="dxa"/>
            <w:vAlign w:val="center"/>
          </w:tcPr>
          <w:p w14:paraId="65616DE2" w14:textId="77777777" w:rsidR="00C20938" w:rsidRDefault="00C20938">
            <w:pPr>
              <w:pStyle w:val="TableParagraph"/>
              <w:spacing w:line="360" w:lineRule="auto"/>
              <w:rPr>
                <w:bCs/>
                <w:lang w:val="en-US"/>
              </w:rPr>
            </w:pPr>
          </w:p>
        </w:tc>
      </w:tr>
      <w:tr w:rsidR="00C20938" w14:paraId="367FC5B1" w14:textId="77777777">
        <w:trPr>
          <w:trHeight w:val="460"/>
          <w:jc w:val="center"/>
        </w:trPr>
        <w:tc>
          <w:tcPr>
            <w:tcW w:w="4686" w:type="dxa"/>
            <w:vAlign w:val="center"/>
          </w:tcPr>
          <w:p w14:paraId="4508B6B0" w14:textId="77777777" w:rsidR="00C20938" w:rsidRDefault="00C20938">
            <w:pPr>
              <w:pStyle w:val="TableParagraph"/>
              <w:spacing w:line="360" w:lineRule="auto"/>
              <w:rPr>
                <w:bCs/>
                <w:highlight w:val="yellow"/>
                <w:lang w:val="en-US"/>
              </w:rPr>
            </w:pPr>
          </w:p>
        </w:tc>
        <w:tc>
          <w:tcPr>
            <w:tcW w:w="3673" w:type="dxa"/>
            <w:vAlign w:val="center"/>
          </w:tcPr>
          <w:p w14:paraId="7A5553E1" w14:textId="77777777" w:rsidR="00C20938" w:rsidRDefault="00C20938">
            <w:pPr>
              <w:pStyle w:val="TableParagraph"/>
              <w:spacing w:line="360" w:lineRule="auto"/>
              <w:rPr>
                <w:bCs/>
                <w:highlight w:val="yellow"/>
                <w:lang w:val="en-US"/>
              </w:rPr>
            </w:pPr>
          </w:p>
        </w:tc>
      </w:tr>
      <w:tr w:rsidR="00C20938" w14:paraId="5E931DC1" w14:textId="77777777">
        <w:trPr>
          <w:trHeight w:val="460"/>
          <w:jc w:val="center"/>
        </w:trPr>
        <w:tc>
          <w:tcPr>
            <w:tcW w:w="4686" w:type="dxa"/>
            <w:vAlign w:val="center"/>
          </w:tcPr>
          <w:p w14:paraId="5ECFE0F4" w14:textId="77777777" w:rsidR="00C20938" w:rsidRDefault="00C20938">
            <w:pPr>
              <w:pStyle w:val="TableParagraph"/>
              <w:spacing w:line="360" w:lineRule="auto"/>
              <w:rPr>
                <w:bCs/>
                <w:highlight w:val="yellow"/>
                <w:lang w:val="en-US"/>
              </w:rPr>
            </w:pPr>
          </w:p>
        </w:tc>
        <w:tc>
          <w:tcPr>
            <w:tcW w:w="3673" w:type="dxa"/>
            <w:vAlign w:val="center"/>
          </w:tcPr>
          <w:p w14:paraId="67F5DFAF" w14:textId="77777777" w:rsidR="00C20938" w:rsidRDefault="00C20938">
            <w:pPr>
              <w:pStyle w:val="TableParagraph"/>
              <w:spacing w:line="360" w:lineRule="auto"/>
              <w:rPr>
                <w:bCs/>
                <w:highlight w:val="yellow"/>
                <w:lang w:val="en-US"/>
              </w:rPr>
            </w:pPr>
          </w:p>
        </w:tc>
      </w:tr>
      <w:tr w:rsidR="00C20938" w14:paraId="4D242F8B" w14:textId="77777777">
        <w:trPr>
          <w:trHeight w:val="460"/>
          <w:jc w:val="center"/>
        </w:trPr>
        <w:tc>
          <w:tcPr>
            <w:tcW w:w="4686" w:type="dxa"/>
            <w:vAlign w:val="center"/>
          </w:tcPr>
          <w:p w14:paraId="4CE96581" w14:textId="77777777" w:rsidR="00C20938" w:rsidRDefault="00C20938">
            <w:pPr>
              <w:pStyle w:val="TableParagraph"/>
              <w:spacing w:line="360" w:lineRule="auto"/>
              <w:rPr>
                <w:bCs/>
                <w:highlight w:val="yellow"/>
                <w:lang w:val="en-US"/>
              </w:rPr>
            </w:pPr>
          </w:p>
        </w:tc>
        <w:tc>
          <w:tcPr>
            <w:tcW w:w="3673" w:type="dxa"/>
            <w:vAlign w:val="center"/>
          </w:tcPr>
          <w:p w14:paraId="30E7F163" w14:textId="77777777" w:rsidR="00C20938" w:rsidRDefault="00C20938">
            <w:pPr>
              <w:pStyle w:val="TableParagraph"/>
              <w:spacing w:line="360" w:lineRule="auto"/>
              <w:rPr>
                <w:bCs/>
                <w:highlight w:val="yellow"/>
                <w:lang w:val="en-US"/>
              </w:rPr>
            </w:pPr>
          </w:p>
        </w:tc>
      </w:tr>
      <w:tr w:rsidR="00C20938" w14:paraId="2569E7BD" w14:textId="77777777">
        <w:trPr>
          <w:trHeight w:val="460"/>
          <w:jc w:val="center"/>
        </w:trPr>
        <w:tc>
          <w:tcPr>
            <w:tcW w:w="4686" w:type="dxa"/>
            <w:vAlign w:val="center"/>
          </w:tcPr>
          <w:p w14:paraId="0040B367" w14:textId="77777777" w:rsidR="00C20938" w:rsidRDefault="00C20938">
            <w:pPr>
              <w:pStyle w:val="TableParagraph"/>
              <w:spacing w:line="360" w:lineRule="auto"/>
              <w:rPr>
                <w:bCs/>
                <w:highlight w:val="yellow"/>
                <w:lang w:val="en-US"/>
              </w:rPr>
            </w:pPr>
          </w:p>
        </w:tc>
        <w:tc>
          <w:tcPr>
            <w:tcW w:w="3673" w:type="dxa"/>
            <w:vAlign w:val="center"/>
          </w:tcPr>
          <w:p w14:paraId="4D2F29F8" w14:textId="77777777" w:rsidR="00C20938" w:rsidRDefault="00C20938">
            <w:pPr>
              <w:pStyle w:val="TableParagraph"/>
              <w:spacing w:line="360" w:lineRule="auto"/>
              <w:rPr>
                <w:bCs/>
                <w:highlight w:val="yellow"/>
                <w:lang w:val="en-US"/>
              </w:rPr>
            </w:pPr>
          </w:p>
        </w:tc>
      </w:tr>
    </w:tbl>
    <w:p w14:paraId="6AEBFAF3" w14:textId="77777777" w:rsidR="00C20938" w:rsidRDefault="00000000">
      <w:pPr>
        <w:rPr>
          <w:rFonts w:ascii="宋体" w:eastAsia="宋体" w:hAnsi="宋体"/>
          <w:b/>
          <w:bCs/>
          <w:sz w:val="22"/>
          <w:szCs w:val="24"/>
          <w:highlight w:val="yellow"/>
        </w:rPr>
      </w:pPr>
      <w:r>
        <w:rPr>
          <w:rFonts w:ascii="宋体" w:eastAsia="宋体" w:hAnsi="宋体"/>
          <w:b/>
          <w:bCs/>
          <w:sz w:val="22"/>
          <w:szCs w:val="24"/>
          <w:highlight w:val="yellow"/>
        </w:rPr>
        <w:br w:type="page"/>
      </w:r>
    </w:p>
    <w:p w14:paraId="7A072C71" w14:textId="77777777" w:rsidR="00C20938" w:rsidRDefault="00000000">
      <w:pPr>
        <w:spacing w:line="360" w:lineRule="auto"/>
        <w:jc w:val="left"/>
        <w:outlineLvl w:val="1"/>
        <w:rPr>
          <w:rFonts w:ascii="宋体" w:eastAsia="宋体" w:hAnsi="宋体"/>
          <w:b/>
          <w:bCs/>
          <w:sz w:val="22"/>
          <w:szCs w:val="24"/>
        </w:rPr>
      </w:pPr>
      <w:r>
        <w:rPr>
          <w:rFonts w:ascii="宋体" w:eastAsia="宋体" w:hAnsi="宋体" w:hint="eastAsia"/>
          <w:b/>
          <w:bCs/>
          <w:sz w:val="22"/>
          <w:szCs w:val="24"/>
        </w:rPr>
        <w:lastRenderedPageBreak/>
        <w:t>三、商务部分</w:t>
      </w:r>
    </w:p>
    <w:p w14:paraId="0040E81C"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3.1</w:t>
      </w:r>
      <w:r>
        <w:rPr>
          <w:rFonts w:ascii="宋体" w:eastAsia="宋体" w:hAnsi="宋体"/>
          <w:b/>
          <w:bCs/>
          <w:sz w:val="22"/>
        </w:rPr>
        <w:t xml:space="preserve"> </w:t>
      </w:r>
      <w:r>
        <w:rPr>
          <w:rFonts w:ascii="宋体" w:eastAsia="宋体" w:hAnsi="宋体" w:hint="eastAsia"/>
          <w:b/>
          <w:bCs/>
          <w:sz w:val="22"/>
        </w:rPr>
        <w:t>投标申请及声明格式</w:t>
      </w:r>
    </w:p>
    <w:p w14:paraId="551533CA" w14:textId="77777777" w:rsidR="00C20938" w:rsidRDefault="00000000">
      <w:pPr>
        <w:pStyle w:val="a9"/>
        <w:spacing w:line="360" w:lineRule="auto"/>
        <w:ind w:left="0"/>
        <w:jc w:val="center"/>
        <w:rPr>
          <w:b/>
          <w:sz w:val="22"/>
          <w:szCs w:val="22"/>
        </w:rPr>
      </w:pPr>
      <w:r>
        <w:rPr>
          <w:rFonts w:hint="eastAsia"/>
          <w:b/>
          <w:sz w:val="22"/>
          <w:szCs w:val="22"/>
        </w:rPr>
        <w:t>投标申请及声明</w:t>
      </w:r>
    </w:p>
    <w:p w14:paraId="2970C060" w14:textId="77777777" w:rsidR="00C20938" w:rsidRDefault="00000000">
      <w:pPr>
        <w:pStyle w:val="41"/>
        <w:ind w:firstLineChars="0" w:firstLine="0"/>
        <w:rPr>
          <w:lang w:val="en-US"/>
        </w:rPr>
      </w:pPr>
      <w:r>
        <w:rPr>
          <w:rFonts w:hint="eastAsia"/>
          <w:lang w:val="en-US"/>
        </w:rPr>
        <w:t>致：XXXXXXXX(采购人)</w:t>
      </w:r>
    </w:p>
    <w:p w14:paraId="6590EBA1" w14:textId="77777777" w:rsidR="00C20938" w:rsidRDefault="00C20938">
      <w:pPr>
        <w:pStyle w:val="a9"/>
        <w:tabs>
          <w:tab w:val="left" w:pos="5401"/>
          <w:tab w:val="left" w:pos="7458"/>
          <w:tab w:val="left" w:pos="8727"/>
        </w:tabs>
        <w:spacing w:line="360" w:lineRule="auto"/>
        <w:ind w:left="0" w:firstLineChars="200" w:firstLine="440"/>
        <w:rPr>
          <w:sz w:val="22"/>
          <w:szCs w:val="22"/>
        </w:rPr>
      </w:pPr>
    </w:p>
    <w:p w14:paraId="03AC67A5" w14:textId="77777777" w:rsidR="00C20938" w:rsidRDefault="00000000">
      <w:pPr>
        <w:pStyle w:val="a9"/>
        <w:tabs>
          <w:tab w:val="left" w:pos="5401"/>
          <w:tab w:val="left" w:pos="7458"/>
          <w:tab w:val="left" w:pos="8727"/>
        </w:tabs>
        <w:spacing w:line="360" w:lineRule="auto"/>
        <w:ind w:left="0" w:firstLineChars="200" w:firstLine="440"/>
        <w:rPr>
          <w:spacing w:val="-2"/>
          <w:sz w:val="22"/>
          <w:szCs w:val="22"/>
        </w:rPr>
      </w:pPr>
      <w:r>
        <w:rPr>
          <w:rFonts w:hint="eastAsia"/>
          <w:sz w:val="22"/>
          <w:szCs w:val="22"/>
        </w:rPr>
        <w:t>根据贵方</w:t>
      </w:r>
      <w:r>
        <w:rPr>
          <w:rFonts w:hint="eastAsia"/>
          <w:sz w:val="22"/>
          <w:szCs w:val="22"/>
          <w:u w:val="single"/>
          <w:lang w:val="en-US"/>
        </w:rPr>
        <w:t xml:space="preserve">                 </w:t>
      </w:r>
      <w:r>
        <w:rPr>
          <w:rFonts w:hint="eastAsia"/>
          <w:sz w:val="22"/>
          <w:szCs w:val="22"/>
        </w:rPr>
        <w:t>（项目名称</w:t>
      </w:r>
      <w:r>
        <w:rPr>
          <w:rFonts w:hint="eastAsia"/>
          <w:spacing w:val="-18"/>
          <w:sz w:val="22"/>
          <w:szCs w:val="22"/>
        </w:rPr>
        <w:t>）</w:t>
      </w:r>
      <w:r>
        <w:rPr>
          <w:rFonts w:hint="eastAsia"/>
          <w:sz w:val="22"/>
          <w:szCs w:val="22"/>
          <w:lang w:val="en-US"/>
        </w:rPr>
        <w:t>议标</w:t>
      </w:r>
      <w:r>
        <w:rPr>
          <w:rFonts w:hint="eastAsia"/>
          <w:sz w:val="22"/>
          <w:szCs w:val="22"/>
        </w:rPr>
        <w:t>公告，我方</w:t>
      </w:r>
      <w:r>
        <w:rPr>
          <w:rFonts w:hint="eastAsia"/>
          <w:sz w:val="22"/>
          <w:szCs w:val="22"/>
          <w:u w:val="single"/>
          <w:lang w:val="en-US"/>
        </w:rPr>
        <w:t xml:space="preserve">             </w:t>
      </w:r>
      <w:r>
        <w:rPr>
          <w:rFonts w:hint="eastAsia"/>
          <w:sz w:val="22"/>
          <w:szCs w:val="22"/>
          <w:lang w:val="en-US"/>
        </w:rPr>
        <w:t>(供应商名称)</w:t>
      </w:r>
      <w:r>
        <w:rPr>
          <w:rFonts w:hint="eastAsia"/>
          <w:sz w:val="22"/>
          <w:szCs w:val="22"/>
        </w:rPr>
        <w:t>决定参与本次采购活动，</w:t>
      </w:r>
      <w:r>
        <w:rPr>
          <w:rFonts w:hint="eastAsia"/>
          <w:spacing w:val="-2"/>
          <w:sz w:val="22"/>
          <w:szCs w:val="22"/>
        </w:rPr>
        <w:t>提交响应文件并参加</w:t>
      </w:r>
      <w:r>
        <w:rPr>
          <w:rFonts w:hint="eastAsia"/>
          <w:spacing w:val="-2"/>
          <w:sz w:val="22"/>
          <w:szCs w:val="22"/>
          <w:lang w:val="en-US"/>
        </w:rPr>
        <w:t>议标</w:t>
      </w:r>
      <w:r>
        <w:rPr>
          <w:rFonts w:hint="eastAsia"/>
          <w:spacing w:val="-2"/>
          <w:sz w:val="22"/>
          <w:szCs w:val="22"/>
        </w:rPr>
        <w:t>。</w:t>
      </w:r>
    </w:p>
    <w:p w14:paraId="0810C47D" w14:textId="77777777" w:rsidR="00C20938" w:rsidRDefault="00000000">
      <w:pPr>
        <w:pStyle w:val="a9"/>
        <w:tabs>
          <w:tab w:val="left" w:pos="5401"/>
          <w:tab w:val="left" w:pos="7458"/>
          <w:tab w:val="left" w:pos="8727"/>
        </w:tabs>
        <w:spacing w:line="360" w:lineRule="auto"/>
        <w:ind w:left="0" w:firstLineChars="200" w:firstLine="440"/>
        <w:rPr>
          <w:sz w:val="22"/>
          <w:szCs w:val="22"/>
        </w:rPr>
      </w:pPr>
      <w:r>
        <w:rPr>
          <w:rFonts w:hint="eastAsia"/>
          <w:sz w:val="22"/>
          <w:szCs w:val="22"/>
        </w:rPr>
        <w:t>据此函，</w:t>
      </w:r>
      <w:r>
        <w:rPr>
          <w:rFonts w:hint="eastAsia"/>
          <w:sz w:val="22"/>
          <w:szCs w:val="22"/>
          <w:lang w:val="en-US"/>
        </w:rPr>
        <w:t>声明</w:t>
      </w:r>
      <w:r>
        <w:rPr>
          <w:rFonts w:hint="eastAsia"/>
          <w:sz w:val="22"/>
          <w:szCs w:val="22"/>
        </w:rPr>
        <w:t>如下：</w:t>
      </w:r>
    </w:p>
    <w:p w14:paraId="064EB4F3" w14:textId="77777777" w:rsidR="00C20938" w:rsidRDefault="00000000">
      <w:pPr>
        <w:pStyle w:val="a9"/>
        <w:tabs>
          <w:tab w:val="left" w:pos="6623"/>
        </w:tabs>
        <w:spacing w:line="360" w:lineRule="auto"/>
        <w:ind w:left="0" w:firstLineChars="200" w:firstLine="440"/>
        <w:rPr>
          <w:sz w:val="22"/>
          <w:szCs w:val="22"/>
        </w:rPr>
      </w:pPr>
      <w:r>
        <w:rPr>
          <w:rFonts w:hint="eastAsia"/>
          <w:sz w:val="22"/>
          <w:szCs w:val="22"/>
          <w:lang w:val="en-US"/>
        </w:rPr>
        <w:t>1.我方的资格条件符合政府采购法和本次采购要求。</w:t>
      </w:r>
    </w:p>
    <w:p w14:paraId="148070F9" w14:textId="77777777" w:rsidR="00C20938" w:rsidRDefault="00000000">
      <w:pPr>
        <w:pStyle w:val="a9"/>
        <w:tabs>
          <w:tab w:val="left" w:pos="6623"/>
        </w:tabs>
        <w:spacing w:line="360" w:lineRule="auto"/>
        <w:ind w:left="0" w:firstLineChars="200" w:firstLine="440"/>
        <w:rPr>
          <w:sz w:val="22"/>
          <w:szCs w:val="22"/>
        </w:rPr>
      </w:pPr>
      <w:r>
        <w:rPr>
          <w:rFonts w:hint="eastAsia"/>
          <w:sz w:val="22"/>
          <w:szCs w:val="22"/>
          <w:lang w:val="en-US"/>
        </w:rPr>
        <w:t>2.我方参加政府采购活动前三年内，在经营活动中</w:t>
      </w:r>
      <w:r>
        <w:rPr>
          <w:rFonts w:hint="eastAsia"/>
          <w:b/>
          <w:bCs/>
          <w:sz w:val="22"/>
          <w:szCs w:val="22"/>
          <w:lang w:val="en-US"/>
        </w:rPr>
        <w:t>没有</w:t>
      </w:r>
      <w:r>
        <w:rPr>
          <w:rFonts w:hint="eastAsia"/>
          <w:sz w:val="22"/>
          <w:szCs w:val="22"/>
          <w:lang w:val="en-US"/>
        </w:rPr>
        <w:t>重大违法记录。</w:t>
      </w:r>
    </w:p>
    <w:p w14:paraId="1E7AB7C2" w14:textId="77777777" w:rsidR="00C20938" w:rsidRDefault="00000000">
      <w:pPr>
        <w:pStyle w:val="a9"/>
        <w:tabs>
          <w:tab w:val="left" w:pos="6623"/>
        </w:tabs>
        <w:spacing w:line="360" w:lineRule="auto"/>
        <w:ind w:left="0" w:firstLineChars="200" w:firstLine="440"/>
        <w:rPr>
          <w:sz w:val="22"/>
          <w:szCs w:val="22"/>
        </w:rPr>
      </w:pPr>
      <w:r>
        <w:rPr>
          <w:rFonts w:hint="eastAsia"/>
          <w:sz w:val="22"/>
          <w:szCs w:val="22"/>
          <w:lang w:val="en-US"/>
        </w:rPr>
        <w:t>3.参加本次采购活动前，我方</w:t>
      </w:r>
      <w:r>
        <w:rPr>
          <w:rFonts w:hint="eastAsia"/>
          <w:b/>
          <w:bCs/>
          <w:sz w:val="22"/>
          <w:szCs w:val="22"/>
          <w:lang w:val="en-US"/>
        </w:rPr>
        <w:t>没有</w:t>
      </w:r>
      <w:r>
        <w:rPr>
          <w:rFonts w:hint="eastAsia"/>
          <w:sz w:val="22"/>
          <w:szCs w:val="22"/>
          <w:lang w:val="en-US"/>
        </w:rPr>
        <w:t>被信用中国网站、中国政府采购网站列入失信被执行人名单、</w:t>
      </w:r>
      <w:r>
        <w:rPr>
          <w:sz w:val="22"/>
          <w:szCs w:val="22"/>
        </w:rPr>
        <w:t>重大税收违法失信主体</w:t>
      </w:r>
      <w:r>
        <w:rPr>
          <w:rFonts w:hint="eastAsia"/>
          <w:sz w:val="22"/>
          <w:szCs w:val="22"/>
          <w:lang w:val="en-US"/>
        </w:rPr>
        <w:t>、政府采购严重违法失信行为记录名单及《南京市政府采购供应商信用管理工作暂行办法》宁财规〔2018〕10 号第十一条、十二条所列严重失信行为情形。</w:t>
      </w:r>
    </w:p>
    <w:p w14:paraId="64E842E6" w14:textId="77777777" w:rsidR="00C20938" w:rsidRDefault="00000000">
      <w:pPr>
        <w:pStyle w:val="a9"/>
        <w:tabs>
          <w:tab w:val="left" w:pos="6623"/>
        </w:tabs>
        <w:spacing w:line="360" w:lineRule="auto"/>
        <w:ind w:left="0" w:firstLineChars="200" w:firstLine="440"/>
        <w:rPr>
          <w:sz w:val="22"/>
          <w:szCs w:val="22"/>
        </w:rPr>
      </w:pPr>
      <w:r>
        <w:rPr>
          <w:rFonts w:hint="eastAsia"/>
          <w:sz w:val="22"/>
          <w:szCs w:val="22"/>
          <w:lang w:val="en-US"/>
        </w:rPr>
        <w:t>4.我方在全国范围内</w:t>
      </w:r>
      <w:r>
        <w:rPr>
          <w:rFonts w:hint="eastAsia"/>
          <w:b/>
          <w:bCs/>
          <w:sz w:val="22"/>
          <w:szCs w:val="22"/>
          <w:lang w:val="en-US"/>
        </w:rPr>
        <w:t>未受过</w:t>
      </w:r>
      <w:r>
        <w:rPr>
          <w:rFonts w:hint="eastAsia"/>
          <w:sz w:val="22"/>
          <w:szCs w:val="22"/>
          <w:lang w:val="en-US"/>
        </w:rPr>
        <w:t>财政部门禁止参加政府采购活动的处罚期限，或在全国范围内受过财政部门禁止参加政府采购活动的处罚期限已满。</w:t>
      </w:r>
    </w:p>
    <w:p w14:paraId="3D5B5EF3" w14:textId="77777777" w:rsidR="00C20938" w:rsidRDefault="00000000">
      <w:pPr>
        <w:pStyle w:val="a9"/>
        <w:tabs>
          <w:tab w:val="left" w:pos="6623"/>
        </w:tabs>
        <w:spacing w:line="360" w:lineRule="auto"/>
        <w:ind w:left="0" w:firstLineChars="200" w:firstLine="440"/>
        <w:rPr>
          <w:sz w:val="22"/>
          <w:szCs w:val="22"/>
        </w:rPr>
      </w:pPr>
      <w:r>
        <w:rPr>
          <w:rFonts w:hint="eastAsia"/>
          <w:sz w:val="22"/>
          <w:szCs w:val="22"/>
          <w:lang w:val="en-US"/>
        </w:rPr>
        <w:t>5.我方</w:t>
      </w:r>
      <w:r>
        <w:rPr>
          <w:rFonts w:hint="eastAsia"/>
          <w:b/>
          <w:bCs/>
          <w:sz w:val="22"/>
          <w:szCs w:val="22"/>
          <w:lang w:val="en-US"/>
        </w:rPr>
        <w:t>没有</w:t>
      </w:r>
      <w:r>
        <w:rPr>
          <w:rFonts w:hint="eastAsia"/>
          <w:sz w:val="22"/>
          <w:szCs w:val="22"/>
          <w:lang w:val="en-US"/>
        </w:rPr>
        <w:t>为本采购项目提供整体设计、规范编制，以及项目管理、监理、检测等服务。</w:t>
      </w:r>
    </w:p>
    <w:p w14:paraId="7556719B" w14:textId="77777777" w:rsidR="00C20938" w:rsidRDefault="00000000">
      <w:pPr>
        <w:pStyle w:val="a9"/>
        <w:tabs>
          <w:tab w:val="left" w:pos="6623"/>
        </w:tabs>
        <w:spacing w:line="360" w:lineRule="auto"/>
        <w:ind w:left="0" w:firstLineChars="200" w:firstLine="440"/>
        <w:rPr>
          <w:sz w:val="22"/>
          <w:szCs w:val="22"/>
        </w:rPr>
      </w:pPr>
      <w:r>
        <w:rPr>
          <w:rFonts w:hint="eastAsia"/>
          <w:sz w:val="22"/>
          <w:szCs w:val="22"/>
          <w:lang w:val="en-US"/>
        </w:rPr>
        <w:t>6.我方与参与本次采购活动的其他供应商的法定代表人或委托代理人</w:t>
      </w:r>
      <w:r>
        <w:rPr>
          <w:rFonts w:hint="eastAsia"/>
          <w:b/>
          <w:bCs/>
          <w:sz w:val="22"/>
          <w:szCs w:val="22"/>
          <w:lang w:val="en-US"/>
        </w:rPr>
        <w:t>无夫妻、直系血亲关系</w:t>
      </w:r>
      <w:r>
        <w:rPr>
          <w:rFonts w:hint="eastAsia"/>
          <w:sz w:val="22"/>
          <w:szCs w:val="22"/>
          <w:lang w:val="en-US"/>
        </w:rPr>
        <w:t>；</w:t>
      </w:r>
    </w:p>
    <w:p w14:paraId="105145A4" w14:textId="77777777" w:rsidR="00C20938" w:rsidRDefault="00000000">
      <w:pPr>
        <w:pStyle w:val="a9"/>
        <w:tabs>
          <w:tab w:val="left" w:pos="6623"/>
        </w:tabs>
        <w:spacing w:line="360" w:lineRule="auto"/>
        <w:ind w:left="0" w:firstLineChars="200" w:firstLine="440"/>
        <w:rPr>
          <w:sz w:val="22"/>
          <w:szCs w:val="22"/>
        </w:rPr>
      </w:pPr>
      <w:r>
        <w:rPr>
          <w:rFonts w:hint="eastAsia"/>
          <w:sz w:val="22"/>
          <w:szCs w:val="22"/>
          <w:lang w:val="en-US"/>
        </w:rPr>
        <w:t>7.我方与参与本次采购活动的其他供应商的负责人</w:t>
      </w:r>
      <w:r>
        <w:rPr>
          <w:rFonts w:hint="eastAsia"/>
          <w:b/>
          <w:bCs/>
          <w:sz w:val="22"/>
          <w:szCs w:val="22"/>
          <w:lang w:val="en-US"/>
        </w:rPr>
        <w:t>不是同一人</w:t>
      </w:r>
      <w:r>
        <w:rPr>
          <w:rFonts w:hint="eastAsia"/>
          <w:sz w:val="22"/>
          <w:szCs w:val="22"/>
          <w:lang w:val="en-US"/>
        </w:rPr>
        <w:t>，</w:t>
      </w:r>
      <w:r>
        <w:rPr>
          <w:rFonts w:hint="eastAsia"/>
          <w:b/>
          <w:bCs/>
          <w:sz w:val="22"/>
          <w:szCs w:val="22"/>
          <w:lang w:val="en-US"/>
        </w:rPr>
        <w:t>也不存在直接控股、管理关系</w:t>
      </w:r>
      <w:r>
        <w:rPr>
          <w:rFonts w:hint="eastAsia"/>
          <w:sz w:val="22"/>
          <w:szCs w:val="22"/>
          <w:lang w:val="en-US"/>
        </w:rPr>
        <w:t>。</w:t>
      </w:r>
    </w:p>
    <w:p w14:paraId="18E961A6" w14:textId="77777777" w:rsidR="00C20938" w:rsidRDefault="00000000">
      <w:pPr>
        <w:pStyle w:val="a9"/>
        <w:tabs>
          <w:tab w:val="left" w:pos="6623"/>
        </w:tabs>
        <w:spacing w:line="360" w:lineRule="auto"/>
        <w:ind w:left="0" w:firstLineChars="200" w:firstLine="440"/>
        <w:rPr>
          <w:sz w:val="22"/>
          <w:szCs w:val="22"/>
        </w:rPr>
      </w:pPr>
      <w:r>
        <w:rPr>
          <w:rFonts w:hint="eastAsia"/>
          <w:sz w:val="22"/>
          <w:szCs w:val="22"/>
          <w:lang w:val="en-US"/>
        </w:rPr>
        <w:t>8.我方同意并向贵方提供了与投标有关的所有证据和资料。</w:t>
      </w:r>
    </w:p>
    <w:p w14:paraId="4C53D234" w14:textId="77777777" w:rsidR="00C20938" w:rsidRDefault="00000000">
      <w:pPr>
        <w:pStyle w:val="a9"/>
        <w:tabs>
          <w:tab w:val="left" w:pos="6623"/>
        </w:tabs>
        <w:spacing w:line="360" w:lineRule="auto"/>
        <w:ind w:left="0" w:firstLineChars="200" w:firstLine="440"/>
        <w:rPr>
          <w:sz w:val="22"/>
          <w:szCs w:val="22"/>
        </w:rPr>
      </w:pPr>
      <w:r>
        <w:rPr>
          <w:rFonts w:hint="eastAsia"/>
          <w:sz w:val="22"/>
          <w:szCs w:val="22"/>
          <w:lang w:val="en-US"/>
        </w:rPr>
        <w:t>9.</w:t>
      </w:r>
      <w:r>
        <w:rPr>
          <w:rFonts w:hint="eastAsia"/>
          <w:sz w:val="22"/>
          <w:szCs w:val="22"/>
        </w:rPr>
        <w:t>我们的报价为（大写）</w:t>
      </w:r>
      <w:r>
        <w:rPr>
          <w:sz w:val="22"/>
          <w:szCs w:val="22"/>
          <w:u w:val="single"/>
        </w:rPr>
        <w:t xml:space="preserve">             </w:t>
      </w:r>
      <w:r>
        <w:rPr>
          <w:rFonts w:hint="eastAsia"/>
          <w:sz w:val="22"/>
          <w:szCs w:val="22"/>
        </w:rPr>
        <w:t>元。</w:t>
      </w:r>
    </w:p>
    <w:p w14:paraId="46B3F7DF" w14:textId="77777777" w:rsidR="00C20938" w:rsidRDefault="00000000">
      <w:pPr>
        <w:pStyle w:val="a9"/>
        <w:spacing w:line="360" w:lineRule="auto"/>
        <w:ind w:left="0" w:firstLineChars="200" w:firstLine="440"/>
        <w:jc w:val="both"/>
        <w:rPr>
          <w:sz w:val="22"/>
          <w:szCs w:val="22"/>
        </w:rPr>
      </w:pPr>
      <w:r>
        <w:rPr>
          <w:rFonts w:hint="eastAsia"/>
          <w:sz w:val="22"/>
          <w:szCs w:val="22"/>
          <w:lang w:val="en-US"/>
        </w:rPr>
        <w:t>10.</w:t>
      </w:r>
      <w:r>
        <w:rPr>
          <w:rFonts w:hint="eastAsia"/>
          <w:sz w:val="22"/>
          <w:szCs w:val="22"/>
        </w:rPr>
        <w:t>我们已详细审核全部议标文件及其有效补充文件，我们放弃对议标文件任何误</w:t>
      </w:r>
      <w:r>
        <w:rPr>
          <w:rFonts w:hint="eastAsia"/>
          <w:spacing w:val="-7"/>
          <w:sz w:val="22"/>
          <w:szCs w:val="22"/>
        </w:rPr>
        <w:t>解的权利，提交响应文件后，不对议标文件本身提出质疑。否则，属于不诚信和故意扰</w:t>
      </w:r>
      <w:r>
        <w:rPr>
          <w:rFonts w:hint="eastAsia"/>
          <w:sz w:val="22"/>
          <w:szCs w:val="22"/>
        </w:rPr>
        <w:t>乱政府采购活动行为，我们将无条件接受处罚。</w:t>
      </w:r>
    </w:p>
    <w:p w14:paraId="0138FDD5" w14:textId="77777777" w:rsidR="00C20938" w:rsidRDefault="00000000">
      <w:pPr>
        <w:pStyle w:val="a9"/>
        <w:spacing w:line="360" w:lineRule="auto"/>
        <w:ind w:left="0" w:firstLineChars="200" w:firstLine="440"/>
        <w:rPr>
          <w:sz w:val="22"/>
          <w:szCs w:val="22"/>
        </w:rPr>
      </w:pPr>
      <w:r>
        <w:rPr>
          <w:rFonts w:hint="eastAsia"/>
          <w:sz w:val="22"/>
          <w:szCs w:val="22"/>
          <w:lang w:val="en-US"/>
        </w:rPr>
        <w:t>11.</w:t>
      </w:r>
      <w:r>
        <w:rPr>
          <w:rFonts w:hint="eastAsia"/>
          <w:sz w:val="22"/>
          <w:szCs w:val="22"/>
        </w:rPr>
        <w:t>一旦我方成交，我方将根据议标文件的规定，严格履行合同，并保证于承诺的时间完成货物的安装/集成、调试等工作，交付采购人验收、使用。</w:t>
      </w:r>
    </w:p>
    <w:p w14:paraId="026E835D" w14:textId="77777777" w:rsidR="00C20938" w:rsidRDefault="00000000">
      <w:pPr>
        <w:pStyle w:val="a9"/>
        <w:spacing w:line="360" w:lineRule="auto"/>
        <w:ind w:left="0" w:firstLineChars="200" w:firstLine="440"/>
        <w:rPr>
          <w:sz w:val="22"/>
          <w:szCs w:val="22"/>
        </w:rPr>
      </w:pPr>
      <w:r>
        <w:rPr>
          <w:rFonts w:hint="eastAsia"/>
          <w:sz w:val="22"/>
          <w:szCs w:val="22"/>
          <w:lang w:val="en-US"/>
        </w:rPr>
        <w:t>12</w:t>
      </w:r>
      <w:r>
        <w:rPr>
          <w:rFonts w:hint="eastAsia"/>
          <w:spacing w:val="-7"/>
          <w:sz w:val="22"/>
          <w:szCs w:val="22"/>
          <w:lang w:val="en-US"/>
        </w:rPr>
        <w:t>.</w:t>
      </w:r>
      <w:r>
        <w:rPr>
          <w:rFonts w:hint="eastAsia"/>
          <w:spacing w:val="-7"/>
          <w:sz w:val="22"/>
          <w:szCs w:val="22"/>
        </w:rPr>
        <w:t>我方决不提供虚假材料谋取成交、决不采取不正当手段诋毁、排挤其他供应商、</w:t>
      </w:r>
      <w:r>
        <w:rPr>
          <w:rFonts w:hint="eastAsia"/>
          <w:spacing w:val="-5"/>
          <w:sz w:val="22"/>
          <w:szCs w:val="22"/>
        </w:rPr>
        <w:t>决</w:t>
      </w:r>
      <w:r>
        <w:rPr>
          <w:rFonts w:hint="eastAsia"/>
          <w:spacing w:val="-5"/>
          <w:sz w:val="22"/>
          <w:szCs w:val="22"/>
        </w:rPr>
        <w:lastRenderedPageBreak/>
        <w:t>不与采购人、其它供应商恶意串通、决不向采购人</w:t>
      </w:r>
      <w:r>
        <w:rPr>
          <w:rFonts w:hint="eastAsia"/>
          <w:spacing w:val="-8"/>
          <w:sz w:val="22"/>
          <w:szCs w:val="22"/>
        </w:rPr>
        <w:t>和评审小组进行商业贿赂、决不拒绝有关部门监督检查或提供虚假情况，如有违反，无条件接受贵方及相关管理部门的处罚。</w:t>
      </w:r>
    </w:p>
    <w:p w14:paraId="64B235FD" w14:textId="77777777" w:rsidR="00C20938" w:rsidRDefault="00000000">
      <w:pPr>
        <w:pStyle w:val="a9"/>
        <w:spacing w:line="360" w:lineRule="auto"/>
        <w:ind w:left="0" w:firstLineChars="200" w:firstLine="440"/>
        <w:rPr>
          <w:sz w:val="22"/>
          <w:szCs w:val="22"/>
        </w:rPr>
      </w:pPr>
      <w:r>
        <w:rPr>
          <w:rFonts w:hint="eastAsia"/>
          <w:sz w:val="22"/>
          <w:szCs w:val="22"/>
          <w:lang w:val="en-US"/>
        </w:rPr>
        <w:t>13.</w:t>
      </w:r>
      <w:r>
        <w:rPr>
          <w:rFonts w:hint="eastAsia"/>
          <w:sz w:val="22"/>
          <w:szCs w:val="22"/>
        </w:rPr>
        <w:t>我方正式通讯方式为：</w:t>
      </w:r>
    </w:p>
    <w:p w14:paraId="23CE20E2" w14:textId="77777777" w:rsidR="00C20938" w:rsidRDefault="00000000">
      <w:pPr>
        <w:pStyle w:val="a9"/>
        <w:tabs>
          <w:tab w:val="left" w:pos="5077"/>
        </w:tabs>
        <w:spacing w:line="360" w:lineRule="auto"/>
        <w:ind w:left="0" w:firstLineChars="200" w:firstLine="440"/>
        <w:jc w:val="both"/>
        <w:rPr>
          <w:sz w:val="22"/>
          <w:szCs w:val="22"/>
          <w:u w:val="single"/>
        </w:rPr>
      </w:pPr>
      <w:r>
        <w:rPr>
          <w:rFonts w:hint="eastAsia"/>
          <w:sz w:val="22"/>
          <w:szCs w:val="22"/>
        </w:rPr>
        <w:t xml:space="preserve">地 </w:t>
      </w:r>
      <w:r>
        <w:rPr>
          <w:rFonts w:hint="eastAsia"/>
          <w:spacing w:val="119"/>
          <w:sz w:val="22"/>
          <w:szCs w:val="22"/>
        </w:rPr>
        <w:t xml:space="preserve"> </w:t>
      </w:r>
      <w:r>
        <w:rPr>
          <w:rFonts w:hint="eastAsia"/>
          <w:sz w:val="22"/>
          <w:szCs w:val="22"/>
        </w:rPr>
        <w:t>址：</w:t>
      </w:r>
      <w:r>
        <w:rPr>
          <w:rFonts w:hint="eastAsia"/>
          <w:sz w:val="22"/>
          <w:szCs w:val="22"/>
          <w:u w:val="single"/>
        </w:rPr>
        <w:tab/>
      </w:r>
    </w:p>
    <w:p w14:paraId="35D053E5" w14:textId="77777777" w:rsidR="00C20938" w:rsidRDefault="00000000">
      <w:pPr>
        <w:pStyle w:val="a9"/>
        <w:tabs>
          <w:tab w:val="left" w:pos="5077"/>
        </w:tabs>
        <w:spacing w:line="360" w:lineRule="auto"/>
        <w:ind w:left="0" w:firstLineChars="200" w:firstLine="440"/>
        <w:jc w:val="both"/>
        <w:rPr>
          <w:sz w:val="22"/>
          <w:szCs w:val="22"/>
          <w:u w:val="single"/>
        </w:rPr>
      </w:pPr>
      <w:r>
        <w:rPr>
          <w:rFonts w:hint="eastAsia"/>
          <w:sz w:val="22"/>
          <w:szCs w:val="22"/>
        </w:rPr>
        <w:t xml:space="preserve">电 </w:t>
      </w:r>
      <w:r>
        <w:rPr>
          <w:rFonts w:hint="eastAsia"/>
          <w:spacing w:val="119"/>
          <w:sz w:val="22"/>
          <w:szCs w:val="22"/>
        </w:rPr>
        <w:t xml:space="preserve"> </w:t>
      </w:r>
      <w:r>
        <w:rPr>
          <w:rFonts w:hint="eastAsia"/>
          <w:sz w:val="22"/>
          <w:szCs w:val="22"/>
        </w:rPr>
        <w:t>话：</w:t>
      </w:r>
      <w:r>
        <w:rPr>
          <w:rFonts w:hint="eastAsia"/>
          <w:sz w:val="22"/>
          <w:szCs w:val="22"/>
          <w:u w:val="single"/>
        </w:rPr>
        <w:tab/>
      </w:r>
    </w:p>
    <w:p w14:paraId="142F5136" w14:textId="77777777" w:rsidR="00C20938" w:rsidRDefault="00000000">
      <w:pPr>
        <w:pStyle w:val="a9"/>
        <w:spacing w:line="360" w:lineRule="auto"/>
        <w:ind w:left="0" w:firstLineChars="200" w:firstLine="440"/>
        <w:rPr>
          <w:sz w:val="22"/>
          <w:szCs w:val="22"/>
        </w:rPr>
      </w:pPr>
      <w:r>
        <w:rPr>
          <w:rFonts w:hint="eastAsia"/>
          <w:sz w:val="22"/>
          <w:szCs w:val="22"/>
          <w:lang w:val="en-US"/>
        </w:rPr>
        <w:t>14</w:t>
      </w:r>
      <w:r>
        <w:rPr>
          <w:rFonts w:hint="eastAsia"/>
          <w:sz w:val="22"/>
          <w:szCs w:val="22"/>
        </w:rPr>
        <w:t>、我方正式开户银行和帐号为：</w:t>
      </w:r>
    </w:p>
    <w:p w14:paraId="764B2FFF" w14:textId="77777777" w:rsidR="00C20938" w:rsidRDefault="00000000">
      <w:pPr>
        <w:pStyle w:val="a9"/>
        <w:tabs>
          <w:tab w:val="left" w:pos="5198"/>
        </w:tabs>
        <w:spacing w:line="360" w:lineRule="auto"/>
        <w:ind w:left="0" w:firstLineChars="200" w:firstLine="436"/>
        <w:rPr>
          <w:sz w:val="22"/>
          <w:szCs w:val="22"/>
        </w:rPr>
      </w:pPr>
      <w:r>
        <w:rPr>
          <w:rFonts w:hint="eastAsia"/>
          <w:spacing w:val="-1"/>
          <w:sz w:val="22"/>
          <w:szCs w:val="22"/>
        </w:rPr>
        <w:t>开</w:t>
      </w:r>
      <w:r>
        <w:rPr>
          <w:rFonts w:hint="eastAsia"/>
          <w:sz w:val="22"/>
          <w:szCs w:val="22"/>
        </w:rPr>
        <w:t>户银行：</w:t>
      </w:r>
      <w:r>
        <w:rPr>
          <w:rFonts w:hint="eastAsia"/>
          <w:sz w:val="22"/>
          <w:szCs w:val="22"/>
          <w:u w:val="single"/>
        </w:rPr>
        <w:tab/>
      </w:r>
    </w:p>
    <w:p w14:paraId="3D7D505C" w14:textId="77777777" w:rsidR="00C20938" w:rsidRDefault="00000000">
      <w:pPr>
        <w:pStyle w:val="a9"/>
        <w:tabs>
          <w:tab w:val="left" w:pos="1270"/>
          <w:tab w:val="left" w:pos="5197"/>
        </w:tabs>
        <w:spacing w:line="360" w:lineRule="auto"/>
        <w:ind w:left="0" w:firstLineChars="200" w:firstLine="440"/>
        <w:rPr>
          <w:sz w:val="22"/>
          <w:szCs w:val="22"/>
        </w:rPr>
      </w:pPr>
      <w:r>
        <w:rPr>
          <w:rFonts w:hint="eastAsia"/>
          <w:sz w:val="22"/>
          <w:szCs w:val="22"/>
        </w:rPr>
        <w:t>帐</w:t>
      </w:r>
      <w:r>
        <w:rPr>
          <w:rFonts w:hint="eastAsia"/>
          <w:sz w:val="22"/>
          <w:szCs w:val="22"/>
        </w:rPr>
        <w:tab/>
      </w:r>
      <w:r>
        <w:rPr>
          <w:rFonts w:hint="eastAsia"/>
          <w:spacing w:val="-1"/>
          <w:sz w:val="22"/>
          <w:szCs w:val="22"/>
        </w:rPr>
        <w:t>号</w:t>
      </w:r>
      <w:r>
        <w:rPr>
          <w:rFonts w:hint="eastAsia"/>
          <w:sz w:val="22"/>
          <w:szCs w:val="22"/>
        </w:rPr>
        <w:t>：</w:t>
      </w:r>
      <w:r>
        <w:rPr>
          <w:rFonts w:hint="eastAsia"/>
          <w:sz w:val="22"/>
          <w:szCs w:val="22"/>
          <w:u w:val="single"/>
        </w:rPr>
        <w:tab/>
      </w:r>
    </w:p>
    <w:p w14:paraId="0B80A3AE" w14:textId="77777777" w:rsidR="00C20938" w:rsidRDefault="00000000">
      <w:pPr>
        <w:pStyle w:val="a9"/>
        <w:tabs>
          <w:tab w:val="left" w:pos="5112"/>
          <w:tab w:val="left" w:pos="5677"/>
        </w:tabs>
        <w:spacing w:line="360" w:lineRule="auto"/>
        <w:ind w:left="0" w:firstLineChars="200" w:firstLine="436"/>
        <w:jc w:val="both"/>
        <w:rPr>
          <w:sz w:val="22"/>
          <w:szCs w:val="22"/>
          <w:u w:val="single"/>
          <w:lang w:val="en-US"/>
        </w:rPr>
      </w:pPr>
      <w:r>
        <w:rPr>
          <w:rFonts w:hint="eastAsia"/>
          <w:spacing w:val="-1"/>
          <w:sz w:val="22"/>
          <w:szCs w:val="22"/>
        </w:rPr>
        <w:t>供</w:t>
      </w:r>
      <w:r>
        <w:rPr>
          <w:rFonts w:hint="eastAsia"/>
          <w:sz w:val="22"/>
          <w:szCs w:val="22"/>
        </w:rPr>
        <w:t>应商名称（公章）：</w:t>
      </w:r>
      <w:r>
        <w:rPr>
          <w:rFonts w:hint="eastAsia"/>
          <w:sz w:val="22"/>
          <w:szCs w:val="22"/>
          <w:u w:val="single"/>
        </w:rPr>
        <w:tab/>
      </w:r>
    </w:p>
    <w:p w14:paraId="6113FDE9" w14:textId="77777777" w:rsidR="00C20938" w:rsidRDefault="00000000">
      <w:pPr>
        <w:pStyle w:val="a9"/>
        <w:tabs>
          <w:tab w:val="left" w:pos="1330"/>
          <w:tab w:val="left" w:pos="5677"/>
        </w:tabs>
        <w:spacing w:line="360" w:lineRule="auto"/>
        <w:ind w:left="0" w:firstLineChars="200" w:firstLine="440"/>
        <w:jc w:val="both"/>
        <w:rPr>
          <w:sz w:val="22"/>
          <w:szCs w:val="22"/>
        </w:rPr>
      </w:pPr>
      <w:r>
        <w:rPr>
          <w:rFonts w:hint="eastAsia"/>
          <w:sz w:val="22"/>
          <w:szCs w:val="22"/>
        </w:rPr>
        <w:t>日</w:t>
      </w:r>
      <w:r>
        <w:rPr>
          <w:rFonts w:hint="eastAsia"/>
          <w:sz w:val="22"/>
          <w:szCs w:val="22"/>
        </w:rPr>
        <w:tab/>
        <w:t>期：</w:t>
      </w:r>
      <w:r>
        <w:rPr>
          <w:rFonts w:hint="eastAsia"/>
          <w:sz w:val="22"/>
          <w:szCs w:val="22"/>
          <w:u w:val="single"/>
        </w:rPr>
        <w:t xml:space="preserve"> </w:t>
      </w:r>
      <w:r>
        <w:rPr>
          <w:rFonts w:hint="eastAsia"/>
          <w:sz w:val="22"/>
          <w:szCs w:val="22"/>
          <w:u w:val="single"/>
          <w:lang w:val="en-US"/>
        </w:rPr>
        <w:t xml:space="preserve">    </w:t>
      </w:r>
      <w:r>
        <w:rPr>
          <w:rFonts w:hint="eastAsia"/>
          <w:sz w:val="22"/>
          <w:szCs w:val="22"/>
        </w:rPr>
        <w:t>年</w:t>
      </w:r>
      <w:r>
        <w:rPr>
          <w:rFonts w:hint="eastAsia"/>
          <w:sz w:val="22"/>
          <w:szCs w:val="22"/>
          <w:u w:val="single"/>
        </w:rPr>
        <w:t xml:space="preserve"> </w:t>
      </w:r>
      <w:r>
        <w:rPr>
          <w:rFonts w:hint="eastAsia"/>
          <w:sz w:val="22"/>
          <w:szCs w:val="22"/>
          <w:u w:val="single"/>
          <w:lang w:val="en-US"/>
        </w:rPr>
        <w:t xml:space="preserve">  </w:t>
      </w:r>
      <w:r>
        <w:rPr>
          <w:rFonts w:hint="eastAsia"/>
          <w:sz w:val="22"/>
          <w:szCs w:val="22"/>
        </w:rPr>
        <w:t>月</w:t>
      </w:r>
      <w:r>
        <w:rPr>
          <w:rFonts w:hint="eastAsia"/>
          <w:sz w:val="22"/>
          <w:szCs w:val="22"/>
          <w:u w:val="single"/>
        </w:rPr>
        <w:t xml:space="preserve"> </w:t>
      </w:r>
      <w:r>
        <w:rPr>
          <w:rFonts w:hint="eastAsia"/>
          <w:sz w:val="22"/>
          <w:szCs w:val="22"/>
          <w:u w:val="single"/>
          <w:lang w:val="en-US"/>
        </w:rPr>
        <w:t xml:space="preserve">  </w:t>
      </w:r>
      <w:r>
        <w:rPr>
          <w:rFonts w:hint="eastAsia"/>
          <w:sz w:val="22"/>
          <w:szCs w:val="22"/>
        </w:rPr>
        <w:t>日</w:t>
      </w:r>
    </w:p>
    <w:p w14:paraId="5700BA38" w14:textId="77777777" w:rsidR="00C20938" w:rsidRDefault="00000000">
      <w:pPr>
        <w:rPr>
          <w:szCs w:val="21"/>
        </w:rPr>
      </w:pPr>
      <w:r>
        <w:rPr>
          <w:szCs w:val="21"/>
        </w:rPr>
        <w:br w:type="page"/>
      </w:r>
    </w:p>
    <w:p w14:paraId="51F4E9BC"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lastRenderedPageBreak/>
        <w:t>3.2</w:t>
      </w:r>
      <w:r>
        <w:rPr>
          <w:rFonts w:ascii="宋体" w:eastAsia="宋体" w:hAnsi="宋体"/>
          <w:b/>
          <w:bCs/>
          <w:sz w:val="22"/>
        </w:rPr>
        <w:t xml:space="preserve"> </w:t>
      </w:r>
      <w:r>
        <w:rPr>
          <w:rFonts w:ascii="宋体" w:eastAsia="宋体" w:hAnsi="宋体" w:hint="eastAsia"/>
          <w:b/>
          <w:bCs/>
          <w:sz w:val="22"/>
        </w:rPr>
        <w:t>法定代表人授权委托书及委托代理人的身份证明文件的复印件</w:t>
      </w:r>
    </w:p>
    <w:p w14:paraId="3BB7A0A6" w14:textId="77777777" w:rsidR="00C20938" w:rsidRDefault="00C20938">
      <w:pPr>
        <w:pStyle w:val="a9"/>
        <w:spacing w:line="360" w:lineRule="auto"/>
        <w:ind w:left="0"/>
        <w:jc w:val="center"/>
        <w:rPr>
          <w:b/>
          <w:sz w:val="21"/>
          <w:szCs w:val="21"/>
        </w:rPr>
      </w:pPr>
    </w:p>
    <w:p w14:paraId="0E9AC17F" w14:textId="77777777" w:rsidR="00C20938" w:rsidRDefault="00000000">
      <w:pPr>
        <w:pStyle w:val="a9"/>
        <w:spacing w:line="360" w:lineRule="auto"/>
        <w:ind w:left="0"/>
        <w:jc w:val="center"/>
        <w:rPr>
          <w:b/>
          <w:sz w:val="22"/>
          <w:szCs w:val="22"/>
        </w:rPr>
      </w:pPr>
      <w:r>
        <w:rPr>
          <w:rFonts w:hint="eastAsia"/>
          <w:b/>
          <w:sz w:val="22"/>
          <w:szCs w:val="22"/>
        </w:rPr>
        <w:t>法定代表人授权委托书</w:t>
      </w:r>
    </w:p>
    <w:p w14:paraId="61FDD9A9" w14:textId="77777777" w:rsidR="00C20938" w:rsidRDefault="00C20938">
      <w:pPr>
        <w:pStyle w:val="a9"/>
        <w:spacing w:before="11" w:line="360" w:lineRule="auto"/>
        <w:ind w:left="0"/>
        <w:rPr>
          <w:b/>
          <w:sz w:val="22"/>
          <w:szCs w:val="22"/>
        </w:rPr>
      </w:pPr>
    </w:p>
    <w:p w14:paraId="62940EE5" w14:textId="77777777" w:rsidR="00C20938" w:rsidRDefault="00000000">
      <w:pPr>
        <w:pStyle w:val="41"/>
        <w:ind w:firstLineChars="0" w:firstLine="0"/>
        <w:rPr>
          <w:lang w:val="en-US"/>
        </w:rPr>
      </w:pPr>
      <w:r>
        <w:rPr>
          <w:rFonts w:hint="eastAsia"/>
          <w:lang w:val="en-US"/>
        </w:rPr>
        <w:t>致：XXXXXXXX(采购人)</w:t>
      </w:r>
    </w:p>
    <w:p w14:paraId="650C539C" w14:textId="77777777" w:rsidR="00C20938" w:rsidRDefault="00C20938">
      <w:pPr>
        <w:rPr>
          <w:rFonts w:ascii="宋体" w:eastAsia="宋体" w:hAnsi="宋体"/>
          <w:sz w:val="22"/>
        </w:rPr>
      </w:pPr>
    </w:p>
    <w:p w14:paraId="24F08182" w14:textId="77777777" w:rsidR="00C20938" w:rsidRDefault="00C20938">
      <w:pPr>
        <w:rPr>
          <w:rFonts w:ascii="宋体" w:eastAsia="宋体" w:hAnsi="宋体"/>
          <w:sz w:val="22"/>
        </w:rPr>
      </w:pPr>
    </w:p>
    <w:p w14:paraId="39A5190A" w14:textId="77777777" w:rsidR="00C20938" w:rsidRDefault="00000000">
      <w:pPr>
        <w:pStyle w:val="a9"/>
        <w:tabs>
          <w:tab w:val="left" w:pos="2987"/>
          <w:tab w:val="left" w:pos="3618"/>
          <w:tab w:val="left" w:pos="7647"/>
          <w:tab w:val="left" w:pos="8670"/>
          <w:tab w:val="left" w:pos="8898"/>
        </w:tabs>
        <w:adjustRightInd w:val="0"/>
        <w:snapToGrid w:val="0"/>
        <w:spacing w:line="360" w:lineRule="auto"/>
        <w:ind w:left="0" w:firstLineChars="200" w:firstLine="440"/>
        <w:rPr>
          <w:sz w:val="22"/>
          <w:szCs w:val="22"/>
        </w:rPr>
      </w:pPr>
      <w:r>
        <w:rPr>
          <w:rFonts w:hint="eastAsia"/>
          <w:color w:val="000000"/>
          <w:sz w:val="22"/>
          <w:szCs w:val="22"/>
        </w:rPr>
        <w:t>本授权书声明：注册于</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供应商住址</w:t>
      </w:r>
      <w:r>
        <w:rPr>
          <w:rFonts w:hint="eastAsia"/>
          <w:color w:val="000000"/>
          <w:sz w:val="22"/>
          <w:szCs w:val="22"/>
          <w:lang w:val="en-US"/>
        </w:rPr>
        <w:t>)</w:t>
      </w:r>
      <w:r>
        <w:rPr>
          <w:rFonts w:hint="eastAsia"/>
          <w:color w:val="000000"/>
          <w:sz w:val="22"/>
          <w:szCs w:val="22"/>
        </w:rPr>
        <w:t>的</w:t>
      </w:r>
      <w:r>
        <w:rPr>
          <w:rFonts w:hint="eastAsia"/>
          <w:color w:val="000000"/>
          <w:sz w:val="22"/>
          <w:szCs w:val="22"/>
          <w:u w:val="single"/>
        </w:rPr>
        <w:t xml:space="preserve">     </w:t>
      </w:r>
      <w:r>
        <w:rPr>
          <w:rFonts w:hint="eastAsia"/>
          <w:color w:val="000000"/>
          <w:sz w:val="22"/>
          <w:szCs w:val="22"/>
          <w:u w:val="single"/>
          <w:lang w:val="en-US"/>
        </w:rPr>
        <w:t xml:space="preserve">    </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供应商名称</w:t>
      </w:r>
      <w:r>
        <w:rPr>
          <w:rFonts w:hint="eastAsia"/>
          <w:color w:val="000000"/>
          <w:sz w:val="22"/>
          <w:szCs w:val="22"/>
          <w:lang w:val="en-US"/>
        </w:rPr>
        <w:t>)</w:t>
      </w:r>
      <w:r>
        <w:rPr>
          <w:rFonts w:hint="eastAsia"/>
          <w:color w:val="000000"/>
          <w:sz w:val="22"/>
          <w:szCs w:val="22"/>
        </w:rPr>
        <w:t>法定代表人</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法定代表人姓名、职务</w:t>
      </w:r>
      <w:r>
        <w:rPr>
          <w:rFonts w:hint="eastAsia"/>
          <w:color w:val="000000"/>
          <w:sz w:val="22"/>
          <w:szCs w:val="22"/>
          <w:lang w:val="en-US"/>
        </w:rPr>
        <w:t>)</w:t>
      </w:r>
      <w:r>
        <w:rPr>
          <w:rFonts w:hint="eastAsia"/>
          <w:color w:val="000000"/>
          <w:sz w:val="22"/>
          <w:szCs w:val="22"/>
        </w:rPr>
        <w:t>代表本公司授权</w:t>
      </w:r>
      <w:r>
        <w:rPr>
          <w:rFonts w:hint="eastAsia"/>
          <w:color w:val="000000"/>
          <w:sz w:val="22"/>
          <w:szCs w:val="22"/>
          <w:u w:val="single"/>
        </w:rPr>
        <w:t xml:space="preserve"> </w:t>
      </w:r>
      <w:r>
        <w:rPr>
          <w:rFonts w:hint="eastAsia"/>
          <w:color w:val="000000"/>
          <w:sz w:val="22"/>
          <w:szCs w:val="22"/>
          <w:u w:val="single"/>
          <w:lang w:val="en-US"/>
        </w:rPr>
        <w:t xml:space="preserve">   </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供应商代表姓名、职务</w:t>
      </w:r>
      <w:r>
        <w:rPr>
          <w:rFonts w:hint="eastAsia"/>
          <w:color w:val="000000"/>
          <w:sz w:val="22"/>
          <w:szCs w:val="22"/>
          <w:lang w:val="en-US"/>
        </w:rPr>
        <w:t>)</w:t>
      </w:r>
      <w:r>
        <w:rPr>
          <w:rFonts w:hint="eastAsia"/>
          <w:color w:val="000000"/>
          <w:sz w:val="22"/>
          <w:szCs w:val="22"/>
        </w:rPr>
        <w:t>为本公司的合法代理人，就贵方组织的</w:t>
      </w:r>
      <w:r>
        <w:rPr>
          <w:rFonts w:hint="eastAsia"/>
          <w:b/>
          <w:bCs/>
          <w:color w:val="000000"/>
          <w:sz w:val="22"/>
          <w:szCs w:val="22"/>
          <w:u w:val="single"/>
        </w:rPr>
        <w:t xml:space="preserve">  </w:t>
      </w:r>
      <w:r>
        <w:rPr>
          <w:rFonts w:hint="eastAsia"/>
          <w:b/>
          <w:bCs/>
          <w:color w:val="000000"/>
          <w:sz w:val="22"/>
          <w:szCs w:val="22"/>
          <w:u w:val="single"/>
          <w:lang w:val="en-US"/>
        </w:rPr>
        <w:t xml:space="preserve">     </w:t>
      </w:r>
      <w:r>
        <w:rPr>
          <w:rFonts w:hint="eastAsia"/>
          <w:color w:val="000000"/>
          <w:sz w:val="22"/>
          <w:szCs w:val="22"/>
          <w:lang w:val="en-US"/>
        </w:rPr>
        <w:t>(</w:t>
      </w:r>
      <w:r>
        <w:rPr>
          <w:rFonts w:hint="eastAsia"/>
          <w:color w:val="000000"/>
          <w:sz w:val="22"/>
          <w:szCs w:val="22"/>
        </w:rPr>
        <w:t>项目名称</w:t>
      </w:r>
      <w:r>
        <w:rPr>
          <w:rFonts w:hint="eastAsia"/>
          <w:color w:val="000000"/>
          <w:sz w:val="22"/>
          <w:szCs w:val="22"/>
          <w:lang w:val="en-US"/>
        </w:rPr>
        <w:t>)</w:t>
      </w:r>
      <w:r>
        <w:rPr>
          <w:rFonts w:hint="eastAsia"/>
          <w:sz w:val="22"/>
          <w:szCs w:val="22"/>
        </w:rPr>
        <w:t>进行报价</w:t>
      </w:r>
      <w:r>
        <w:rPr>
          <w:rFonts w:hint="eastAsia"/>
          <w:spacing w:val="-10"/>
          <w:sz w:val="22"/>
          <w:szCs w:val="22"/>
        </w:rPr>
        <w:t>，</w:t>
      </w:r>
      <w:r>
        <w:rPr>
          <w:rFonts w:hint="eastAsia"/>
          <w:sz w:val="22"/>
          <w:szCs w:val="22"/>
        </w:rPr>
        <w:t>以本公司名义处理一切与之有关的事务。</w:t>
      </w:r>
    </w:p>
    <w:p w14:paraId="0DBE730C" w14:textId="77777777" w:rsidR="00C20938" w:rsidRDefault="00000000">
      <w:pPr>
        <w:widowControl/>
        <w:adjustRightInd w:val="0"/>
        <w:spacing w:line="360" w:lineRule="auto"/>
        <w:ind w:firstLineChars="200" w:firstLine="440"/>
        <w:jc w:val="right"/>
        <w:rPr>
          <w:rFonts w:ascii="宋体" w:eastAsia="宋体" w:hAnsi="宋体"/>
          <w:color w:val="000000"/>
          <w:sz w:val="22"/>
        </w:rPr>
      </w:pPr>
      <w:r>
        <w:rPr>
          <w:rFonts w:ascii="宋体" w:eastAsia="宋体" w:hAnsi="宋体" w:hint="eastAsia"/>
          <w:color w:val="000000"/>
          <w:sz w:val="22"/>
        </w:rPr>
        <w:t>特此声明！</w:t>
      </w:r>
    </w:p>
    <w:p w14:paraId="5E5041BD" w14:textId="77777777" w:rsidR="00C20938" w:rsidRDefault="00000000">
      <w:pPr>
        <w:widowControl/>
        <w:adjustRightInd w:val="0"/>
        <w:snapToGrid w:val="0"/>
        <w:spacing w:line="360" w:lineRule="auto"/>
        <w:ind w:firstLineChars="200" w:firstLine="440"/>
        <w:rPr>
          <w:rFonts w:ascii="宋体" w:eastAsia="宋体" w:hAnsi="宋体"/>
          <w:sz w:val="22"/>
          <w:u w:val="single"/>
        </w:rPr>
      </w:pPr>
      <w:r>
        <w:rPr>
          <w:rFonts w:ascii="宋体" w:eastAsia="宋体" w:hAnsi="宋体" w:hint="eastAsia"/>
          <w:sz w:val="22"/>
        </w:rPr>
        <w:t>法定代表人签字或签章：</w:t>
      </w:r>
      <w:r>
        <w:rPr>
          <w:rFonts w:ascii="宋体" w:eastAsia="宋体" w:hAnsi="宋体" w:hint="eastAsia"/>
          <w:sz w:val="22"/>
          <w:u w:val="single"/>
        </w:rPr>
        <w:t xml:space="preserve">                </w:t>
      </w:r>
    </w:p>
    <w:p w14:paraId="47F6DA35" w14:textId="77777777" w:rsidR="00C20938" w:rsidRDefault="00000000">
      <w:pPr>
        <w:widowControl/>
        <w:adjustRightInd w:val="0"/>
        <w:snapToGrid w:val="0"/>
        <w:spacing w:line="360" w:lineRule="auto"/>
        <w:ind w:firstLineChars="200" w:firstLine="440"/>
        <w:rPr>
          <w:rFonts w:ascii="宋体" w:eastAsia="宋体" w:hAnsi="宋体"/>
          <w:sz w:val="22"/>
          <w:u w:val="single"/>
        </w:rPr>
      </w:pPr>
      <w:r>
        <w:rPr>
          <w:rFonts w:ascii="宋体" w:eastAsia="宋体" w:hAnsi="宋体" w:hint="eastAsia"/>
          <w:sz w:val="22"/>
        </w:rPr>
        <w:t>供应商名称（公章）：</w:t>
      </w:r>
      <w:r>
        <w:rPr>
          <w:rFonts w:ascii="宋体" w:eastAsia="宋体" w:hAnsi="宋体" w:hint="eastAsia"/>
          <w:sz w:val="22"/>
          <w:u w:val="single"/>
        </w:rPr>
        <w:t xml:space="preserve">                 </w:t>
      </w:r>
    </w:p>
    <w:p w14:paraId="641E0855" w14:textId="77777777" w:rsidR="00C20938" w:rsidRDefault="00000000">
      <w:pPr>
        <w:pStyle w:val="a9"/>
        <w:tabs>
          <w:tab w:val="left" w:pos="2538"/>
          <w:tab w:val="left" w:pos="3978"/>
          <w:tab w:val="left" w:pos="4698"/>
          <w:tab w:val="left" w:pos="5418"/>
        </w:tabs>
        <w:adjustRightInd w:val="0"/>
        <w:snapToGrid w:val="0"/>
        <w:spacing w:line="360" w:lineRule="auto"/>
        <w:ind w:left="0" w:firstLineChars="200" w:firstLine="440"/>
        <w:rPr>
          <w:sz w:val="22"/>
          <w:szCs w:val="22"/>
        </w:rPr>
      </w:pPr>
      <w:r>
        <w:rPr>
          <w:rFonts w:hint="eastAsia"/>
          <w:sz w:val="22"/>
          <w:szCs w:val="22"/>
        </w:rPr>
        <w:t xml:space="preserve">日   </w:t>
      </w:r>
      <w:r>
        <w:rPr>
          <w:rFonts w:hint="eastAsia"/>
          <w:sz w:val="22"/>
          <w:szCs w:val="22"/>
          <w:lang w:val="en-US"/>
        </w:rPr>
        <w:t xml:space="preserve"> </w:t>
      </w:r>
      <w:r>
        <w:rPr>
          <w:rFonts w:hint="eastAsia"/>
          <w:sz w:val="22"/>
          <w:szCs w:val="22"/>
        </w:rPr>
        <w:t xml:space="preserve">   期：   年    月    日</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C20938" w14:paraId="7F650850" w14:textId="77777777">
        <w:trPr>
          <w:trHeight w:val="3084"/>
          <w:jc w:val="center"/>
        </w:trPr>
        <w:tc>
          <w:tcPr>
            <w:tcW w:w="8217" w:type="dxa"/>
          </w:tcPr>
          <w:p w14:paraId="6F327FFD" w14:textId="77777777" w:rsidR="00C20938" w:rsidRDefault="00000000">
            <w:pPr>
              <w:spacing w:line="300" w:lineRule="auto"/>
              <w:rPr>
                <w:rFonts w:ascii="宋体" w:eastAsia="宋体" w:hAnsi="宋体"/>
                <w:sz w:val="22"/>
              </w:rPr>
            </w:pPr>
            <w:r>
              <w:rPr>
                <w:rFonts w:ascii="宋体" w:eastAsia="宋体" w:hAnsi="宋体" w:hint="eastAsia"/>
                <w:sz w:val="22"/>
              </w:rPr>
              <w:t>委托代理人身份证</w:t>
            </w:r>
          </w:p>
        </w:tc>
      </w:tr>
    </w:tbl>
    <w:p w14:paraId="61FCEB8F" w14:textId="77777777" w:rsidR="00C20938" w:rsidRDefault="00000000">
      <w:pPr>
        <w:pStyle w:val="41"/>
        <w:ind w:firstLineChars="0" w:firstLine="0"/>
      </w:pPr>
      <w:r>
        <w:br w:type="page"/>
      </w:r>
    </w:p>
    <w:p w14:paraId="3EE5A896"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lastRenderedPageBreak/>
        <w:t>3.3</w:t>
      </w:r>
      <w:r>
        <w:rPr>
          <w:rFonts w:ascii="宋体" w:eastAsia="宋体" w:hAnsi="宋体"/>
          <w:b/>
          <w:bCs/>
          <w:sz w:val="22"/>
        </w:rPr>
        <w:t xml:space="preserve"> </w:t>
      </w:r>
      <w:r>
        <w:rPr>
          <w:rFonts w:ascii="宋体" w:eastAsia="宋体" w:hAnsi="宋体" w:hint="eastAsia"/>
          <w:b/>
          <w:bCs/>
          <w:sz w:val="22"/>
        </w:rPr>
        <w:t>第一章校内议标公告中“1.</w:t>
      </w:r>
      <w:r>
        <w:rPr>
          <w:rFonts w:ascii="宋体" w:eastAsia="宋体" w:hAnsi="宋体" w:hint="eastAsia"/>
          <w:b/>
          <w:bCs/>
          <w:sz w:val="22"/>
          <w:lang w:eastAsia="zh-Hans"/>
        </w:rPr>
        <w:t>参照</w:t>
      </w:r>
      <w:r>
        <w:rPr>
          <w:rFonts w:ascii="宋体" w:eastAsia="宋体" w:hAnsi="宋体" w:hint="eastAsia"/>
          <w:b/>
          <w:bCs/>
          <w:sz w:val="22"/>
        </w:rPr>
        <w:t>满足《中华人民共和国政府采购法》第二十二条规定”的证明文件</w:t>
      </w:r>
    </w:p>
    <w:p w14:paraId="0B8161F4" w14:textId="77777777" w:rsidR="00C20938" w:rsidRDefault="00000000">
      <w:pPr>
        <w:pStyle w:val="a9"/>
        <w:spacing w:line="360" w:lineRule="auto"/>
        <w:ind w:left="0"/>
        <w:rPr>
          <w:b/>
          <w:sz w:val="22"/>
          <w:szCs w:val="22"/>
        </w:rPr>
      </w:pPr>
      <w:r>
        <w:rPr>
          <w:rFonts w:hint="eastAsia"/>
          <w:b/>
          <w:sz w:val="22"/>
          <w:szCs w:val="22"/>
        </w:rPr>
        <w:t>（</w:t>
      </w:r>
      <w:r>
        <w:rPr>
          <w:rFonts w:hint="eastAsia"/>
          <w:b/>
          <w:sz w:val="22"/>
          <w:szCs w:val="22"/>
          <w:lang w:val="en-US"/>
        </w:rPr>
        <w:t>一</w:t>
      </w:r>
      <w:r>
        <w:rPr>
          <w:rFonts w:hint="eastAsia"/>
          <w:b/>
          <w:sz w:val="22"/>
          <w:szCs w:val="22"/>
        </w:rPr>
        <w:t>）具有独立承担民事责任的能力：</w:t>
      </w:r>
    </w:p>
    <w:p w14:paraId="7D9790D9" w14:textId="77777777" w:rsidR="00C20938" w:rsidRDefault="00000000">
      <w:pPr>
        <w:pStyle w:val="a9"/>
        <w:spacing w:line="360" w:lineRule="auto"/>
        <w:ind w:left="0" w:firstLineChars="200" w:firstLine="440"/>
        <w:jc w:val="both"/>
        <w:rPr>
          <w:sz w:val="22"/>
          <w:szCs w:val="22"/>
        </w:rPr>
      </w:pPr>
      <w:r>
        <w:rPr>
          <w:rFonts w:hint="eastAsia"/>
          <w:sz w:val="22"/>
          <w:szCs w:val="22"/>
        </w:rPr>
        <w:t>1、如供应商是企业（包括合作企业）的，应提供在工商部门注册的有效“企业法</w:t>
      </w:r>
      <w:r>
        <w:rPr>
          <w:rFonts w:hint="eastAsia"/>
          <w:spacing w:val="-5"/>
          <w:sz w:val="22"/>
          <w:szCs w:val="22"/>
        </w:rPr>
        <w:t>人营业执照”或“营业执照”</w:t>
      </w:r>
      <w:r>
        <w:rPr>
          <w:rFonts w:hint="eastAsia"/>
          <w:spacing w:val="-10"/>
          <w:sz w:val="22"/>
          <w:szCs w:val="22"/>
        </w:rPr>
        <w:t>（</w:t>
      </w:r>
      <w:r>
        <w:rPr>
          <w:rFonts w:hint="eastAsia"/>
          <w:spacing w:val="-2"/>
          <w:sz w:val="22"/>
          <w:szCs w:val="22"/>
        </w:rPr>
        <w:t>法人分支机构由于不能独立承担民事责任，不能以分支</w:t>
      </w:r>
      <w:r>
        <w:rPr>
          <w:rFonts w:hint="eastAsia"/>
          <w:spacing w:val="-7"/>
          <w:sz w:val="22"/>
          <w:szCs w:val="22"/>
        </w:rPr>
        <w:t>机构的身份参加政府采购，只能以法人身份参加，银行、保险、石油石化、电力、电信</w:t>
      </w:r>
      <w:r>
        <w:rPr>
          <w:rFonts w:hint="eastAsia"/>
          <w:sz w:val="22"/>
          <w:szCs w:val="22"/>
        </w:rPr>
        <w:t>等特殊行业的除外）；</w:t>
      </w:r>
    </w:p>
    <w:p w14:paraId="3A9CD26A" w14:textId="77777777" w:rsidR="00C20938" w:rsidRDefault="00000000">
      <w:pPr>
        <w:pStyle w:val="a9"/>
        <w:spacing w:line="360" w:lineRule="auto"/>
        <w:ind w:left="0" w:firstLineChars="200" w:firstLine="440"/>
        <w:rPr>
          <w:sz w:val="22"/>
          <w:szCs w:val="22"/>
        </w:rPr>
      </w:pPr>
      <w:r>
        <w:rPr>
          <w:rFonts w:hint="eastAsia"/>
          <w:sz w:val="22"/>
          <w:szCs w:val="22"/>
        </w:rPr>
        <w:t>2、如供应商是事业单位的，应提供有效的“事业单位法人证书”；</w:t>
      </w:r>
    </w:p>
    <w:p w14:paraId="2D40F078" w14:textId="77777777" w:rsidR="00C20938" w:rsidRDefault="00000000">
      <w:pPr>
        <w:pStyle w:val="a9"/>
        <w:spacing w:line="360" w:lineRule="auto"/>
        <w:ind w:left="0" w:firstLineChars="200" w:firstLine="440"/>
        <w:rPr>
          <w:sz w:val="22"/>
          <w:szCs w:val="22"/>
        </w:rPr>
      </w:pPr>
      <w:r>
        <w:rPr>
          <w:rFonts w:hint="eastAsia"/>
          <w:sz w:val="22"/>
          <w:szCs w:val="22"/>
        </w:rPr>
        <w:t>3、如供应商是非企业专业服务机构的，应提供有效的执业许可证等证明文件；</w:t>
      </w:r>
    </w:p>
    <w:p w14:paraId="2F55FBC5" w14:textId="77777777" w:rsidR="00C20938" w:rsidRDefault="00000000">
      <w:pPr>
        <w:pStyle w:val="a9"/>
        <w:spacing w:line="360" w:lineRule="auto"/>
        <w:ind w:left="0" w:firstLineChars="200" w:firstLine="440"/>
        <w:rPr>
          <w:sz w:val="22"/>
          <w:szCs w:val="22"/>
        </w:rPr>
      </w:pPr>
      <w:r>
        <w:rPr>
          <w:rFonts w:hint="eastAsia"/>
          <w:sz w:val="22"/>
          <w:szCs w:val="22"/>
        </w:rPr>
        <w:t>4、如供应商是个体工商户的，应提供有效的“个体工商户营业执照”；</w:t>
      </w:r>
    </w:p>
    <w:p w14:paraId="10A875AF" w14:textId="77777777" w:rsidR="00C20938" w:rsidRDefault="00000000">
      <w:pPr>
        <w:pStyle w:val="a9"/>
        <w:spacing w:line="360" w:lineRule="auto"/>
        <w:ind w:left="0" w:firstLineChars="200" w:firstLine="440"/>
        <w:rPr>
          <w:sz w:val="22"/>
          <w:szCs w:val="22"/>
        </w:rPr>
      </w:pPr>
      <w:r>
        <w:rPr>
          <w:rFonts w:hint="eastAsia"/>
          <w:sz w:val="22"/>
          <w:szCs w:val="22"/>
        </w:rPr>
        <w:t>5、如供应商是自然人的，应提供有效的自然人身份证明。</w:t>
      </w:r>
    </w:p>
    <w:p w14:paraId="29B76822" w14:textId="77777777" w:rsidR="00C20938" w:rsidRDefault="00C20938">
      <w:pPr>
        <w:pStyle w:val="a9"/>
        <w:spacing w:line="360" w:lineRule="auto"/>
        <w:ind w:left="0"/>
        <w:rPr>
          <w:b/>
          <w:sz w:val="22"/>
          <w:szCs w:val="22"/>
        </w:rPr>
      </w:pPr>
    </w:p>
    <w:p w14:paraId="7C22A49C" w14:textId="77777777" w:rsidR="00C20938" w:rsidRDefault="00000000">
      <w:pPr>
        <w:pStyle w:val="a9"/>
        <w:spacing w:line="360" w:lineRule="auto"/>
        <w:ind w:left="0"/>
        <w:rPr>
          <w:b/>
          <w:sz w:val="22"/>
          <w:szCs w:val="22"/>
        </w:rPr>
      </w:pPr>
      <w:r>
        <w:rPr>
          <w:rFonts w:hint="eastAsia"/>
          <w:b/>
          <w:sz w:val="22"/>
          <w:szCs w:val="22"/>
        </w:rPr>
        <w:t>（</w:t>
      </w:r>
      <w:r>
        <w:rPr>
          <w:rFonts w:hint="eastAsia"/>
          <w:b/>
          <w:sz w:val="22"/>
          <w:szCs w:val="22"/>
          <w:lang w:val="en-US"/>
        </w:rPr>
        <w:t>二</w:t>
      </w:r>
      <w:r>
        <w:rPr>
          <w:rFonts w:hint="eastAsia"/>
          <w:b/>
          <w:sz w:val="22"/>
          <w:szCs w:val="22"/>
        </w:rPr>
        <w:t>）南京市政府采购供应商信用记录表暨信用承诺书</w:t>
      </w:r>
    </w:p>
    <w:p w14:paraId="5811E0B8" w14:textId="77777777" w:rsidR="00C20938" w:rsidRDefault="00000000">
      <w:pPr>
        <w:pStyle w:val="a9"/>
        <w:spacing w:line="360" w:lineRule="auto"/>
        <w:ind w:left="0"/>
        <w:rPr>
          <w:bCs/>
          <w:sz w:val="22"/>
          <w:szCs w:val="22"/>
        </w:rPr>
      </w:pPr>
      <w:r>
        <w:rPr>
          <w:rFonts w:hint="eastAsia"/>
          <w:bCs/>
          <w:sz w:val="22"/>
          <w:szCs w:val="22"/>
        </w:rPr>
        <w:t>属于以下情形，须按照下述要求提供证明材料，不得以信用承诺书替代：</w:t>
      </w:r>
    </w:p>
    <w:p w14:paraId="40E6C9FC" w14:textId="77777777" w:rsidR="00C20938" w:rsidRDefault="00000000">
      <w:pPr>
        <w:pStyle w:val="a9"/>
        <w:spacing w:line="360" w:lineRule="auto"/>
        <w:ind w:left="0"/>
        <w:rPr>
          <w:bCs/>
          <w:sz w:val="22"/>
          <w:szCs w:val="22"/>
        </w:rPr>
      </w:pPr>
      <w:r>
        <w:rPr>
          <w:rFonts w:hint="eastAsia"/>
          <w:bCs/>
          <w:sz w:val="22"/>
          <w:szCs w:val="22"/>
        </w:rPr>
        <w:t>1、供应商被列入严重失信主体名单；</w:t>
      </w:r>
    </w:p>
    <w:p w14:paraId="70DFABE6" w14:textId="77777777" w:rsidR="00C20938" w:rsidRDefault="00000000">
      <w:pPr>
        <w:pStyle w:val="a9"/>
        <w:spacing w:line="360" w:lineRule="auto"/>
        <w:ind w:left="0"/>
        <w:rPr>
          <w:bCs/>
          <w:sz w:val="22"/>
          <w:szCs w:val="22"/>
        </w:rPr>
      </w:pPr>
      <w:r>
        <w:rPr>
          <w:bCs/>
          <w:sz w:val="22"/>
          <w:szCs w:val="22"/>
        </w:rPr>
        <w:t>2</w:t>
      </w:r>
      <w:r>
        <w:rPr>
          <w:rFonts w:hint="eastAsia"/>
          <w:bCs/>
          <w:sz w:val="22"/>
          <w:szCs w:val="22"/>
        </w:rPr>
        <w:t>、被相关监管部门作出行政处罚且尚在处罚有效期内；</w:t>
      </w:r>
    </w:p>
    <w:p w14:paraId="4FD29136" w14:textId="77777777" w:rsidR="00C20938" w:rsidRDefault="00000000">
      <w:pPr>
        <w:pStyle w:val="a9"/>
        <w:spacing w:line="360" w:lineRule="auto"/>
        <w:ind w:left="0"/>
        <w:rPr>
          <w:bCs/>
          <w:sz w:val="22"/>
          <w:szCs w:val="22"/>
        </w:rPr>
      </w:pPr>
      <w:r>
        <w:rPr>
          <w:bCs/>
          <w:sz w:val="22"/>
          <w:szCs w:val="22"/>
        </w:rPr>
        <w:t>3</w:t>
      </w:r>
      <w:r>
        <w:rPr>
          <w:rFonts w:hint="eastAsia"/>
          <w:bCs/>
          <w:sz w:val="22"/>
          <w:szCs w:val="22"/>
        </w:rPr>
        <w:t>、其他法律、行政法规规定的不适用信用承诺的情形。</w:t>
      </w:r>
    </w:p>
    <w:p w14:paraId="5C19ABCB" w14:textId="77777777" w:rsidR="00C20938" w:rsidRDefault="00000000">
      <w:pPr>
        <w:pStyle w:val="a9"/>
        <w:spacing w:line="360" w:lineRule="auto"/>
        <w:ind w:left="0"/>
        <w:rPr>
          <w:b/>
          <w:sz w:val="22"/>
          <w:szCs w:val="22"/>
        </w:rPr>
      </w:pPr>
      <w:r>
        <w:rPr>
          <w:rFonts w:hint="eastAsia"/>
          <w:b/>
          <w:sz w:val="22"/>
          <w:szCs w:val="22"/>
        </w:rPr>
        <w:t>（</w:t>
      </w:r>
      <w:r>
        <w:rPr>
          <w:rFonts w:hint="eastAsia"/>
          <w:b/>
          <w:sz w:val="22"/>
          <w:szCs w:val="22"/>
          <w:lang w:val="en-US"/>
        </w:rPr>
        <w:t>1</w:t>
      </w:r>
      <w:r>
        <w:rPr>
          <w:rFonts w:hint="eastAsia"/>
          <w:b/>
          <w:sz w:val="22"/>
          <w:szCs w:val="22"/>
        </w:rPr>
        <w:t>）具有良好的商业信誉和健全的财务会计制度：</w:t>
      </w:r>
    </w:p>
    <w:p w14:paraId="5FE06927" w14:textId="77777777" w:rsidR="00C20938" w:rsidRDefault="00000000">
      <w:pPr>
        <w:pStyle w:val="a9"/>
        <w:spacing w:line="360" w:lineRule="auto"/>
        <w:ind w:left="0" w:firstLineChars="200" w:firstLine="440"/>
        <w:jc w:val="both"/>
        <w:rPr>
          <w:sz w:val="22"/>
          <w:szCs w:val="22"/>
        </w:rPr>
      </w:pPr>
      <w:r>
        <w:rPr>
          <w:rFonts w:hint="eastAsia"/>
          <w:sz w:val="22"/>
          <w:szCs w:val="22"/>
        </w:rPr>
        <w:t>1、健全的财务会计制度指供应商能够严格执行现行的财务会计管理制度，财务管理制度清晰，能够按规定真实、全面地反映企业的生产经营活动；</w:t>
      </w:r>
    </w:p>
    <w:p w14:paraId="3F2EF847" w14:textId="77777777" w:rsidR="00C20938" w:rsidRDefault="00000000">
      <w:pPr>
        <w:pStyle w:val="a9"/>
        <w:spacing w:line="360" w:lineRule="auto"/>
        <w:ind w:left="0" w:firstLineChars="200" w:firstLine="440"/>
        <w:jc w:val="both"/>
        <w:rPr>
          <w:sz w:val="22"/>
          <w:szCs w:val="22"/>
        </w:rPr>
      </w:pPr>
      <w:r>
        <w:rPr>
          <w:rFonts w:hint="eastAsia"/>
          <w:sz w:val="22"/>
          <w:szCs w:val="22"/>
        </w:rPr>
        <w:t>2、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14:paraId="07F77FFB" w14:textId="77777777" w:rsidR="00C20938" w:rsidRDefault="00000000">
      <w:pPr>
        <w:pStyle w:val="a9"/>
        <w:spacing w:line="360" w:lineRule="auto"/>
        <w:ind w:left="0" w:firstLineChars="200" w:firstLine="440"/>
        <w:jc w:val="both"/>
        <w:rPr>
          <w:b/>
          <w:sz w:val="22"/>
          <w:szCs w:val="22"/>
        </w:rPr>
      </w:pPr>
      <w:r>
        <w:rPr>
          <w:rFonts w:hint="eastAsia"/>
          <w:sz w:val="22"/>
          <w:szCs w:val="22"/>
        </w:rPr>
        <w:t>3、供应商成立不满一个月或供应商提供金融机构或担保机构出具的保函则可以不需要提供其他财务状况报告。</w:t>
      </w:r>
    </w:p>
    <w:p w14:paraId="3CF57EE6" w14:textId="77777777" w:rsidR="00C20938" w:rsidRDefault="00C20938">
      <w:pPr>
        <w:pStyle w:val="a9"/>
        <w:spacing w:line="360" w:lineRule="auto"/>
        <w:ind w:left="0"/>
        <w:rPr>
          <w:b/>
          <w:sz w:val="22"/>
          <w:szCs w:val="22"/>
        </w:rPr>
      </w:pPr>
    </w:p>
    <w:p w14:paraId="311218AB" w14:textId="77777777" w:rsidR="00C20938" w:rsidRDefault="00000000">
      <w:pPr>
        <w:pStyle w:val="a9"/>
        <w:spacing w:line="360" w:lineRule="auto"/>
        <w:ind w:left="0"/>
        <w:rPr>
          <w:sz w:val="22"/>
          <w:szCs w:val="22"/>
        </w:rPr>
      </w:pPr>
      <w:r>
        <w:rPr>
          <w:rFonts w:hint="eastAsia"/>
          <w:b/>
          <w:sz w:val="22"/>
          <w:szCs w:val="22"/>
        </w:rPr>
        <w:t>（</w:t>
      </w:r>
      <w:r>
        <w:rPr>
          <w:rFonts w:hint="eastAsia"/>
          <w:b/>
          <w:sz w:val="22"/>
          <w:szCs w:val="22"/>
          <w:lang w:val="en-US"/>
        </w:rPr>
        <w:t>2</w:t>
      </w:r>
      <w:r>
        <w:rPr>
          <w:rFonts w:hint="eastAsia"/>
          <w:b/>
          <w:sz w:val="22"/>
          <w:szCs w:val="22"/>
        </w:rPr>
        <w:t>）具有履行合同所必需的设备和专业技术能力：</w:t>
      </w:r>
    </w:p>
    <w:p w14:paraId="1E492D2B" w14:textId="77777777" w:rsidR="00C20938" w:rsidRDefault="00000000">
      <w:pPr>
        <w:pStyle w:val="a9"/>
        <w:spacing w:line="360" w:lineRule="auto"/>
        <w:ind w:left="0" w:firstLineChars="200" w:firstLine="440"/>
        <w:jc w:val="both"/>
        <w:rPr>
          <w:sz w:val="22"/>
          <w:szCs w:val="22"/>
        </w:rPr>
      </w:pPr>
      <w:r>
        <w:rPr>
          <w:rFonts w:hint="eastAsia"/>
          <w:sz w:val="22"/>
          <w:szCs w:val="22"/>
        </w:rPr>
        <w:t>1、根据项目需求提供履行合同所必需的设备和专业技术能力的承诺书或证明材料；</w:t>
      </w:r>
    </w:p>
    <w:p w14:paraId="78568450" w14:textId="77777777" w:rsidR="00C20938" w:rsidRDefault="00000000">
      <w:pPr>
        <w:pStyle w:val="a9"/>
        <w:spacing w:line="360" w:lineRule="auto"/>
        <w:ind w:left="0" w:firstLineChars="200" w:firstLine="440"/>
        <w:jc w:val="both"/>
        <w:rPr>
          <w:b/>
          <w:sz w:val="22"/>
          <w:szCs w:val="22"/>
        </w:rPr>
      </w:pPr>
      <w:r>
        <w:rPr>
          <w:rFonts w:hint="eastAsia"/>
          <w:sz w:val="22"/>
          <w:szCs w:val="22"/>
        </w:rPr>
        <w:lastRenderedPageBreak/>
        <w:t>2、可提供与项目实施有关的相关设备购置或租赁票据，或者相关服务人员用工合同，也可以提供具有履行合同所必需的设备和专业技术能力承诺函（格式自拟并加盖公章）。</w:t>
      </w:r>
    </w:p>
    <w:p w14:paraId="2A1EEC06" w14:textId="77777777" w:rsidR="00C20938" w:rsidRDefault="00C20938">
      <w:pPr>
        <w:pStyle w:val="a9"/>
        <w:spacing w:line="360" w:lineRule="auto"/>
        <w:ind w:left="0"/>
        <w:rPr>
          <w:b/>
          <w:sz w:val="22"/>
          <w:szCs w:val="22"/>
        </w:rPr>
      </w:pPr>
    </w:p>
    <w:p w14:paraId="7F515880" w14:textId="77777777" w:rsidR="00C20938" w:rsidRDefault="00000000">
      <w:pPr>
        <w:pStyle w:val="a9"/>
        <w:spacing w:line="360" w:lineRule="auto"/>
        <w:ind w:left="0"/>
        <w:rPr>
          <w:b/>
          <w:sz w:val="22"/>
          <w:szCs w:val="22"/>
        </w:rPr>
      </w:pPr>
      <w:r>
        <w:rPr>
          <w:rFonts w:hint="eastAsia"/>
          <w:b/>
          <w:sz w:val="22"/>
          <w:szCs w:val="22"/>
        </w:rPr>
        <w:t>（</w:t>
      </w:r>
      <w:r>
        <w:rPr>
          <w:rFonts w:hint="eastAsia"/>
          <w:b/>
          <w:sz w:val="22"/>
          <w:szCs w:val="22"/>
          <w:lang w:val="en-US"/>
        </w:rPr>
        <w:t>3</w:t>
      </w:r>
      <w:r>
        <w:rPr>
          <w:rFonts w:hint="eastAsia"/>
          <w:b/>
          <w:sz w:val="22"/>
          <w:szCs w:val="22"/>
        </w:rPr>
        <w:t>）有依法缴纳税收和社会保障资金的良好记录</w:t>
      </w:r>
    </w:p>
    <w:p w14:paraId="6EBD1AC9" w14:textId="77777777" w:rsidR="00C20938" w:rsidRDefault="00000000">
      <w:pPr>
        <w:pStyle w:val="a9"/>
        <w:spacing w:line="360" w:lineRule="auto"/>
        <w:ind w:left="0" w:firstLineChars="200" w:firstLine="440"/>
        <w:jc w:val="both"/>
        <w:rPr>
          <w:sz w:val="22"/>
          <w:szCs w:val="22"/>
        </w:rPr>
      </w:pPr>
      <w:r>
        <w:rPr>
          <w:rFonts w:hint="eastAsia"/>
          <w:sz w:val="22"/>
          <w:szCs w:val="22"/>
        </w:rPr>
        <w:t>1、缴纳税收证明材料：供应商参加政府采购活动前一年（至少一个月）内缴纳增值税或营业税或企业所得税凭据；</w:t>
      </w:r>
    </w:p>
    <w:p w14:paraId="67B98DA0" w14:textId="77777777" w:rsidR="00C20938" w:rsidRDefault="00000000">
      <w:pPr>
        <w:pStyle w:val="a9"/>
        <w:spacing w:line="360" w:lineRule="auto"/>
        <w:ind w:left="0" w:firstLineChars="200" w:firstLine="440"/>
        <w:jc w:val="both"/>
        <w:rPr>
          <w:sz w:val="22"/>
          <w:szCs w:val="22"/>
        </w:rPr>
      </w:pPr>
      <w:r>
        <w:rPr>
          <w:rFonts w:hint="eastAsia"/>
          <w:sz w:val="22"/>
          <w:szCs w:val="22"/>
        </w:rPr>
        <w:t>2、缴纳社会保障资金证明材料：供应商参加政府采购活动前一年（至少一个月）内缴纳社会保险的凭据（专用收据或社会保障缴纳清单）；</w:t>
      </w:r>
    </w:p>
    <w:p w14:paraId="547B0FA9" w14:textId="77777777" w:rsidR="00C20938" w:rsidRDefault="00000000">
      <w:pPr>
        <w:pStyle w:val="a9"/>
        <w:spacing w:line="360" w:lineRule="auto"/>
        <w:ind w:left="0" w:firstLineChars="200" w:firstLine="440"/>
        <w:jc w:val="both"/>
        <w:rPr>
          <w:b/>
          <w:sz w:val="22"/>
          <w:szCs w:val="22"/>
        </w:rPr>
      </w:pPr>
      <w:r>
        <w:rPr>
          <w:rFonts w:hint="eastAsia"/>
          <w:sz w:val="22"/>
          <w:szCs w:val="22"/>
        </w:rPr>
        <w:t>3、依法免税或不需要缴纳社会保障资金的供应商应提供相关证明材料。</w:t>
      </w:r>
    </w:p>
    <w:p w14:paraId="1014ACC0" w14:textId="77777777" w:rsidR="00C20938" w:rsidRDefault="00C20938">
      <w:pPr>
        <w:pStyle w:val="a9"/>
        <w:spacing w:line="360" w:lineRule="auto"/>
        <w:ind w:left="0"/>
        <w:rPr>
          <w:b/>
          <w:sz w:val="22"/>
          <w:szCs w:val="22"/>
        </w:rPr>
      </w:pPr>
    </w:p>
    <w:p w14:paraId="0433F9E0" w14:textId="77777777" w:rsidR="00C20938" w:rsidRDefault="00000000">
      <w:pPr>
        <w:pStyle w:val="a9"/>
        <w:spacing w:line="360" w:lineRule="auto"/>
        <w:ind w:left="0"/>
        <w:rPr>
          <w:b/>
          <w:sz w:val="22"/>
          <w:szCs w:val="22"/>
        </w:rPr>
      </w:pPr>
      <w:r>
        <w:rPr>
          <w:rFonts w:hint="eastAsia"/>
          <w:b/>
          <w:sz w:val="22"/>
          <w:szCs w:val="22"/>
        </w:rPr>
        <w:t>（</w:t>
      </w:r>
      <w:r>
        <w:rPr>
          <w:rFonts w:hint="eastAsia"/>
          <w:b/>
          <w:sz w:val="22"/>
          <w:szCs w:val="22"/>
          <w:lang w:val="en-US"/>
        </w:rPr>
        <w:t>4</w:t>
      </w:r>
      <w:r>
        <w:rPr>
          <w:rFonts w:hint="eastAsia"/>
          <w:b/>
          <w:sz w:val="22"/>
          <w:szCs w:val="22"/>
        </w:rPr>
        <w:t>）参加政府采购活动前三年内，在经营活动中没有重大违法记录</w:t>
      </w:r>
    </w:p>
    <w:p w14:paraId="5905BBB9" w14:textId="77777777" w:rsidR="00C20938" w:rsidRDefault="00000000">
      <w:pPr>
        <w:pStyle w:val="a9"/>
        <w:spacing w:line="360" w:lineRule="auto"/>
        <w:ind w:left="0"/>
        <w:jc w:val="both"/>
        <w:rPr>
          <w:sz w:val="22"/>
          <w:szCs w:val="22"/>
        </w:rPr>
      </w:pPr>
      <w:r>
        <w:rPr>
          <w:rFonts w:hint="eastAsia"/>
          <w:sz w:val="22"/>
          <w:szCs w:val="22"/>
        </w:rPr>
        <w:t>（提供参加本次政府采购活动前3年内在经营活动中没有重大违法记录的书面声明）。</w:t>
      </w:r>
    </w:p>
    <w:p w14:paraId="4BFF8EA2" w14:textId="77777777" w:rsidR="00C20938" w:rsidRDefault="00C20938">
      <w:pPr>
        <w:pStyle w:val="a9"/>
        <w:spacing w:line="360" w:lineRule="auto"/>
        <w:ind w:left="0"/>
        <w:jc w:val="center"/>
        <w:rPr>
          <w:sz w:val="22"/>
          <w:szCs w:val="22"/>
        </w:rPr>
      </w:pPr>
    </w:p>
    <w:p w14:paraId="260FC24E" w14:textId="77777777" w:rsidR="00C20938" w:rsidRDefault="00000000">
      <w:pPr>
        <w:pStyle w:val="a9"/>
        <w:spacing w:line="360" w:lineRule="auto"/>
        <w:ind w:left="0"/>
        <w:jc w:val="center"/>
        <w:rPr>
          <w:sz w:val="22"/>
          <w:szCs w:val="22"/>
        </w:rPr>
      </w:pPr>
      <w:r>
        <w:rPr>
          <w:rFonts w:hint="eastAsia"/>
          <w:sz w:val="22"/>
          <w:szCs w:val="22"/>
        </w:rPr>
        <w:t>无重大违法记录声明格式</w:t>
      </w:r>
    </w:p>
    <w:p w14:paraId="459E01ED" w14:textId="77777777" w:rsidR="00C20938" w:rsidRDefault="00000000">
      <w:pPr>
        <w:pStyle w:val="41"/>
        <w:ind w:firstLineChars="0" w:firstLine="0"/>
        <w:rPr>
          <w:lang w:val="en-US"/>
        </w:rPr>
      </w:pPr>
      <w:r>
        <w:rPr>
          <w:rFonts w:hint="eastAsia"/>
          <w:lang w:val="en-US"/>
        </w:rPr>
        <w:t>致：XXXXXXXX(采购人)</w:t>
      </w:r>
    </w:p>
    <w:p w14:paraId="59BCC7E6" w14:textId="77777777" w:rsidR="00C20938" w:rsidRDefault="00C20938">
      <w:pPr>
        <w:pStyle w:val="a9"/>
        <w:tabs>
          <w:tab w:val="left" w:pos="3920"/>
        </w:tabs>
        <w:spacing w:line="360" w:lineRule="auto"/>
        <w:ind w:left="0"/>
        <w:rPr>
          <w:sz w:val="22"/>
          <w:szCs w:val="22"/>
        </w:rPr>
      </w:pPr>
    </w:p>
    <w:p w14:paraId="3A4DA47D" w14:textId="77777777" w:rsidR="00C20938" w:rsidRDefault="00000000">
      <w:pPr>
        <w:pStyle w:val="a9"/>
        <w:tabs>
          <w:tab w:val="left" w:pos="3920"/>
        </w:tabs>
        <w:spacing w:line="360" w:lineRule="auto"/>
        <w:ind w:left="0" w:firstLineChars="200" w:firstLine="440"/>
        <w:rPr>
          <w:sz w:val="22"/>
          <w:szCs w:val="22"/>
        </w:rPr>
      </w:pPr>
      <w:r>
        <w:rPr>
          <w:rFonts w:hint="eastAsia"/>
          <w:sz w:val="22"/>
          <w:szCs w:val="22"/>
        </w:rPr>
        <w:t>我单位</w:t>
      </w:r>
      <w:r>
        <w:rPr>
          <w:rFonts w:hint="eastAsia"/>
          <w:sz w:val="22"/>
          <w:szCs w:val="22"/>
          <w:u w:val="single"/>
          <w:lang w:val="en-US"/>
        </w:rPr>
        <w:t xml:space="preserve">                   </w:t>
      </w:r>
      <w:r>
        <w:rPr>
          <w:rFonts w:hint="eastAsia"/>
          <w:sz w:val="22"/>
          <w:szCs w:val="22"/>
        </w:rPr>
        <w:t>（供应商名称）郑重声明：</w:t>
      </w:r>
    </w:p>
    <w:p w14:paraId="4FAC1265" w14:textId="77777777" w:rsidR="00C20938" w:rsidRDefault="00000000">
      <w:pPr>
        <w:pStyle w:val="a9"/>
        <w:tabs>
          <w:tab w:val="left" w:pos="5910"/>
        </w:tabs>
        <w:spacing w:line="360" w:lineRule="auto"/>
        <w:ind w:left="0" w:firstLineChars="200" w:firstLine="440"/>
        <w:jc w:val="both"/>
        <w:rPr>
          <w:sz w:val="22"/>
          <w:szCs w:val="22"/>
        </w:rPr>
      </w:pPr>
      <w:r>
        <w:rPr>
          <w:rFonts w:hint="eastAsia"/>
          <w:sz w:val="22"/>
          <w:szCs w:val="22"/>
        </w:rPr>
        <w:t>参加政府采购活动前3年内在经营活动中</w:t>
      </w:r>
      <w:r>
        <w:rPr>
          <w:rFonts w:hint="eastAsia"/>
          <w:sz w:val="22"/>
          <w:szCs w:val="22"/>
          <w:u w:val="single"/>
          <w:lang w:val="en-US"/>
        </w:rPr>
        <w:t xml:space="preserve">             </w:t>
      </w:r>
      <w:r>
        <w:rPr>
          <w:rFonts w:hint="eastAsia"/>
          <w:sz w:val="22"/>
          <w:szCs w:val="22"/>
        </w:rPr>
        <w:t>（在下划线上如实填写</w:t>
      </w:r>
      <w:r>
        <w:rPr>
          <w:rFonts w:hint="eastAsia"/>
          <w:spacing w:val="-24"/>
          <w:sz w:val="22"/>
          <w:szCs w:val="22"/>
        </w:rPr>
        <w:t>：</w:t>
      </w:r>
      <w:r>
        <w:rPr>
          <w:rFonts w:hint="eastAsia"/>
          <w:sz w:val="22"/>
          <w:szCs w:val="22"/>
        </w:rPr>
        <w:t>有或</w:t>
      </w:r>
      <w:r>
        <w:rPr>
          <w:rFonts w:hint="eastAsia"/>
          <w:spacing w:val="-18"/>
          <w:sz w:val="22"/>
          <w:szCs w:val="22"/>
        </w:rPr>
        <w:t>没</w:t>
      </w:r>
      <w:r>
        <w:rPr>
          <w:rFonts w:hint="eastAsia"/>
          <w:sz w:val="22"/>
          <w:szCs w:val="22"/>
        </w:rPr>
        <w:t>有）重大违法记录。</w:t>
      </w:r>
    </w:p>
    <w:p w14:paraId="174A955E" w14:textId="77777777" w:rsidR="00C20938" w:rsidRDefault="00000000">
      <w:pPr>
        <w:pStyle w:val="a9"/>
        <w:spacing w:line="360" w:lineRule="auto"/>
        <w:ind w:left="0" w:firstLineChars="200" w:firstLine="440"/>
        <w:jc w:val="both"/>
        <w:rPr>
          <w:sz w:val="22"/>
          <w:szCs w:val="22"/>
        </w:rPr>
      </w:pPr>
      <w:r>
        <w:rPr>
          <w:rFonts w:hint="eastAsia"/>
          <w:sz w:val="22"/>
          <w:szCs w:val="22"/>
        </w:rPr>
        <w:t>（</w:t>
      </w:r>
      <w:r>
        <w:rPr>
          <w:rFonts w:hint="eastAsia"/>
          <w:spacing w:val="-7"/>
          <w:sz w:val="22"/>
          <w:szCs w:val="22"/>
        </w:rPr>
        <w:t>说明：政府采购法第二十二条第一款第五项所称重大违法记录，是指供应商因违</w:t>
      </w:r>
      <w:r>
        <w:rPr>
          <w:rFonts w:hint="eastAsia"/>
          <w:spacing w:val="-4"/>
          <w:sz w:val="22"/>
          <w:szCs w:val="22"/>
        </w:rPr>
        <w:t>法经营受到刑事处罚或者责令停产停业、吊销许可证或者执照、较大数额罚款等行政处</w:t>
      </w:r>
      <w:r>
        <w:rPr>
          <w:rFonts w:hint="eastAsia"/>
          <w:sz w:val="22"/>
          <w:szCs w:val="22"/>
        </w:rPr>
        <w:t>罚。）</w:t>
      </w:r>
    </w:p>
    <w:p w14:paraId="23510779" w14:textId="77777777" w:rsidR="00C20938" w:rsidRDefault="00000000">
      <w:pPr>
        <w:pStyle w:val="a9"/>
        <w:tabs>
          <w:tab w:val="left" w:pos="5298"/>
          <w:tab w:val="left" w:pos="6018"/>
        </w:tabs>
        <w:spacing w:line="360" w:lineRule="auto"/>
        <w:ind w:left="4458"/>
        <w:jc w:val="center"/>
        <w:rPr>
          <w:spacing w:val="-17"/>
          <w:sz w:val="22"/>
          <w:szCs w:val="22"/>
        </w:rPr>
      </w:pPr>
      <w:r>
        <w:rPr>
          <w:rFonts w:hint="eastAsia"/>
          <w:sz w:val="22"/>
          <w:szCs w:val="22"/>
        </w:rPr>
        <w:t>声明人：（盖章</w:t>
      </w:r>
      <w:r>
        <w:rPr>
          <w:rFonts w:hint="eastAsia"/>
          <w:spacing w:val="-17"/>
          <w:sz w:val="22"/>
          <w:szCs w:val="22"/>
        </w:rPr>
        <w:t>）</w:t>
      </w:r>
    </w:p>
    <w:p w14:paraId="76987C01" w14:textId="77777777" w:rsidR="00C20938" w:rsidRDefault="00000000">
      <w:pPr>
        <w:pStyle w:val="a9"/>
        <w:tabs>
          <w:tab w:val="left" w:pos="5298"/>
          <w:tab w:val="left" w:pos="6018"/>
        </w:tabs>
        <w:spacing w:line="360" w:lineRule="auto"/>
        <w:ind w:left="4458"/>
        <w:jc w:val="center"/>
        <w:rPr>
          <w:sz w:val="22"/>
          <w:szCs w:val="22"/>
        </w:rPr>
      </w:pPr>
      <w:r>
        <w:rPr>
          <w:rFonts w:hint="eastAsia"/>
          <w:sz w:val="22"/>
          <w:szCs w:val="22"/>
        </w:rPr>
        <w:t>年</w:t>
      </w:r>
      <w:r>
        <w:rPr>
          <w:rFonts w:hint="eastAsia"/>
          <w:sz w:val="22"/>
          <w:szCs w:val="22"/>
          <w:lang w:val="en-US"/>
        </w:rPr>
        <w:t xml:space="preserve">   </w:t>
      </w:r>
      <w:r>
        <w:rPr>
          <w:rFonts w:hint="eastAsia"/>
          <w:sz w:val="22"/>
          <w:szCs w:val="22"/>
        </w:rPr>
        <w:t>月</w:t>
      </w:r>
      <w:r>
        <w:rPr>
          <w:rFonts w:hint="eastAsia"/>
          <w:sz w:val="22"/>
          <w:szCs w:val="22"/>
          <w:lang w:val="en-US"/>
        </w:rPr>
        <w:t xml:space="preserve">   </w:t>
      </w:r>
      <w:r>
        <w:rPr>
          <w:rFonts w:hint="eastAsia"/>
          <w:sz w:val="22"/>
          <w:szCs w:val="22"/>
        </w:rPr>
        <w:t>日</w:t>
      </w:r>
    </w:p>
    <w:p w14:paraId="52DA2467" w14:textId="77777777" w:rsidR="00C20938" w:rsidRDefault="00C20938">
      <w:pPr>
        <w:pStyle w:val="a9"/>
        <w:spacing w:line="360" w:lineRule="auto"/>
        <w:ind w:left="0"/>
        <w:rPr>
          <w:sz w:val="22"/>
          <w:szCs w:val="22"/>
        </w:rPr>
      </w:pPr>
    </w:p>
    <w:p w14:paraId="15B36EF1"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3.4</w:t>
      </w:r>
      <w:r>
        <w:rPr>
          <w:rFonts w:ascii="宋体" w:eastAsia="宋体" w:hAnsi="宋体"/>
          <w:b/>
          <w:bCs/>
          <w:sz w:val="22"/>
        </w:rPr>
        <w:t xml:space="preserve"> </w:t>
      </w:r>
      <w:r>
        <w:rPr>
          <w:rFonts w:ascii="宋体" w:eastAsia="宋体" w:hAnsi="宋体" w:hint="eastAsia"/>
          <w:b/>
          <w:bCs/>
          <w:sz w:val="22"/>
        </w:rPr>
        <w:t>第一章校内议标公告 中“2.</w:t>
      </w:r>
      <w:r>
        <w:rPr>
          <w:rFonts w:ascii="宋体" w:eastAsia="宋体" w:hAnsi="宋体" w:hint="eastAsia"/>
          <w:b/>
          <w:bCs/>
          <w:sz w:val="22"/>
          <w:lang w:eastAsia="zh-Hans"/>
        </w:rPr>
        <w:t>参照</w:t>
      </w:r>
      <w:r>
        <w:rPr>
          <w:rFonts w:ascii="宋体" w:eastAsia="宋体" w:hAnsi="宋体" w:hint="eastAsia"/>
          <w:b/>
          <w:bCs/>
          <w:sz w:val="22"/>
        </w:rPr>
        <w:t>落实政府采购政策需满足的资格要求”的证明文件</w:t>
      </w:r>
    </w:p>
    <w:p w14:paraId="1FB3E021" w14:textId="77777777" w:rsidR="00C20938" w:rsidRDefault="00000000">
      <w:pPr>
        <w:pStyle w:val="a9"/>
        <w:spacing w:line="360" w:lineRule="auto"/>
        <w:ind w:left="0"/>
        <w:rPr>
          <w:sz w:val="22"/>
          <w:szCs w:val="22"/>
        </w:rPr>
      </w:pPr>
      <w:r>
        <w:rPr>
          <w:rFonts w:hint="eastAsia"/>
          <w:sz w:val="22"/>
          <w:szCs w:val="22"/>
        </w:rPr>
        <w:t>注：供应商应当按照采购文件规定的要求提供相关证明材料。</w:t>
      </w:r>
    </w:p>
    <w:p w14:paraId="52AA1DE4" w14:textId="77777777" w:rsidR="00C20938" w:rsidRDefault="00C20938">
      <w:pPr>
        <w:pStyle w:val="a9"/>
        <w:spacing w:line="360" w:lineRule="auto"/>
        <w:ind w:left="0"/>
        <w:rPr>
          <w:sz w:val="22"/>
          <w:szCs w:val="22"/>
          <w:lang w:val="en-US"/>
        </w:rPr>
      </w:pPr>
    </w:p>
    <w:p w14:paraId="63498DBE"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3.5</w:t>
      </w:r>
      <w:r>
        <w:rPr>
          <w:rFonts w:ascii="宋体" w:eastAsia="宋体" w:hAnsi="宋体"/>
          <w:b/>
          <w:bCs/>
          <w:sz w:val="22"/>
        </w:rPr>
        <w:t xml:space="preserve"> </w:t>
      </w:r>
      <w:r>
        <w:rPr>
          <w:rFonts w:ascii="宋体" w:eastAsia="宋体" w:hAnsi="宋体" w:hint="eastAsia"/>
          <w:b/>
          <w:bCs/>
          <w:sz w:val="22"/>
        </w:rPr>
        <w:t>第一章校内议标公告中“3.本项目的特定资格要求”的证明文件</w:t>
      </w:r>
    </w:p>
    <w:p w14:paraId="17CF8AAB" w14:textId="77777777" w:rsidR="00C20938" w:rsidRDefault="00000000">
      <w:pPr>
        <w:pStyle w:val="a9"/>
        <w:spacing w:line="360" w:lineRule="auto"/>
        <w:ind w:left="0"/>
        <w:rPr>
          <w:sz w:val="22"/>
          <w:szCs w:val="22"/>
        </w:rPr>
      </w:pPr>
      <w:r>
        <w:rPr>
          <w:rFonts w:hint="eastAsia"/>
          <w:sz w:val="22"/>
          <w:szCs w:val="22"/>
        </w:rPr>
        <w:lastRenderedPageBreak/>
        <w:t>注：供应商应当按照采购文件规定的要求提供相关证明材料。</w:t>
      </w:r>
    </w:p>
    <w:p w14:paraId="10077108"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3.</w:t>
      </w:r>
      <w:r>
        <w:rPr>
          <w:rFonts w:ascii="宋体" w:eastAsia="宋体" w:hAnsi="宋体"/>
          <w:b/>
          <w:bCs/>
          <w:sz w:val="22"/>
        </w:rPr>
        <w:t>6</w:t>
      </w:r>
      <w:r>
        <w:rPr>
          <w:rFonts w:ascii="宋体" w:eastAsia="宋体" w:hAnsi="宋体" w:hint="eastAsia"/>
          <w:b/>
          <w:bCs/>
          <w:sz w:val="22"/>
        </w:rPr>
        <w:t xml:space="preserve"> 商务条款偏离表格式</w:t>
      </w:r>
    </w:p>
    <w:p w14:paraId="0887E825" w14:textId="77777777" w:rsidR="00C20938" w:rsidRDefault="00000000">
      <w:pPr>
        <w:pStyle w:val="a9"/>
        <w:spacing w:line="360" w:lineRule="auto"/>
        <w:ind w:left="420"/>
        <w:jc w:val="center"/>
        <w:rPr>
          <w:sz w:val="22"/>
          <w:szCs w:val="22"/>
        </w:rPr>
      </w:pPr>
      <w:r>
        <w:rPr>
          <w:rFonts w:hint="eastAsia"/>
          <w:b/>
          <w:bCs/>
          <w:sz w:val="22"/>
          <w:szCs w:val="22"/>
        </w:rPr>
        <w:t>《商务条款偏离表》</w:t>
      </w:r>
    </w:p>
    <w:p w14:paraId="60E19BAC" w14:textId="77777777" w:rsidR="00C20938" w:rsidRDefault="00000000">
      <w:pPr>
        <w:pStyle w:val="a9"/>
        <w:tabs>
          <w:tab w:val="left" w:pos="4200"/>
          <w:tab w:val="left" w:pos="6320"/>
        </w:tabs>
        <w:spacing w:line="360" w:lineRule="auto"/>
        <w:ind w:left="0"/>
        <w:rPr>
          <w:sz w:val="22"/>
          <w:szCs w:val="22"/>
        </w:rPr>
      </w:pPr>
      <w:r>
        <w:rPr>
          <w:rFonts w:hint="eastAsia"/>
          <w:sz w:val="22"/>
          <w:szCs w:val="22"/>
        </w:rPr>
        <w:t>项目名称：</w:t>
      </w:r>
      <w:r>
        <w:rPr>
          <w:rFonts w:hint="eastAsia"/>
          <w:sz w:val="22"/>
          <w:szCs w:val="22"/>
        </w:rPr>
        <w:tab/>
      </w:r>
    </w:p>
    <w:tbl>
      <w:tblPr>
        <w:tblW w:w="82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67"/>
        <w:gridCol w:w="1016"/>
        <w:gridCol w:w="2835"/>
        <w:gridCol w:w="1953"/>
        <w:gridCol w:w="851"/>
        <w:gridCol w:w="992"/>
      </w:tblGrid>
      <w:tr w:rsidR="00C20938" w14:paraId="658F6395" w14:textId="77777777">
        <w:trPr>
          <w:trHeight w:val="933"/>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4A1DF338" w14:textId="77777777" w:rsidR="00C20938" w:rsidRDefault="00000000">
            <w:pPr>
              <w:pStyle w:val="TableParagraph"/>
              <w:spacing w:line="360" w:lineRule="auto"/>
              <w:jc w:val="center"/>
              <w:rPr>
                <w:rFonts w:cs="Times New Roman"/>
              </w:rPr>
            </w:pPr>
            <w:r>
              <w:rPr>
                <w:rFonts w:cs="Times New Roman" w:hint="eastAsia"/>
              </w:rPr>
              <w:t>序号</w:t>
            </w:r>
          </w:p>
        </w:tc>
        <w:tc>
          <w:tcPr>
            <w:tcW w:w="1016" w:type="dxa"/>
            <w:tcBorders>
              <w:top w:val="single" w:sz="6" w:space="0" w:color="000000"/>
              <w:left w:val="nil"/>
              <w:bottom w:val="single" w:sz="6" w:space="0" w:color="000000"/>
              <w:right w:val="single" w:sz="6" w:space="0" w:color="000000"/>
            </w:tcBorders>
            <w:vAlign w:val="center"/>
          </w:tcPr>
          <w:p w14:paraId="7A088E19" w14:textId="77777777" w:rsidR="00C20938" w:rsidRDefault="00000000">
            <w:pPr>
              <w:pStyle w:val="TableParagraph"/>
              <w:spacing w:line="360" w:lineRule="auto"/>
              <w:jc w:val="center"/>
              <w:rPr>
                <w:rFonts w:cs="Times New Roman"/>
              </w:rPr>
            </w:pPr>
            <w:r>
              <w:rPr>
                <w:rFonts w:cs="Times New Roman" w:hint="eastAsia"/>
              </w:rPr>
              <w:t>条目号</w:t>
            </w:r>
          </w:p>
        </w:tc>
        <w:tc>
          <w:tcPr>
            <w:tcW w:w="2835" w:type="dxa"/>
            <w:tcBorders>
              <w:top w:val="single" w:sz="6" w:space="0" w:color="000000"/>
              <w:left w:val="nil"/>
              <w:bottom w:val="single" w:sz="6" w:space="0" w:color="000000"/>
              <w:right w:val="single" w:sz="4" w:space="0" w:color="auto"/>
            </w:tcBorders>
            <w:vAlign w:val="center"/>
          </w:tcPr>
          <w:p w14:paraId="35403E5B" w14:textId="77777777" w:rsidR="00C20938" w:rsidRDefault="00000000">
            <w:pPr>
              <w:pStyle w:val="TableParagraph"/>
              <w:spacing w:line="360" w:lineRule="auto"/>
              <w:jc w:val="center"/>
              <w:rPr>
                <w:rFonts w:cs="Times New Roman"/>
              </w:rPr>
            </w:pPr>
            <w:r>
              <w:rPr>
                <w:rFonts w:cs="Times New Roman" w:hint="eastAsia"/>
              </w:rPr>
              <w:t>采购文件要求的商务条款</w:t>
            </w:r>
          </w:p>
        </w:tc>
        <w:tc>
          <w:tcPr>
            <w:tcW w:w="1953" w:type="dxa"/>
            <w:tcBorders>
              <w:top w:val="single" w:sz="4" w:space="0" w:color="auto"/>
              <w:left w:val="single" w:sz="4" w:space="0" w:color="auto"/>
              <w:bottom w:val="single" w:sz="4" w:space="0" w:color="auto"/>
              <w:right w:val="single" w:sz="4" w:space="0" w:color="auto"/>
            </w:tcBorders>
            <w:vAlign w:val="center"/>
          </w:tcPr>
          <w:p w14:paraId="7CA50AD6" w14:textId="77777777" w:rsidR="00C20938" w:rsidRDefault="00000000">
            <w:pPr>
              <w:pStyle w:val="TableParagraph"/>
              <w:spacing w:line="360" w:lineRule="auto"/>
              <w:jc w:val="center"/>
              <w:rPr>
                <w:rFonts w:cs="Times New Roman"/>
              </w:rPr>
            </w:pPr>
            <w:r>
              <w:rPr>
                <w:rFonts w:cs="Times New Roman" w:hint="eastAsia"/>
              </w:rPr>
              <w:t>投标响应内容对应简述</w:t>
            </w:r>
          </w:p>
        </w:tc>
        <w:tc>
          <w:tcPr>
            <w:tcW w:w="851" w:type="dxa"/>
            <w:tcBorders>
              <w:top w:val="single" w:sz="6" w:space="0" w:color="000000"/>
              <w:left w:val="single" w:sz="4" w:space="0" w:color="auto"/>
              <w:bottom w:val="single" w:sz="6" w:space="0" w:color="000000"/>
              <w:right w:val="single" w:sz="6" w:space="0" w:color="000000"/>
            </w:tcBorders>
            <w:vAlign w:val="center"/>
          </w:tcPr>
          <w:p w14:paraId="629DB584" w14:textId="77777777" w:rsidR="00C20938" w:rsidRDefault="00000000">
            <w:pPr>
              <w:pStyle w:val="TableParagraph"/>
              <w:spacing w:line="360" w:lineRule="auto"/>
              <w:jc w:val="center"/>
              <w:rPr>
                <w:rFonts w:cs="Times New Roman"/>
              </w:rPr>
            </w:pPr>
            <w:r>
              <w:rPr>
                <w:rFonts w:cs="Times New Roman" w:hint="eastAsia"/>
              </w:rPr>
              <w:t>偏离</w:t>
            </w:r>
          </w:p>
        </w:tc>
        <w:tc>
          <w:tcPr>
            <w:tcW w:w="992" w:type="dxa"/>
            <w:tcBorders>
              <w:top w:val="single" w:sz="6" w:space="0" w:color="000000"/>
              <w:left w:val="single" w:sz="4" w:space="0" w:color="auto"/>
              <w:bottom w:val="single" w:sz="6" w:space="0" w:color="000000"/>
              <w:right w:val="single" w:sz="6" w:space="0" w:color="000000"/>
            </w:tcBorders>
            <w:vAlign w:val="center"/>
          </w:tcPr>
          <w:p w14:paraId="574979DE" w14:textId="77777777" w:rsidR="00C20938" w:rsidRDefault="00000000">
            <w:pPr>
              <w:pStyle w:val="TableParagraph"/>
              <w:spacing w:line="360" w:lineRule="auto"/>
              <w:jc w:val="center"/>
              <w:rPr>
                <w:rFonts w:cs="Times New Roman"/>
              </w:rPr>
            </w:pPr>
            <w:r>
              <w:rPr>
                <w:rFonts w:cs="Times New Roman" w:hint="eastAsia"/>
              </w:rPr>
              <w:t>偏离情况</w:t>
            </w:r>
          </w:p>
          <w:p w14:paraId="38D52F96" w14:textId="77777777" w:rsidR="00C20938" w:rsidRDefault="00000000">
            <w:pPr>
              <w:pStyle w:val="TableParagraph"/>
              <w:spacing w:line="360" w:lineRule="auto"/>
              <w:jc w:val="center"/>
              <w:rPr>
                <w:rFonts w:cs="Times New Roman"/>
              </w:rPr>
            </w:pPr>
            <w:r>
              <w:rPr>
                <w:rFonts w:cs="Times New Roman" w:hint="eastAsia"/>
              </w:rPr>
              <w:t>详细说明</w:t>
            </w:r>
          </w:p>
        </w:tc>
      </w:tr>
      <w:tr w:rsidR="00C20938" w14:paraId="0E071C3A" w14:textId="77777777">
        <w:trPr>
          <w:trHeight w:val="467"/>
          <w:jc w:val="center"/>
        </w:trPr>
        <w:tc>
          <w:tcPr>
            <w:tcW w:w="567" w:type="dxa"/>
            <w:tcBorders>
              <w:top w:val="single" w:sz="6" w:space="0" w:color="000000"/>
              <w:left w:val="single" w:sz="6" w:space="0" w:color="000000"/>
              <w:bottom w:val="single" w:sz="6" w:space="0" w:color="000000"/>
              <w:right w:val="single" w:sz="6" w:space="0" w:color="000000"/>
            </w:tcBorders>
          </w:tcPr>
          <w:p w14:paraId="48EC4004" w14:textId="77777777" w:rsidR="00C20938" w:rsidRDefault="00C20938">
            <w:pPr>
              <w:pStyle w:val="TableParagraph"/>
              <w:spacing w:line="360" w:lineRule="auto"/>
              <w:jc w:val="center"/>
            </w:pPr>
          </w:p>
        </w:tc>
        <w:tc>
          <w:tcPr>
            <w:tcW w:w="1016" w:type="dxa"/>
            <w:tcBorders>
              <w:top w:val="single" w:sz="6" w:space="0" w:color="000000"/>
              <w:left w:val="nil"/>
              <w:bottom w:val="single" w:sz="6" w:space="0" w:color="000000"/>
              <w:right w:val="single" w:sz="6" w:space="0" w:color="000000"/>
            </w:tcBorders>
          </w:tcPr>
          <w:p w14:paraId="2A60C115" w14:textId="77777777" w:rsidR="00C20938" w:rsidRDefault="00C20938">
            <w:pPr>
              <w:pStyle w:val="TableParagraph"/>
              <w:spacing w:line="360" w:lineRule="auto"/>
              <w:jc w:val="center"/>
            </w:pPr>
          </w:p>
        </w:tc>
        <w:tc>
          <w:tcPr>
            <w:tcW w:w="2835" w:type="dxa"/>
            <w:tcBorders>
              <w:top w:val="single" w:sz="6" w:space="0" w:color="000000"/>
              <w:left w:val="nil"/>
              <w:bottom w:val="single" w:sz="6" w:space="0" w:color="000000"/>
              <w:right w:val="single" w:sz="4" w:space="0" w:color="auto"/>
            </w:tcBorders>
          </w:tcPr>
          <w:p w14:paraId="5CDBFE1F" w14:textId="77777777" w:rsidR="00C20938" w:rsidRDefault="00C20938">
            <w:pPr>
              <w:pStyle w:val="TableParagraph"/>
              <w:spacing w:line="360" w:lineRule="auto"/>
              <w:jc w:val="center"/>
            </w:pPr>
          </w:p>
        </w:tc>
        <w:tc>
          <w:tcPr>
            <w:tcW w:w="1953" w:type="dxa"/>
            <w:tcBorders>
              <w:top w:val="single" w:sz="4" w:space="0" w:color="auto"/>
              <w:left w:val="single" w:sz="4" w:space="0" w:color="auto"/>
              <w:bottom w:val="single" w:sz="4" w:space="0" w:color="auto"/>
              <w:right w:val="single" w:sz="4" w:space="0" w:color="auto"/>
            </w:tcBorders>
            <w:vAlign w:val="center"/>
          </w:tcPr>
          <w:p w14:paraId="7EB0CDA4" w14:textId="77777777" w:rsidR="00C20938" w:rsidRDefault="00C20938">
            <w:pPr>
              <w:pStyle w:val="TableParagraph"/>
              <w:spacing w:line="360" w:lineRule="auto"/>
              <w:jc w:val="center"/>
            </w:pPr>
          </w:p>
        </w:tc>
        <w:tc>
          <w:tcPr>
            <w:tcW w:w="851" w:type="dxa"/>
            <w:tcBorders>
              <w:top w:val="single" w:sz="6" w:space="0" w:color="000000"/>
              <w:left w:val="single" w:sz="4" w:space="0" w:color="auto"/>
              <w:bottom w:val="single" w:sz="6" w:space="0" w:color="000000"/>
              <w:right w:val="single" w:sz="6" w:space="0" w:color="000000"/>
            </w:tcBorders>
          </w:tcPr>
          <w:p w14:paraId="5FCDF95F" w14:textId="77777777" w:rsidR="00C20938" w:rsidRDefault="00C20938">
            <w:pPr>
              <w:pStyle w:val="TableParagraph"/>
              <w:spacing w:line="360" w:lineRule="auto"/>
              <w:jc w:val="center"/>
            </w:pPr>
          </w:p>
        </w:tc>
        <w:tc>
          <w:tcPr>
            <w:tcW w:w="992" w:type="dxa"/>
            <w:tcBorders>
              <w:top w:val="single" w:sz="6" w:space="0" w:color="000000"/>
              <w:left w:val="single" w:sz="4" w:space="0" w:color="auto"/>
              <w:bottom w:val="single" w:sz="6" w:space="0" w:color="000000"/>
              <w:right w:val="single" w:sz="6" w:space="0" w:color="000000"/>
            </w:tcBorders>
            <w:vAlign w:val="center"/>
          </w:tcPr>
          <w:p w14:paraId="7BE4A7D2" w14:textId="77777777" w:rsidR="00C20938" w:rsidRDefault="00C20938">
            <w:pPr>
              <w:pStyle w:val="TableParagraph"/>
              <w:spacing w:line="360" w:lineRule="auto"/>
              <w:jc w:val="center"/>
            </w:pPr>
          </w:p>
        </w:tc>
      </w:tr>
      <w:tr w:rsidR="00C20938" w14:paraId="26B5D362" w14:textId="77777777">
        <w:trPr>
          <w:trHeight w:val="466"/>
          <w:jc w:val="center"/>
        </w:trPr>
        <w:tc>
          <w:tcPr>
            <w:tcW w:w="567" w:type="dxa"/>
            <w:tcBorders>
              <w:top w:val="single" w:sz="6" w:space="0" w:color="000000"/>
              <w:left w:val="single" w:sz="6" w:space="0" w:color="000000"/>
              <w:bottom w:val="single" w:sz="6" w:space="0" w:color="000000"/>
              <w:right w:val="single" w:sz="6" w:space="0" w:color="000000"/>
            </w:tcBorders>
          </w:tcPr>
          <w:p w14:paraId="41D29724" w14:textId="77777777" w:rsidR="00C20938" w:rsidRDefault="00C20938">
            <w:pPr>
              <w:pStyle w:val="TableParagraph"/>
              <w:spacing w:line="360" w:lineRule="auto"/>
              <w:jc w:val="center"/>
            </w:pPr>
          </w:p>
        </w:tc>
        <w:tc>
          <w:tcPr>
            <w:tcW w:w="1016" w:type="dxa"/>
            <w:tcBorders>
              <w:top w:val="single" w:sz="6" w:space="0" w:color="000000"/>
              <w:left w:val="nil"/>
              <w:bottom w:val="single" w:sz="6" w:space="0" w:color="000000"/>
              <w:right w:val="single" w:sz="6" w:space="0" w:color="000000"/>
            </w:tcBorders>
          </w:tcPr>
          <w:p w14:paraId="46FD1127" w14:textId="77777777" w:rsidR="00C20938" w:rsidRDefault="00C20938">
            <w:pPr>
              <w:pStyle w:val="TableParagraph"/>
              <w:spacing w:line="360" w:lineRule="auto"/>
              <w:jc w:val="center"/>
            </w:pPr>
          </w:p>
        </w:tc>
        <w:tc>
          <w:tcPr>
            <w:tcW w:w="2835" w:type="dxa"/>
            <w:tcBorders>
              <w:top w:val="single" w:sz="6" w:space="0" w:color="000000"/>
              <w:left w:val="nil"/>
              <w:bottom w:val="single" w:sz="6" w:space="0" w:color="000000"/>
              <w:right w:val="single" w:sz="4" w:space="0" w:color="auto"/>
            </w:tcBorders>
          </w:tcPr>
          <w:p w14:paraId="7587CD2C" w14:textId="77777777" w:rsidR="00C20938" w:rsidRDefault="00C20938">
            <w:pPr>
              <w:pStyle w:val="TableParagraph"/>
              <w:spacing w:line="360" w:lineRule="auto"/>
              <w:jc w:val="center"/>
            </w:pPr>
          </w:p>
        </w:tc>
        <w:tc>
          <w:tcPr>
            <w:tcW w:w="1953" w:type="dxa"/>
            <w:tcBorders>
              <w:top w:val="single" w:sz="4" w:space="0" w:color="auto"/>
              <w:left w:val="single" w:sz="4" w:space="0" w:color="auto"/>
              <w:bottom w:val="single" w:sz="4" w:space="0" w:color="auto"/>
              <w:right w:val="single" w:sz="4" w:space="0" w:color="auto"/>
            </w:tcBorders>
            <w:vAlign w:val="center"/>
          </w:tcPr>
          <w:p w14:paraId="75D7002D" w14:textId="77777777" w:rsidR="00C20938" w:rsidRDefault="00C20938">
            <w:pPr>
              <w:pStyle w:val="TableParagraph"/>
              <w:spacing w:line="360" w:lineRule="auto"/>
              <w:jc w:val="center"/>
            </w:pPr>
          </w:p>
        </w:tc>
        <w:tc>
          <w:tcPr>
            <w:tcW w:w="851" w:type="dxa"/>
            <w:tcBorders>
              <w:top w:val="single" w:sz="6" w:space="0" w:color="000000"/>
              <w:left w:val="single" w:sz="4" w:space="0" w:color="auto"/>
              <w:bottom w:val="single" w:sz="6" w:space="0" w:color="000000"/>
              <w:right w:val="single" w:sz="6" w:space="0" w:color="000000"/>
            </w:tcBorders>
          </w:tcPr>
          <w:p w14:paraId="542EAD77" w14:textId="77777777" w:rsidR="00C20938" w:rsidRDefault="00C20938">
            <w:pPr>
              <w:pStyle w:val="TableParagraph"/>
              <w:spacing w:line="360" w:lineRule="auto"/>
              <w:jc w:val="center"/>
            </w:pPr>
          </w:p>
        </w:tc>
        <w:tc>
          <w:tcPr>
            <w:tcW w:w="992" w:type="dxa"/>
            <w:tcBorders>
              <w:top w:val="single" w:sz="6" w:space="0" w:color="000000"/>
              <w:left w:val="single" w:sz="4" w:space="0" w:color="auto"/>
              <w:bottom w:val="single" w:sz="6" w:space="0" w:color="000000"/>
              <w:right w:val="single" w:sz="6" w:space="0" w:color="000000"/>
            </w:tcBorders>
            <w:vAlign w:val="center"/>
          </w:tcPr>
          <w:p w14:paraId="1DC19675" w14:textId="77777777" w:rsidR="00C20938" w:rsidRDefault="00C20938">
            <w:pPr>
              <w:pStyle w:val="TableParagraph"/>
              <w:spacing w:line="360" w:lineRule="auto"/>
              <w:jc w:val="center"/>
            </w:pPr>
          </w:p>
        </w:tc>
      </w:tr>
    </w:tbl>
    <w:p w14:paraId="287B1804" w14:textId="77777777" w:rsidR="00C20938" w:rsidRDefault="00C20938">
      <w:pPr>
        <w:pStyle w:val="a9"/>
        <w:adjustRightInd w:val="0"/>
        <w:snapToGrid w:val="0"/>
        <w:spacing w:line="360" w:lineRule="auto"/>
        <w:ind w:left="0"/>
        <w:rPr>
          <w:sz w:val="22"/>
          <w:szCs w:val="22"/>
        </w:rPr>
      </w:pPr>
    </w:p>
    <w:p w14:paraId="15551AE3" w14:textId="77777777" w:rsidR="00C20938" w:rsidRDefault="00000000">
      <w:pPr>
        <w:pStyle w:val="a9"/>
        <w:spacing w:line="360" w:lineRule="auto"/>
        <w:ind w:left="0"/>
        <w:rPr>
          <w:sz w:val="22"/>
          <w:szCs w:val="22"/>
        </w:rPr>
      </w:pPr>
      <w:r>
        <w:rPr>
          <w:rFonts w:hint="eastAsia"/>
          <w:sz w:val="22"/>
          <w:szCs w:val="22"/>
        </w:rPr>
        <w:t>说明：</w:t>
      </w:r>
    </w:p>
    <w:p w14:paraId="7CF52A3D" w14:textId="77777777" w:rsidR="00C20938" w:rsidRDefault="00000000">
      <w:pPr>
        <w:pStyle w:val="a9"/>
        <w:spacing w:line="360" w:lineRule="auto"/>
        <w:ind w:left="0"/>
        <w:rPr>
          <w:sz w:val="22"/>
          <w:szCs w:val="22"/>
        </w:rPr>
      </w:pPr>
      <w:r>
        <w:rPr>
          <w:rFonts w:hint="eastAsia"/>
          <w:sz w:val="22"/>
          <w:szCs w:val="22"/>
          <w:lang w:val="en-US"/>
        </w:rPr>
        <w:t>1、如果行数不够，请自行增加。</w:t>
      </w:r>
    </w:p>
    <w:p w14:paraId="646253B4" w14:textId="77777777" w:rsidR="00C20938" w:rsidRDefault="00000000">
      <w:pPr>
        <w:pStyle w:val="a9"/>
        <w:spacing w:line="360" w:lineRule="auto"/>
        <w:ind w:left="0"/>
        <w:rPr>
          <w:sz w:val="22"/>
          <w:szCs w:val="22"/>
          <w:lang w:val="en-US"/>
        </w:rPr>
      </w:pPr>
      <w:r>
        <w:rPr>
          <w:rFonts w:hint="eastAsia"/>
          <w:sz w:val="22"/>
          <w:szCs w:val="22"/>
          <w:lang w:val="en-US"/>
        </w:rPr>
        <w:t>2、“偏离”栏应注明“无偏离”或“正偏离”或“负偏离”。</w:t>
      </w:r>
    </w:p>
    <w:p w14:paraId="2B320FD0" w14:textId="77777777" w:rsidR="00C20938" w:rsidRDefault="00000000">
      <w:pPr>
        <w:pStyle w:val="a9"/>
        <w:spacing w:line="360" w:lineRule="auto"/>
        <w:ind w:left="0"/>
        <w:rPr>
          <w:sz w:val="22"/>
          <w:szCs w:val="22"/>
          <w:lang w:val="en-US"/>
        </w:rPr>
      </w:pPr>
      <w:r>
        <w:rPr>
          <w:rFonts w:hint="eastAsia"/>
          <w:sz w:val="22"/>
          <w:szCs w:val="22"/>
          <w:lang w:val="en-US"/>
        </w:rPr>
        <w:t>3、供应商应在上表中明确响应文件商务部分与采购文件要求的商务条款偏离情况，如有偏离</w:t>
      </w:r>
      <w:r>
        <w:rPr>
          <w:rFonts w:hint="eastAsia"/>
          <w:b/>
          <w:bCs/>
          <w:sz w:val="22"/>
          <w:szCs w:val="22"/>
          <w:lang w:val="en-US"/>
        </w:rPr>
        <w:t>（包括正偏离和负偏离）</w:t>
      </w:r>
      <w:r>
        <w:rPr>
          <w:rFonts w:hint="eastAsia"/>
          <w:sz w:val="22"/>
          <w:szCs w:val="22"/>
          <w:lang w:val="en-US"/>
        </w:rPr>
        <w:t>,供应商应详细说明，偏离情况详细说明可另页描述，但</w:t>
      </w:r>
      <w:r>
        <w:rPr>
          <w:rFonts w:hint="eastAsia"/>
          <w:b/>
          <w:bCs/>
          <w:sz w:val="22"/>
          <w:szCs w:val="22"/>
          <w:lang w:val="en-US"/>
        </w:rPr>
        <w:t>须在“偏离情况详细说明”栏标注其在响应文件对应的页码</w:t>
      </w:r>
      <w:r>
        <w:rPr>
          <w:rFonts w:hint="eastAsia"/>
          <w:sz w:val="22"/>
          <w:szCs w:val="22"/>
          <w:lang w:val="en-US"/>
        </w:rPr>
        <w:t>，本表不作为供应商对所投项目关于商务条款等详细描述和说明的替代。</w:t>
      </w:r>
    </w:p>
    <w:p w14:paraId="3A9555DC" w14:textId="77777777" w:rsidR="00C20938" w:rsidRDefault="00000000">
      <w:pPr>
        <w:pStyle w:val="a9"/>
        <w:spacing w:line="360" w:lineRule="auto"/>
        <w:ind w:left="0"/>
        <w:rPr>
          <w:b/>
          <w:bCs/>
          <w:sz w:val="22"/>
          <w:szCs w:val="22"/>
          <w:lang w:val="en-US"/>
        </w:rPr>
      </w:pPr>
      <w:r>
        <w:rPr>
          <w:rFonts w:hint="eastAsia"/>
          <w:b/>
          <w:bCs/>
          <w:sz w:val="22"/>
          <w:szCs w:val="22"/>
          <w:lang w:val="en-US"/>
        </w:rPr>
        <w:t>4、本表所称商务条款包括但不限于采购文件第四章校内议标采购项目需求中的商务条款、第五章合同条款等。</w:t>
      </w:r>
    </w:p>
    <w:p w14:paraId="0E0BB4B6" w14:textId="77777777" w:rsidR="00C20938" w:rsidRDefault="00C20938">
      <w:pPr>
        <w:pStyle w:val="a9"/>
        <w:tabs>
          <w:tab w:val="left" w:pos="5510"/>
        </w:tabs>
        <w:spacing w:line="360" w:lineRule="auto"/>
        <w:ind w:left="0"/>
        <w:rPr>
          <w:sz w:val="22"/>
          <w:szCs w:val="22"/>
          <w:lang w:val="en-US"/>
        </w:rPr>
      </w:pPr>
    </w:p>
    <w:p w14:paraId="72207125" w14:textId="77777777" w:rsidR="00C20938" w:rsidRDefault="00000000">
      <w:pPr>
        <w:pStyle w:val="a9"/>
        <w:tabs>
          <w:tab w:val="left" w:pos="5510"/>
        </w:tabs>
        <w:spacing w:line="360" w:lineRule="auto"/>
        <w:ind w:left="0"/>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14:paraId="61A1A023" w14:textId="77777777" w:rsidR="00C20938" w:rsidRDefault="00C20938">
      <w:pPr>
        <w:adjustRightInd w:val="0"/>
        <w:snapToGrid w:val="0"/>
        <w:spacing w:line="560" w:lineRule="exact"/>
        <w:rPr>
          <w:rFonts w:ascii="宋体" w:eastAsia="宋体" w:hAnsi="宋体"/>
          <w:sz w:val="22"/>
        </w:rPr>
      </w:pPr>
    </w:p>
    <w:p w14:paraId="108936C2"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3.</w:t>
      </w:r>
      <w:r>
        <w:rPr>
          <w:rFonts w:ascii="宋体" w:eastAsia="宋体" w:hAnsi="宋体"/>
          <w:b/>
          <w:bCs/>
          <w:sz w:val="22"/>
        </w:rPr>
        <w:t>7</w:t>
      </w:r>
      <w:r>
        <w:rPr>
          <w:rFonts w:ascii="宋体" w:eastAsia="宋体" w:hAnsi="宋体" w:hint="eastAsia"/>
          <w:b/>
          <w:bCs/>
          <w:sz w:val="22"/>
        </w:rPr>
        <w:t xml:space="preserve"> 供应商认为需要提供的其他商务资料</w:t>
      </w:r>
    </w:p>
    <w:p w14:paraId="7B06745C" w14:textId="77777777" w:rsidR="00C20938" w:rsidRDefault="00000000">
      <w:pPr>
        <w:widowControl/>
        <w:rPr>
          <w:rFonts w:ascii="宋体" w:eastAsia="宋体" w:hAnsi="宋体"/>
          <w:sz w:val="22"/>
        </w:rPr>
      </w:pPr>
      <w:r>
        <w:rPr>
          <w:rFonts w:ascii="宋体" w:eastAsia="宋体" w:hAnsi="宋体"/>
          <w:b/>
          <w:bCs/>
          <w:sz w:val="22"/>
        </w:rPr>
        <w:br w:type="page"/>
      </w:r>
    </w:p>
    <w:p w14:paraId="41AADCFE" w14:textId="77777777" w:rsidR="00C20938" w:rsidRDefault="00000000">
      <w:pPr>
        <w:spacing w:line="360" w:lineRule="auto"/>
        <w:jc w:val="left"/>
        <w:outlineLvl w:val="1"/>
        <w:rPr>
          <w:rFonts w:ascii="宋体" w:eastAsia="宋体" w:hAnsi="宋体"/>
          <w:b/>
          <w:bCs/>
          <w:sz w:val="22"/>
          <w:szCs w:val="24"/>
        </w:rPr>
      </w:pPr>
      <w:r>
        <w:rPr>
          <w:rFonts w:ascii="宋体" w:eastAsia="宋体" w:hAnsi="宋体" w:hint="eastAsia"/>
          <w:b/>
          <w:bCs/>
          <w:sz w:val="22"/>
          <w:szCs w:val="24"/>
        </w:rPr>
        <w:lastRenderedPageBreak/>
        <w:t>四、技术部分</w:t>
      </w:r>
    </w:p>
    <w:p w14:paraId="52ECC195"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4.1</w:t>
      </w:r>
      <w:r>
        <w:rPr>
          <w:rFonts w:ascii="宋体" w:eastAsia="宋体" w:hAnsi="宋体"/>
          <w:b/>
          <w:bCs/>
          <w:sz w:val="22"/>
        </w:rPr>
        <w:t xml:space="preserve"> </w:t>
      </w:r>
      <w:r>
        <w:rPr>
          <w:rFonts w:ascii="宋体" w:eastAsia="宋体" w:hAnsi="宋体" w:hint="eastAsia"/>
          <w:b/>
          <w:bCs/>
          <w:sz w:val="22"/>
        </w:rPr>
        <w:t>货物、服务或工程等内容的详细说明</w:t>
      </w:r>
    </w:p>
    <w:p w14:paraId="5FCB4BA4" w14:textId="77777777" w:rsidR="00C20938" w:rsidRDefault="00000000">
      <w:pPr>
        <w:pStyle w:val="a9"/>
        <w:spacing w:line="360" w:lineRule="auto"/>
        <w:ind w:left="0" w:firstLineChars="200" w:firstLine="404"/>
        <w:rPr>
          <w:sz w:val="22"/>
          <w:szCs w:val="22"/>
        </w:rPr>
      </w:pPr>
      <w:r>
        <w:rPr>
          <w:rFonts w:hint="eastAsia"/>
          <w:spacing w:val="-9"/>
          <w:sz w:val="22"/>
          <w:szCs w:val="22"/>
        </w:rPr>
        <w:t>各供应商根据所投货物、服务或工程实际情况以及对采购文件响应程度等进行</w:t>
      </w:r>
      <w:r>
        <w:rPr>
          <w:rFonts w:hint="eastAsia"/>
          <w:sz w:val="22"/>
          <w:szCs w:val="22"/>
        </w:rPr>
        <w:t>编制相关详细说明，格式自拟。</w:t>
      </w:r>
    </w:p>
    <w:p w14:paraId="1521BC9B" w14:textId="77777777" w:rsidR="00C20938" w:rsidRDefault="00C20938">
      <w:pPr>
        <w:pStyle w:val="a9"/>
        <w:adjustRightInd w:val="0"/>
        <w:snapToGrid w:val="0"/>
        <w:spacing w:line="560" w:lineRule="exact"/>
        <w:ind w:left="0"/>
        <w:rPr>
          <w:sz w:val="22"/>
          <w:szCs w:val="22"/>
          <w:lang w:val="en-US"/>
        </w:rPr>
      </w:pPr>
    </w:p>
    <w:p w14:paraId="4A4D3A9C"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4.2 技术条款偏离表格式</w:t>
      </w:r>
    </w:p>
    <w:p w14:paraId="0FCE4446" w14:textId="77777777" w:rsidR="00C20938" w:rsidRDefault="00000000">
      <w:pPr>
        <w:pStyle w:val="a9"/>
        <w:adjustRightInd w:val="0"/>
        <w:snapToGrid w:val="0"/>
        <w:spacing w:line="560" w:lineRule="exact"/>
        <w:ind w:left="420"/>
        <w:jc w:val="center"/>
        <w:rPr>
          <w:sz w:val="22"/>
          <w:szCs w:val="22"/>
        </w:rPr>
      </w:pPr>
      <w:r>
        <w:rPr>
          <w:rFonts w:hint="eastAsia"/>
          <w:b/>
          <w:bCs/>
          <w:sz w:val="22"/>
          <w:szCs w:val="22"/>
        </w:rPr>
        <w:t>技术条款偏离表</w:t>
      </w:r>
    </w:p>
    <w:p w14:paraId="771DDD7C" w14:textId="77777777" w:rsidR="00C20938" w:rsidRDefault="00000000">
      <w:pPr>
        <w:pStyle w:val="a9"/>
        <w:tabs>
          <w:tab w:val="left" w:pos="4200"/>
          <w:tab w:val="left" w:pos="7002"/>
        </w:tabs>
        <w:adjustRightInd w:val="0"/>
        <w:snapToGrid w:val="0"/>
        <w:spacing w:line="560" w:lineRule="exact"/>
        <w:ind w:left="0"/>
        <w:rPr>
          <w:sz w:val="22"/>
          <w:szCs w:val="22"/>
        </w:rPr>
      </w:pPr>
      <w:r>
        <w:rPr>
          <w:rFonts w:hint="eastAsia"/>
          <w:sz w:val="22"/>
          <w:szCs w:val="22"/>
        </w:rPr>
        <w:t>项目名称：</w:t>
      </w:r>
      <w:r>
        <w:rPr>
          <w:rFonts w:hint="eastAsia"/>
          <w:sz w:val="22"/>
          <w:szCs w:val="22"/>
        </w:rPr>
        <w:tab/>
      </w:r>
    </w:p>
    <w:tbl>
      <w:tblPr>
        <w:tblW w:w="8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09"/>
        <w:gridCol w:w="1134"/>
        <w:gridCol w:w="2575"/>
        <w:gridCol w:w="1811"/>
        <w:gridCol w:w="993"/>
        <w:gridCol w:w="1134"/>
      </w:tblGrid>
      <w:tr w:rsidR="00C20938" w14:paraId="4CCB5C80" w14:textId="77777777">
        <w:trPr>
          <w:trHeight w:val="933"/>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4FC6D6C1" w14:textId="77777777" w:rsidR="00C20938" w:rsidRDefault="00000000">
            <w:pPr>
              <w:pStyle w:val="TableParagraph"/>
              <w:spacing w:line="360" w:lineRule="auto"/>
              <w:jc w:val="center"/>
              <w:rPr>
                <w:rFonts w:cs="Times New Roman"/>
                <w:b/>
                <w:bCs/>
              </w:rPr>
            </w:pPr>
            <w:r>
              <w:rPr>
                <w:rFonts w:cs="Times New Roman" w:hint="eastAsia"/>
                <w:b/>
                <w:bCs/>
              </w:rPr>
              <w:t>序号</w:t>
            </w:r>
          </w:p>
        </w:tc>
        <w:tc>
          <w:tcPr>
            <w:tcW w:w="1134" w:type="dxa"/>
            <w:tcBorders>
              <w:top w:val="single" w:sz="6" w:space="0" w:color="000000"/>
              <w:left w:val="nil"/>
              <w:bottom w:val="single" w:sz="6" w:space="0" w:color="000000"/>
              <w:right w:val="single" w:sz="6" w:space="0" w:color="000000"/>
            </w:tcBorders>
            <w:vAlign w:val="center"/>
          </w:tcPr>
          <w:p w14:paraId="1A299BEF" w14:textId="77777777" w:rsidR="00C20938" w:rsidRDefault="00000000">
            <w:pPr>
              <w:pStyle w:val="TableParagraph"/>
              <w:spacing w:line="360" w:lineRule="auto"/>
              <w:jc w:val="center"/>
              <w:rPr>
                <w:rFonts w:cs="Times New Roman"/>
                <w:b/>
                <w:bCs/>
              </w:rPr>
            </w:pPr>
            <w:r>
              <w:rPr>
                <w:rFonts w:cs="Times New Roman" w:hint="eastAsia"/>
                <w:b/>
                <w:bCs/>
              </w:rPr>
              <w:t>条目号</w:t>
            </w:r>
          </w:p>
        </w:tc>
        <w:tc>
          <w:tcPr>
            <w:tcW w:w="2575" w:type="dxa"/>
            <w:tcBorders>
              <w:top w:val="single" w:sz="6" w:space="0" w:color="000000"/>
              <w:left w:val="nil"/>
              <w:bottom w:val="single" w:sz="6" w:space="0" w:color="000000"/>
              <w:right w:val="single" w:sz="4" w:space="0" w:color="auto"/>
            </w:tcBorders>
            <w:vAlign w:val="center"/>
          </w:tcPr>
          <w:p w14:paraId="494FCFEE" w14:textId="77777777" w:rsidR="00C20938" w:rsidRDefault="00000000">
            <w:pPr>
              <w:pStyle w:val="TableParagraph"/>
              <w:spacing w:line="360" w:lineRule="auto"/>
              <w:jc w:val="center"/>
              <w:rPr>
                <w:rFonts w:cs="Times New Roman"/>
                <w:b/>
                <w:bCs/>
              </w:rPr>
            </w:pPr>
            <w:r>
              <w:rPr>
                <w:rFonts w:cs="Times New Roman" w:hint="eastAsia"/>
                <w:b/>
                <w:bCs/>
              </w:rPr>
              <w:t>采购文件要求的技术条款</w:t>
            </w:r>
          </w:p>
        </w:tc>
        <w:tc>
          <w:tcPr>
            <w:tcW w:w="1811" w:type="dxa"/>
            <w:tcBorders>
              <w:top w:val="single" w:sz="4" w:space="0" w:color="auto"/>
              <w:left w:val="single" w:sz="4" w:space="0" w:color="auto"/>
              <w:bottom w:val="single" w:sz="4" w:space="0" w:color="auto"/>
              <w:right w:val="single" w:sz="4" w:space="0" w:color="auto"/>
            </w:tcBorders>
            <w:vAlign w:val="center"/>
          </w:tcPr>
          <w:p w14:paraId="15E8A878" w14:textId="77777777" w:rsidR="00C20938" w:rsidRDefault="00000000">
            <w:pPr>
              <w:pStyle w:val="TableParagraph"/>
              <w:spacing w:line="360" w:lineRule="auto"/>
              <w:jc w:val="center"/>
              <w:rPr>
                <w:rFonts w:cs="Times New Roman"/>
                <w:b/>
                <w:bCs/>
              </w:rPr>
            </w:pPr>
            <w:r>
              <w:rPr>
                <w:rFonts w:cs="Times New Roman" w:hint="eastAsia"/>
                <w:b/>
                <w:bCs/>
              </w:rPr>
              <w:t>投标响应内容对应简述</w:t>
            </w:r>
          </w:p>
        </w:tc>
        <w:tc>
          <w:tcPr>
            <w:tcW w:w="993" w:type="dxa"/>
            <w:tcBorders>
              <w:top w:val="single" w:sz="6" w:space="0" w:color="000000"/>
              <w:left w:val="single" w:sz="4" w:space="0" w:color="auto"/>
              <w:bottom w:val="single" w:sz="6" w:space="0" w:color="000000"/>
              <w:right w:val="single" w:sz="6" w:space="0" w:color="000000"/>
            </w:tcBorders>
            <w:vAlign w:val="center"/>
          </w:tcPr>
          <w:p w14:paraId="1993B041" w14:textId="77777777" w:rsidR="00C20938" w:rsidRDefault="00000000">
            <w:pPr>
              <w:pStyle w:val="TableParagraph"/>
              <w:spacing w:line="360" w:lineRule="auto"/>
              <w:jc w:val="center"/>
              <w:rPr>
                <w:rFonts w:cs="Times New Roman"/>
                <w:b/>
                <w:bCs/>
              </w:rPr>
            </w:pPr>
            <w:r>
              <w:rPr>
                <w:rFonts w:cs="Times New Roman" w:hint="eastAsia"/>
                <w:b/>
                <w:bCs/>
              </w:rPr>
              <w:t>偏离</w:t>
            </w:r>
          </w:p>
        </w:tc>
        <w:tc>
          <w:tcPr>
            <w:tcW w:w="1134" w:type="dxa"/>
            <w:tcBorders>
              <w:top w:val="single" w:sz="6" w:space="0" w:color="000000"/>
              <w:left w:val="single" w:sz="4" w:space="0" w:color="auto"/>
              <w:bottom w:val="single" w:sz="6" w:space="0" w:color="000000"/>
              <w:right w:val="single" w:sz="6" w:space="0" w:color="000000"/>
            </w:tcBorders>
            <w:vAlign w:val="center"/>
          </w:tcPr>
          <w:p w14:paraId="51DD6AFB" w14:textId="77777777" w:rsidR="00C20938" w:rsidRDefault="00000000">
            <w:pPr>
              <w:pStyle w:val="TableParagraph"/>
              <w:spacing w:line="360" w:lineRule="auto"/>
              <w:jc w:val="center"/>
              <w:rPr>
                <w:rFonts w:cs="Times New Roman"/>
                <w:b/>
                <w:bCs/>
              </w:rPr>
            </w:pPr>
            <w:r>
              <w:rPr>
                <w:rFonts w:cs="Times New Roman" w:hint="eastAsia"/>
                <w:b/>
                <w:bCs/>
              </w:rPr>
              <w:t>偏离情况</w:t>
            </w:r>
          </w:p>
          <w:p w14:paraId="365DEFF5" w14:textId="77777777" w:rsidR="00C20938" w:rsidRDefault="00000000">
            <w:pPr>
              <w:pStyle w:val="TableParagraph"/>
              <w:spacing w:line="360" w:lineRule="auto"/>
              <w:jc w:val="center"/>
              <w:rPr>
                <w:rFonts w:cs="Times New Roman"/>
                <w:b/>
                <w:bCs/>
              </w:rPr>
            </w:pPr>
            <w:r>
              <w:rPr>
                <w:rFonts w:cs="Times New Roman" w:hint="eastAsia"/>
                <w:b/>
                <w:bCs/>
              </w:rPr>
              <w:t>详细说明</w:t>
            </w:r>
          </w:p>
        </w:tc>
      </w:tr>
      <w:tr w:rsidR="00C20938" w14:paraId="326ED3A9" w14:textId="77777777">
        <w:trPr>
          <w:trHeight w:val="467"/>
          <w:jc w:val="center"/>
        </w:trPr>
        <w:tc>
          <w:tcPr>
            <w:tcW w:w="709" w:type="dxa"/>
            <w:tcBorders>
              <w:top w:val="single" w:sz="6" w:space="0" w:color="000000"/>
              <w:left w:val="single" w:sz="6" w:space="0" w:color="000000"/>
              <w:bottom w:val="single" w:sz="6" w:space="0" w:color="000000"/>
              <w:right w:val="single" w:sz="6" w:space="0" w:color="000000"/>
            </w:tcBorders>
          </w:tcPr>
          <w:p w14:paraId="30A873D1" w14:textId="77777777" w:rsidR="00C20938" w:rsidRDefault="00C20938">
            <w:pPr>
              <w:pStyle w:val="TableParagraph"/>
              <w:spacing w:line="360" w:lineRule="auto"/>
            </w:pPr>
          </w:p>
        </w:tc>
        <w:tc>
          <w:tcPr>
            <w:tcW w:w="1134" w:type="dxa"/>
            <w:tcBorders>
              <w:top w:val="single" w:sz="6" w:space="0" w:color="000000"/>
              <w:left w:val="nil"/>
              <w:bottom w:val="single" w:sz="6" w:space="0" w:color="000000"/>
              <w:right w:val="single" w:sz="6" w:space="0" w:color="000000"/>
            </w:tcBorders>
          </w:tcPr>
          <w:p w14:paraId="496FE02F" w14:textId="77777777" w:rsidR="00C20938" w:rsidRDefault="00C20938">
            <w:pPr>
              <w:pStyle w:val="TableParagraph"/>
              <w:spacing w:line="360" w:lineRule="auto"/>
            </w:pPr>
          </w:p>
        </w:tc>
        <w:tc>
          <w:tcPr>
            <w:tcW w:w="2575" w:type="dxa"/>
            <w:tcBorders>
              <w:top w:val="single" w:sz="6" w:space="0" w:color="000000"/>
              <w:left w:val="nil"/>
              <w:bottom w:val="single" w:sz="6" w:space="0" w:color="000000"/>
              <w:right w:val="single" w:sz="4" w:space="0" w:color="auto"/>
            </w:tcBorders>
          </w:tcPr>
          <w:p w14:paraId="63F83AF2" w14:textId="77777777" w:rsidR="00C20938" w:rsidRDefault="00C20938">
            <w:pPr>
              <w:pStyle w:val="TableParagraph"/>
              <w:spacing w:line="360" w:lineRule="auto"/>
            </w:pPr>
          </w:p>
        </w:tc>
        <w:tc>
          <w:tcPr>
            <w:tcW w:w="1811" w:type="dxa"/>
            <w:tcBorders>
              <w:top w:val="single" w:sz="4" w:space="0" w:color="auto"/>
              <w:left w:val="single" w:sz="4" w:space="0" w:color="auto"/>
              <w:bottom w:val="single" w:sz="4" w:space="0" w:color="auto"/>
              <w:right w:val="single" w:sz="4" w:space="0" w:color="auto"/>
            </w:tcBorders>
            <w:vAlign w:val="center"/>
          </w:tcPr>
          <w:p w14:paraId="44FA47E1" w14:textId="77777777" w:rsidR="00C20938" w:rsidRDefault="00C20938">
            <w:pPr>
              <w:pStyle w:val="TableParagraph"/>
              <w:spacing w:line="360" w:lineRule="auto"/>
              <w:jc w:val="center"/>
            </w:pPr>
          </w:p>
        </w:tc>
        <w:tc>
          <w:tcPr>
            <w:tcW w:w="993" w:type="dxa"/>
            <w:tcBorders>
              <w:top w:val="single" w:sz="6" w:space="0" w:color="000000"/>
              <w:left w:val="single" w:sz="4" w:space="0" w:color="auto"/>
              <w:bottom w:val="single" w:sz="6" w:space="0" w:color="000000"/>
              <w:right w:val="single" w:sz="6" w:space="0" w:color="000000"/>
            </w:tcBorders>
          </w:tcPr>
          <w:p w14:paraId="50A46724" w14:textId="77777777" w:rsidR="00C20938" w:rsidRDefault="00C20938">
            <w:pPr>
              <w:pStyle w:val="TableParagraph"/>
              <w:spacing w:line="360" w:lineRule="auto"/>
            </w:pPr>
          </w:p>
        </w:tc>
        <w:tc>
          <w:tcPr>
            <w:tcW w:w="1134" w:type="dxa"/>
            <w:tcBorders>
              <w:top w:val="single" w:sz="6" w:space="0" w:color="000000"/>
              <w:left w:val="single" w:sz="4" w:space="0" w:color="auto"/>
              <w:bottom w:val="single" w:sz="6" w:space="0" w:color="000000"/>
              <w:right w:val="single" w:sz="6" w:space="0" w:color="000000"/>
            </w:tcBorders>
            <w:vAlign w:val="center"/>
          </w:tcPr>
          <w:p w14:paraId="4E15B934" w14:textId="77777777" w:rsidR="00C20938" w:rsidRDefault="00C20938">
            <w:pPr>
              <w:pStyle w:val="TableParagraph"/>
              <w:spacing w:line="360" w:lineRule="auto"/>
              <w:jc w:val="center"/>
            </w:pPr>
          </w:p>
        </w:tc>
      </w:tr>
      <w:tr w:rsidR="00C20938" w14:paraId="460F582D" w14:textId="77777777">
        <w:trPr>
          <w:trHeight w:val="466"/>
          <w:jc w:val="center"/>
        </w:trPr>
        <w:tc>
          <w:tcPr>
            <w:tcW w:w="709" w:type="dxa"/>
            <w:tcBorders>
              <w:top w:val="single" w:sz="6" w:space="0" w:color="000000"/>
              <w:left w:val="single" w:sz="6" w:space="0" w:color="000000"/>
              <w:bottom w:val="single" w:sz="6" w:space="0" w:color="000000"/>
              <w:right w:val="single" w:sz="6" w:space="0" w:color="000000"/>
            </w:tcBorders>
          </w:tcPr>
          <w:p w14:paraId="60BAD714" w14:textId="77777777" w:rsidR="00C20938" w:rsidRDefault="00C20938">
            <w:pPr>
              <w:pStyle w:val="TableParagraph"/>
              <w:spacing w:line="360" w:lineRule="auto"/>
            </w:pPr>
          </w:p>
        </w:tc>
        <w:tc>
          <w:tcPr>
            <w:tcW w:w="1134" w:type="dxa"/>
            <w:tcBorders>
              <w:top w:val="single" w:sz="6" w:space="0" w:color="000000"/>
              <w:left w:val="nil"/>
              <w:bottom w:val="single" w:sz="6" w:space="0" w:color="000000"/>
              <w:right w:val="single" w:sz="6" w:space="0" w:color="000000"/>
            </w:tcBorders>
          </w:tcPr>
          <w:p w14:paraId="7ADA0E8D" w14:textId="77777777" w:rsidR="00C20938" w:rsidRDefault="00C20938">
            <w:pPr>
              <w:pStyle w:val="TableParagraph"/>
              <w:spacing w:line="360" w:lineRule="auto"/>
            </w:pPr>
          </w:p>
        </w:tc>
        <w:tc>
          <w:tcPr>
            <w:tcW w:w="2575" w:type="dxa"/>
            <w:tcBorders>
              <w:top w:val="single" w:sz="6" w:space="0" w:color="000000"/>
              <w:left w:val="nil"/>
              <w:bottom w:val="single" w:sz="6" w:space="0" w:color="000000"/>
              <w:right w:val="single" w:sz="4" w:space="0" w:color="auto"/>
            </w:tcBorders>
          </w:tcPr>
          <w:p w14:paraId="1A6D33D5" w14:textId="77777777" w:rsidR="00C20938" w:rsidRDefault="00C20938">
            <w:pPr>
              <w:pStyle w:val="TableParagraph"/>
              <w:spacing w:line="360" w:lineRule="auto"/>
            </w:pPr>
          </w:p>
        </w:tc>
        <w:tc>
          <w:tcPr>
            <w:tcW w:w="1811" w:type="dxa"/>
            <w:tcBorders>
              <w:top w:val="single" w:sz="4" w:space="0" w:color="auto"/>
              <w:left w:val="single" w:sz="4" w:space="0" w:color="auto"/>
              <w:bottom w:val="single" w:sz="4" w:space="0" w:color="auto"/>
              <w:right w:val="single" w:sz="4" w:space="0" w:color="auto"/>
            </w:tcBorders>
            <w:vAlign w:val="center"/>
          </w:tcPr>
          <w:p w14:paraId="6A6A288D" w14:textId="77777777" w:rsidR="00C20938" w:rsidRDefault="00C20938">
            <w:pPr>
              <w:pStyle w:val="TableParagraph"/>
              <w:spacing w:line="360" w:lineRule="auto"/>
              <w:jc w:val="center"/>
            </w:pPr>
          </w:p>
        </w:tc>
        <w:tc>
          <w:tcPr>
            <w:tcW w:w="993" w:type="dxa"/>
            <w:tcBorders>
              <w:top w:val="single" w:sz="6" w:space="0" w:color="000000"/>
              <w:left w:val="single" w:sz="4" w:space="0" w:color="auto"/>
              <w:bottom w:val="single" w:sz="6" w:space="0" w:color="000000"/>
              <w:right w:val="single" w:sz="6" w:space="0" w:color="000000"/>
            </w:tcBorders>
          </w:tcPr>
          <w:p w14:paraId="05A28F94" w14:textId="77777777" w:rsidR="00C20938" w:rsidRDefault="00C20938">
            <w:pPr>
              <w:pStyle w:val="TableParagraph"/>
              <w:spacing w:line="360" w:lineRule="auto"/>
            </w:pPr>
          </w:p>
        </w:tc>
        <w:tc>
          <w:tcPr>
            <w:tcW w:w="1134" w:type="dxa"/>
            <w:tcBorders>
              <w:top w:val="single" w:sz="6" w:space="0" w:color="000000"/>
              <w:left w:val="single" w:sz="4" w:space="0" w:color="auto"/>
              <w:bottom w:val="single" w:sz="6" w:space="0" w:color="000000"/>
              <w:right w:val="single" w:sz="6" w:space="0" w:color="000000"/>
            </w:tcBorders>
            <w:vAlign w:val="center"/>
          </w:tcPr>
          <w:p w14:paraId="486AD8E3" w14:textId="77777777" w:rsidR="00C20938" w:rsidRDefault="00C20938">
            <w:pPr>
              <w:pStyle w:val="TableParagraph"/>
              <w:spacing w:line="360" w:lineRule="auto"/>
              <w:jc w:val="center"/>
            </w:pPr>
          </w:p>
        </w:tc>
      </w:tr>
      <w:tr w:rsidR="00C20938" w14:paraId="4E5C36E2" w14:textId="77777777">
        <w:trPr>
          <w:trHeight w:val="466"/>
          <w:jc w:val="center"/>
        </w:trPr>
        <w:tc>
          <w:tcPr>
            <w:tcW w:w="709" w:type="dxa"/>
            <w:tcBorders>
              <w:top w:val="single" w:sz="6" w:space="0" w:color="000000"/>
              <w:left w:val="single" w:sz="6" w:space="0" w:color="000000"/>
              <w:bottom w:val="single" w:sz="6" w:space="0" w:color="000000"/>
              <w:right w:val="single" w:sz="6" w:space="0" w:color="000000"/>
            </w:tcBorders>
          </w:tcPr>
          <w:p w14:paraId="55B69CC6" w14:textId="77777777" w:rsidR="00C20938" w:rsidRDefault="00C20938">
            <w:pPr>
              <w:pStyle w:val="TableParagraph"/>
              <w:spacing w:line="360" w:lineRule="auto"/>
            </w:pPr>
          </w:p>
        </w:tc>
        <w:tc>
          <w:tcPr>
            <w:tcW w:w="1134" w:type="dxa"/>
            <w:tcBorders>
              <w:top w:val="single" w:sz="6" w:space="0" w:color="000000"/>
              <w:left w:val="nil"/>
              <w:bottom w:val="single" w:sz="6" w:space="0" w:color="000000"/>
              <w:right w:val="single" w:sz="6" w:space="0" w:color="000000"/>
            </w:tcBorders>
          </w:tcPr>
          <w:p w14:paraId="59A93D62" w14:textId="77777777" w:rsidR="00C20938" w:rsidRDefault="00C20938">
            <w:pPr>
              <w:pStyle w:val="TableParagraph"/>
              <w:spacing w:line="360" w:lineRule="auto"/>
            </w:pPr>
          </w:p>
        </w:tc>
        <w:tc>
          <w:tcPr>
            <w:tcW w:w="2575" w:type="dxa"/>
            <w:tcBorders>
              <w:top w:val="single" w:sz="6" w:space="0" w:color="000000"/>
              <w:left w:val="nil"/>
              <w:bottom w:val="single" w:sz="6" w:space="0" w:color="000000"/>
              <w:right w:val="single" w:sz="4" w:space="0" w:color="auto"/>
            </w:tcBorders>
          </w:tcPr>
          <w:p w14:paraId="4CA4B031" w14:textId="77777777" w:rsidR="00C20938" w:rsidRDefault="00C20938">
            <w:pPr>
              <w:pStyle w:val="TableParagraph"/>
              <w:spacing w:line="360" w:lineRule="auto"/>
            </w:pPr>
          </w:p>
        </w:tc>
        <w:tc>
          <w:tcPr>
            <w:tcW w:w="1811" w:type="dxa"/>
            <w:tcBorders>
              <w:top w:val="single" w:sz="4" w:space="0" w:color="auto"/>
              <w:left w:val="single" w:sz="4" w:space="0" w:color="auto"/>
              <w:bottom w:val="single" w:sz="4" w:space="0" w:color="auto"/>
              <w:right w:val="single" w:sz="4" w:space="0" w:color="auto"/>
            </w:tcBorders>
            <w:vAlign w:val="center"/>
          </w:tcPr>
          <w:p w14:paraId="65082E9A" w14:textId="77777777" w:rsidR="00C20938" w:rsidRDefault="00C20938">
            <w:pPr>
              <w:pStyle w:val="TableParagraph"/>
              <w:spacing w:line="360" w:lineRule="auto"/>
              <w:jc w:val="center"/>
            </w:pPr>
          </w:p>
        </w:tc>
        <w:tc>
          <w:tcPr>
            <w:tcW w:w="993" w:type="dxa"/>
            <w:tcBorders>
              <w:top w:val="single" w:sz="6" w:space="0" w:color="000000"/>
              <w:left w:val="single" w:sz="4" w:space="0" w:color="auto"/>
              <w:bottom w:val="single" w:sz="6" w:space="0" w:color="000000"/>
              <w:right w:val="single" w:sz="6" w:space="0" w:color="000000"/>
            </w:tcBorders>
          </w:tcPr>
          <w:p w14:paraId="05F0ABE1" w14:textId="77777777" w:rsidR="00C20938" w:rsidRDefault="00C20938">
            <w:pPr>
              <w:pStyle w:val="TableParagraph"/>
              <w:spacing w:line="360" w:lineRule="auto"/>
            </w:pPr>
          </w:p>
        </w:tc>
        <w:tc>
          <w:tcPr>
            <w:tcW w:w="1134" w:type="dxa"/>
            <w:tcBorders>
              <w:top w:val="single" w:sz="6" w:space="0" w:color="000000"/>
              <w:left w:val="single" w:sz="4" w:space="0" w:color="auto"/>
              <w:bottom w:val="single" w:sz="6" w:space="0" w:color="000000"/>
              <w:right w:val="single" w:sz="6" w:space="0" w:color="000000"/>
            </w:tcBorders>
            <w:vAlign w:val="center"/>
          </w:tcPr>
          <w:p w14:paraId="7CFE99B9" w14:textId="77777777" w:rsidR="00C20938" w:rsidRDefault="00C20938">
            <w:pPr>
              <w:pStyle w:val="TableParagraph"/>
              <w:spacing w:line="360" w:lineRule="auto"/>
              <w:jc w:val="center"/>
            </w:pPr>
          </w:p>
        </w:tc>
      </w:tr>
    </w:tbl>
    <w:p w14:paraId="42B24C80" w14:textId="77777777" w:rsidR="00C20938" w:rsidRDefault="00000000">
      <w:pPr>
        <w:pStyle w:val="a9"/>
        <w:spacing w:line="360" w:lineRule="auto"/>
        <w:ind w:left="0"/>
        <w:rPr>
          <w:sz w:val="22"/>
          <w:szCs w:val="22"/>
        </w:rPr>
      </w:pPr>
      <w:r>
        <w:rPr>
          <w:rFonts w:hint="eastAsia"/>
          <w:sz w:val="22"/>
          <w:szCs w:val="22"/>
        </w:rPr>
        <w:t>说明：</w:t>
      </w:r>
    </w:p>
    <w:p w14:paraId="4D2DA084" w14:textId="77777777" w:rsidR="00C20938" w:rsidRDefault="00000000">
      <w:pPr>
        <w:pStyle w:val="a9"/>
        <w:spacing w:line="360" w:lineRule="auto"/>
        <w:ind w:left="0"/>
        <w:rPr>
          <w:spacing w:val="-9"/>
          <w:sz w:val="22"/>
          <w:szCs w:val="22"/>
        </w:rPr>
      </w:pPr>
      <w:r>
        <w:rPr>
          <w:rFonts w:hint="eastAsia"/>
          <w:spacing w:val="-9"/>
          <w:sz w:val="22"/>
          <w:szCs w:val="22"/>
          <w:lang w:val="en-US"/>
        </w:rPr>
        <w:t>1、</w:t>
      </w:r>
      <w:r>
        <w:rPr>
          <w:rFonts w:hint="eastAsia"/>
          <w:spacing w:val="-9"/>
          <w:sz w:val="22"/>
          <w:szCs w:val="22"/>
        </w:rPr>
        <w:t>如果行数不够，请自行增加。</w:t>
      </w:r>
    </w:p>
    <w:p w14:paraId="6A73D5DF" w14:textId="77777777" w:rsidR="00C20938" w:rsidRDefault="00000000">
      <w:pPr>
        <w:pStyle w:val="a9"/>
        <w:spacing w:line="360" w:lineRule="auto"/>
        <w:ind w:left="0"/>
        <w:rPr>
          <w:spacing w:val="-9"/>
          <w:sz w:val="22"/>
          <w:szCs w:val="22"/>
        </w:rPr>
      </w:pPr>
      <w:r>
        <w:rPr>
          <w:rFonts w:hint="eastAsia"/>
          <w:spacing w:val="-9"/>
          <w:sz w:val="22"/>
          <w:szCs w:val="22"/>
        </w:rPr>
        <w:t>2、“偏离”栏应注明“</w:t>
      </w:r>
      <w:r>
        <w:rPr>
          <w:rFonts w:hint="eastAsia"/>
          <w:spacing w:val="-9"/>
          <w:sz w:val="22"/>
          <w:szCs w:val="22"/>
          <w:lang w:val="en-US"/>
        </w:rPr>
        <w:t>无偏离</w:t>
      </w:r>
      <w:r>
        <w:rPr>
          <w:rFonts w:hint="eastAsia"/>
          <w:spacing w:val="-9"/>
          <w:sz w:val="22"/>
          <w:szCs w:val="22"/>
        </w:rPr>
        <w:t>”或“</w:t>
      </w:r>
      <w:r>
        <w:rPr>
          <w:rFonts w:hint="eastAsia"/>
          <w:spacing w:val="-9"/>
          <w:sz w:val="22"/>
          <w:szCs w:val="22"/>
          <w:lang w:val="en-US"/>
        </w:rPr>
        <w:t>正偏离</w:t>
      </w:r>
      <w:r>
        <w:rPr>
          <w:rFonts w:hint="eastAsia"/>
          <w:spacing w:val="-9"/>
          <w:sz w:val="22"/>
          <w:szCs w:val="22"/>
        </w:rPr>
        <w:t>”</w:t>
      </w:r>
      <w:r>
        <w:rPr>
          <w:rFonts w:hint="eastAsia"/>
          <w:spacing w:val="-9"/>
          <w:sz w:val="22"/>
          <w:szCs w:val="22"/>
          <w:lang w:val="en-US"/>
        </w:rPr>
        <w:t>或</w:t>
      </w:r>
      <w:r>
        <w:rPr>
          <w:rFonts w:hint="eastAsia"/>
          <w:spacing w:val="-9"/>
          <w:sz w:val="22"/>
          <w:szCs w:val="22"/>
        </w:rPr>
        <w:t>“</w:t>
      </w:r>
      <w:r>
        <w:rPr>
          <w:rFonts w:hint="eastAsia"/>
          <w:spacing w:val="-9"/>
          <w:sz w:val="22"/>
          <w:szCs w:val="22"/>
          <w:lang w:val="en-US"/>
        </w:rPr>
        <w:t>负</w:t>
      </w:r>
      <w:r>
        <w:rPr>
          <w:rFonts w:hint="eastAsia"/>
          <w:spacing w:val="-9"/>
          <w:sz w:val="22"/>
          <w:szCs w:val="22"/>
        </w:rPr>
        <w:t>偏离”。</w:t>
      </w:r>
    </w:p>
    <w:p w14:paraId="78E0B7C1" w14:textId="77777777" w:rsidR="00C20938" w:rsidRDefault="00000000">
      <w:pPr>
        <w:pStyle w:val="a9"/>
        <w:spacing w:line="360" w:lineRule="auto"/>
        <w:ind w:left="0"/>
        <w:rPr>
          <w:spacing w:val="-3"/>
          <w:sz w:val="22"/>
          <w:szCs w:val="22"/>
        </w:rPr>
      </w:pPr>
      <w:r>
        <w:rPr>
          <w:rFonts w:hint="eastAsia"/>
          <w:sz w:val="22"/>
          <w:szCs w:val="22"/>
          <w:lang w:val="en-US"/>
        </w:rPr>
        <w:t>3、</w:t>
      </w:r>
      <w:r>
        <w:rPr>
          <w:rFonts w:hint="eastAsia"/>
          <w:spacing w:val="-9"/>
          <w:sz w:val="22"/>
          <w:szCs w:val="22"/>
          <w:lang w:val="en-US"/>
        </w:rPr>
        <w:t>供应商</w:t>
      </w:r>
      <w:r>
        <w:rPr>
          <w:rFonts w:hint="eastAsia"/>
          <w:spacing w:val="-9"/>
          <w:sz w:val="22"/>
          <w:szCs w:val="22"/>
        </w:rPr>
        <w:t>应在上表中明确</w:t>
      </w:r>
      <w:r>
        <w:rPr>
          <w:rFonts w:hint="eastAsia"/>
          <w:spacing w:val="-9"/>
          <w:sz w:val="22"/>
          <w:szCs w:val="22"/>
          <w:lang w:val="en-US"/>
        </w:rPr>
        <w:t>响应</w:t>
      </w:r>
      <w:r>
        <w:rPr>
          <w:rFonts w:hint="eastAsia"/>
          <w:spacing w:val="-9"/>
          <w:sz w:val="22"/>
          <w:szCs w:val="22"/>
        </w:rPr>
        <w:t>文件</w:t>
      </w:r>
      <w:r>
        <w:rPr>
          <w:rFonts w:hint="eastAsia"/>
          <w:spacing w:val="-9"/>
          <w:sz w:val="22"/>
          <w:szCs w:val="22"/>
          <w:lang w:val="en-US"/>
        </w:rPr>
        <w:t>技术</w:t>
      </w:r>
      <w:r>
        <w:rPr>
          <w:rFonts w:hint="eastAsia"/>
          <w:spacing w:val="-9"/>
          <w:sz w:val="22"/>
          <w:szCs w:val="22"/>
        </w:rPr>
        <w:t>部分与</w:t>
      </w:r>
      <w:r>
        <w:rPr>
          <w:rFonts w:hint="eastAsia"/>
          <w:spacing w:val="-9"/>
          <w:sz w:val="22"/>
          <w:szCs w:val="22"/>
          <w:lang w:val="en-US"/>
        </w:rPr>
        <w:t>采购</w:t>
      </w:r>
      <w:r>
        <w:rPr>
          <w:rFonts w:hint="eastAsia"/>
          <w:spacing w:val="-9"/>
          <w:sz w:val="22"/>
          <w:szCs w:val="22"/>
        </w:rPr>
        <w:t>文件要求的</w:t>
      </w:r>
      <w:r>
        <w:rPr>
          <w:rFonts w:hint="eastAsia"/>
          <w:spacing w:val="-9"/>
          <w:sz w:val="22"/>
          <w:szCs w:val="22"/>
          <w:lang w:val="en-US"/>
        </w:rPr>
        <w:t>技术</w:t>
      </w:r>
      <w:r>
        <w:rPr>
          <w:rFonts w:hint="eastAsia"/>
          <w:spacing w:val="-9"/>
          <w:sz w:val="22"/>
          <w:szCs w:val="22"/>
        </w:rPr>
        <w:t>条款偏离情况，如有偏离</w:t>
      </w:r>
      <w:r>
        <w:rPr>
          <w:rFonts w:hint="eastAsia"/>
          <w:b/>
          <w:bCs/>
          <w:spacing w:val="-9"/>
          <w:sz w:val="22"/>
          <w:szCs w:val="22"/>
        </w:rPr>
        <w:t>（包括正偏离和负偏离）</w:t>
      </w:r>
      <w:r>
        <w:rPr>
          <w:rFonts w:hint="eastAsia"/>
          <w:spacing w:val="-9"/>
          <w:sz w:val="22"/>
          <w:szCs w:val="22"/>
        </w:rPr>
        <w:t>,</w:t>
      </w:r>
      <w:r>
        <w:rPr>
          <w:rFonts w:hint="eastAsia"/>
          <w:spacing w:val="-9"/>
          <w:sz w:val="22"/>
          <w:szCs w:val="22"/>
          <w:lang w:val="en-US"/>
        </w:rPr>
        <w:t>供应商</w:t>
      </w:r>
      <w:r>
        <w:rPr>
          <w:rFonts w:hint="eastAsia"/>
          <w:spacing w:val="-9"/>
          <w:sz w:val="22"/>
          <w:szCs w:val="22"/>
        </w:rPr>
        <w:t>应详细说明，偏离情况详细说明可另页描述，但</w:t>
      </w:r>
      <w:r>
        <w:rPr>
          <w:rFonts w:hint="eastAsia"/>
          <w:b/>
          <w:bCs/>
          <w:spacing w:val="-9"/>
          <w:sz w:val="22"/>
          <w:szCs w:val="22"/>
        </w:rPr>
        <w:t>须在“偏离情况详细说明”栏标注其在</w:t>
      </w:r>
      <w:r>
        <w:rPr>
          <w:rFonts w:hint="eastAsia"/>
          <w:b/>
          <w:bCs/>
          <w:spacing w:val="-9"/>
          <w:sz w:val="22"/>
          <w:szCs w:val="22"/>
          <w:lang w:val="en-US"/>
        </w:rPr>
        <w:t>响应</w:t>
      </w:r>
      <w:r>
        <w:rPr>
          <w:rFonts w:hint="eastAsia"/>
          <w:b/>
          <w:bCs/>
          <w:spacing w:val="-9"/>
          <w:sz w:val="22"/>
          <w:szCs w:val="22"/>
        </w:rPr>
        <w:t>文件对应的页码</w:t>
      </w:r>
      <w:r>
        <w:rPr>
          <w:rFonts w:hint="eastAsia"/>
          <w:spacing w:val="-9"/>
          <w:sz w:val="22"/>
          <w:szCs w:val="22"/>
        </w:rPr>
        <w:t>，</w:t>
      </w:r>
      <w:r>
        <w:rPr>
          <w:rFonts w:hint="eastAsia"/>
          <w:spacing w:val="-9"/>
          <w:sz w:val="22"/>
          <w:szCs w:val="22"/>
          <w:lang w:val="en-US"/>
        </w:rPr>
        <w:t>本</w:t>
      </w:r>
      <w:r>
        <w:rPr>
          <w:rFonts w:hint="eastAsia"/>
          <w:spacing w:val="-9"/>
          <w:sz w:val="22"/>
          <w:szCs w:val="22"/>
        </w:rPr>
        <w:t>表不作为</w:t>
      </w:r>
      <w:r>
        <w:rPr>
          <w:rFonts w:hint="eastAsia"/>
          <w:spacing w:val="-9"/>
          <w:sz w:val="22"/>
          <w:szCs w:val="22"/>
          <w:lang w:val="en-US"/>
        </w:rPr>
        <w:t>供应商</w:t>
      </w:r>
      <w:r>
        <w:rPr>
          <w:rFonts w:hint="eastAsia"/>
          <w:spacing w:val="-9"/>
          <w:sz w:val="22"/>
          <w:szCs w:val="22"/>
        </w:rPr>
        <w:t>对所投项目关于</w:t>
      </w:r>
      <w:r>
        <w:rPr>
          <w:rFonts w:hint="eastAsia"/>
          <w:spacing w:val="-9"/>
          <w:sz w:val="22"/>
          <w:szCs w:val="22"/>
          <w:lang w:val="en-US"/>
        </w:rPr>
        <w:t>技术</w:t>
      </w:r>
      <w:r>
        <w:rPr>
          <w:rFonts w:hint="eastAsia"/>
          <w:spacing w:val="-9"/>
          <w:sz w:val="22"/>
          <w:szCs w:val="22"/>
        </w:rPr>
        <w:t>条款等详细描述和说明的替代</w:t>
      </w:r>
      <w:r>
        <w:rPr>
          <w:rFonts w:hint="eastAsia"/>
          <w:spacing w:val="-3"/>
          <w:sz w:val="22"/>
          <w:szCs w:val="22"/>
        </w:rPr>
        <w:t>。</w:t>
      </w:r>
    </w:p>
    <w:p w14:paraId="5FF66EF5" w14:textId="77777777" w:rsidR="00C20938" w:rsidRDefault="00000000">
      <w:pPr>
        <w:pStyle w:val="a9"/>
        <w:spacing w:line="360" w:lineRule="auto"/>
        <w:ind w:left="0"/>
        <w:rPr>
          <w:b/>
          <w:bCs/>
          <w:spacing w:val="-3"/>
          <w:sz w:val="22"/>
          <w:szCs w:val="22"/>
          <w:lang w:val="en-US"/>
        </w:rPr>
      </w:pPr>
      <w:r>
        <w:rPr>
          <w:rFonts w:hint="eastAsia"/>
          <w:b/>
          <w:bCs/>
          <w:spacing w:val="-3"/>
          <w:sz w:val="22"/>
          <w:szCs w:val="22"/>
          <w:lang w:val="en-US"/>
        </w:rPr>
        <w:t>4、本表所称技术条款主要针对采购文件第四章校内议标采购项目需求中的相关技术要求等。</w:t>
      </w:r>
    </w:p>
    <w:p w14:paraId="0C0B92FC" w14:textId="77777777" w:rsidR="00C20938" w:rsidRDefault="00C20938">
      <w:pPr>
        <w:pStyle w:val="a9"/>
        <w:tabs>
          <w:tab w:val="left" w:pos="5510"/>
        </w:tabs>
        <w:spacing w:line="360" w:lineRule="auto"/>
        <w:ind w:left="0"/>
        <w:rPr>
          <w:sz w:val="22"/>
          <w:szCs w:val="22"/>
          <w:lang w:val="en-US"/>
        </w:rPr>
      </w:pPr>
    </w:p>
    <w:p w14:paraId="33128931" w14:textId="77777777" w:rsidR="00C20938" w:rsidRDefault="00000000">
      <w:pPr>
        <w:pStyle w:val="a9"/>
        <w:tabs>
          <w:tab w:val="left" w:pos="5510"/>
        </w:tabs>
        <w:spacing w:line="360" w:lineRule="auto"/>
        <w:ind w:left="0"/>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14:paraId="6925E6C1" w14:textId="77777777" w:rsidR="00C20938" w:rsidRDefault="00C20938">
      <w:pPr>
        <w:adjustRightInd w:val="0"/>
        <w:snapToGrid w:val="0"/>
        <w:spacing w:line="360" w:lineRule="auto"/>
        <w:rPr>
          <w:rFonts w:ascii="宋体" w:eastAsia="宋体" w:hAnsi="宋体"/>
          <w:b/>
          <w:bCs/>
          <w:sz w:val="22"/>
        </w:rPr>
      </w:pPr>
    </w:p>
    <w:p w14:paraId="6E125EAA" w14:textId="77777777" w:rsidR="00C20938" w:rsidRDefault="00000000">
      <w:pPr>
        <w:widowControl/>
        <w:rPr>
          <w:rFonts w:ascii="宋体" w:eastAsia="宋体" w:hAnsi="宋体"/>
          <w:b/>
          <w:bCs/>
          <w:sz w:val="22"/>
        </w:rPr>
      </w:pPr>
      <w:r>
        <w:rPr>
          <w:rFonts w:ascii="宋体" w:eastAsia="宋体" w:hAnsi="宋体"/>
          <w:sz w:val="22"/>
        </w:rPr>
        <w:br w:type="page"/>
      </w:r>
    </w:p>
    <w:p w14:paraId="51C696D1"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lastRenderedPageBreak/>
        <w:t>4.3 校内议标主要产品一览表格式</w:t>
      </w:r>
    </w:p>
    <w:p w14:paraId="4A94C1E4" w14:textId="77777777" w:rsidR="00C20938" w:rsidRDefault="00000000">
      <w:pPr>
        <w:pStyle w:val="a9"/>
        <w:adjustRightInd w:val="0"/>
        <w:snapToGrid w:val="0"/>
        <w:spacing w:line="360" w:lineRule="auto"/>
        <w:ind w:right="1"/>
        <w:jc w:val="center"/>
        <w:rPr>
          <w:sz w:val="22"/>
          <w:szCs w:val="22"/>
        </w:rPr>
      </w:pPr>
      <w:r>
        <w:rPr>
          <w:rFonts w:hint="eastAsia"/>
          <w:sz w:val="22"/>
          <w:szCs w:val="22"/>
          <w:lang w:val="en-US"/>
        </w:rPr>
        <w:t>校内议标</w:t>
      </w:r>
      <w:r>
        <w:rPr>
          <w:rFonts w:hint="eastAsia"/>
          <w:sz w:val="22"/>
          <w:szCs w:val="22"/>
        </w:rPr>
        <w:t>主要产品一览表</w:t>
      </w:r>
    </w:p>
    <w:p w14:paraId="47DF2C3B" w14:textId="77777777" w:rsidR="00C20938" w:rsidRDefault="00000000">
      <w:pPr>
        <w:pStyle w:val="a9"/>
        <w:adjustRightInd w:val="0"/>
        <w:snapToGrid w:val="0"/>
        <w:spacing w:line="360" w:lineRule="auto"/>
        <w:ind w:right="1"/>
        <w:jc w:val="center"/>
        <w:rPr>
          <w:sz w:val="22"/>
          <w:szCs w:val="22"/>
        </w:rPr>
      </w:pPr>
      <w:r>
        <w:rPr>
          <w:rFonts w:hint="eastAsia"/>
          <w:sz w:val="22"/>
          <w:szCs w:val="22"/>
        </w:rPr>
        <w:t>（至少填报单价最高的两个</w:t>
      </w:r>
      <w:r>
        <w:rPr>
          <w:rFonts w:hint="eastAsia"/>
          <w:sz w:val="22"/>
          <w:szCs w:val="22"/>
          <w:lang w:val="en-US"/>
        </w:rPr>
        <w:t>产品</w:t>
      </w:r>
      <w:r>
        <w:rPr>
          <w:rFonts w:hint="eastAsia"/>
          <w:sz w:val="22"/>
          <w:szCs w:val="22"/>
        </w:rPr>
        <w:t>）</w:t>
      </w:r>
    </w:p>
    <w:p w14:paraId="57B0BC8F" w14:textId="77777777" w:rsidR="00C20938" w:rsidRDefault="00000000">
      <w:pPr>
        <w:pStyle w:val="a9"/>
        <w:tabs>
          <w:tab w:val="left" w:pos="6601"/>
        </w:tabs>
        <w:adjustRightInd w:val="0"/>
        <w:snapToGrid w:val="0"/>
        <w:spacing w:line="560" w:lineRule="exact"/>
        <w:ind w:left="0"/>
        <w:rPr>
          <w:sz w:val="22"/>
          <w:szCs w:val="22"/>
        </w:rPr>
      </w:pPr>
      <w:r>
        <w:rPr>
          <w:rFonts w:hint="eastAsia"/>
          <w:sz w:val="22"/>
          <w:szCs w:val="22"/>
        </w:rPr>
        <w:t>项目名称：</w:t>
      </w:r>
      <w:r>
        <w:rPr>
          <w:sz w:val="22"/>
          <w:szCs w:val="22"/>
        </w:rPr>
        <w:t xml:space="preserve">                                        </w:t>
      </w:r>
    </w:p>
    <w:tbl>
      <w:tblPr>
        <w:tblW w:w="8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503"/>
        <w:gridCol w:w="2880"/>
        <w:gridCol w:w="1080"/>
        <w:gridCol w:w="1080"/>
        <w:gridCol w:w="1116"/>
      </w:tblGrid>
      <w:tr w:rsidR="00C20938" w14:paraId="3A6A8A34" w14:textId="77777777">
        <w:trPr>
          <w:trHeight w:val="731"/>
          <w:jc w:val="center"/>
        </w:trPr>
        <w:tc>
          <w:tcPr>
            <w:tcW w:w="709" w:type="dxa"/>
            <w:vAlign w:val="center"/>
          </w:tcPr>
          <w:p w14:paraId="323E8DB8" w14:textId="77777777" w:rsidR="00C20938" w:rsidRDefault="00000000">
            <w:pPr>
              <w:pStyle w:val="TableParagraph"/>
              <w:spacing w:line="360" w:lineRule="auto"/>
              <w:jc w:val="center"/>
            </w:pPr>
            <w:r>
              <w:rPr>
                <w:rFonts w:hint="eastAsia"/>
              </w:rPr>
              <w:t>序号</w:t>
            </w:r>
          </w:p>
        </w:tc>
        <w:tc>
          <w:tcPr>
            <w:tcW w:w="1503" w:type="dxa"/>
            <w:vAlign w:val="center"/>
          </w:tcPr>
          <w:p w14:paraId="24CFA888" w14:textId="77777777" w:rsidR="00C20938" w:rsidRDefault="00000000">
            <w:pPr>
              <w:pStyle w:val="TableParagraph"/>
              <w:spacing w:line="360" w:lineRule="auto"/>
              <w:ind w:right="678"/>
              <w:jc w:val="right"/>
            </w:pPr>
            <w:r>
              <w:rPr>
                <w:rFonts w:hint="eastAsia"/>
              </w:rPr>
              <w:t>名称</w:t>
            </w:r>
          </w:p>
        </w:tc>
        <w:tc>
          <w:tcPr>
            <w:tcW w:w="2880" w:type="dxa"/>
            <w:vAlign w:val="center"/>
          </w:tcPr>
          <w:p w14:paraId="4D813755" w14:textId="77777777" w:rsidR="00C20938" w:rsidRDefault="00000000">
            <w:pPr>
              <w:pStyle w:val="TableParagraph"/>
              <w:spacing w:line="360" w:lineRule="auto"/>
              <w:jc w:val="center"/>
            </w:pPr>
            <w:r>
              <w:rPr>
                <w:rFonts w:hint="eastAsia"/>
              </w:rPr>
              <w:t>品牌、规格型号</w:t>
            </w:r>
          </w:p>
        </w:tc>
        <w:tc>
          <w:tcPr>
            <w:tcW w:w="1080" w:type="dxa"/>
            <w:vAlign w:val="center"/>
          </w:tcPr>
          <w:p w14:paraId="71348E1E" w14:textId="77777777" w:rsidR="00C20938" w:rsidRDefault="00000000">
            <w:pPr>
              <w:pStyle w:val="TableParagraph"/>
              <w:spacing w:line="360" w:lineRule="auto"/>
              <w:jc w:val="center"/>
            </w:pPr>
            <w:r>
              <w:rPr>
                <w:rFonts w:hint="eastAsia"/>
              </w:rPr>
              <w:t>数量</w:t>
            </w:r>
          </w:p>
        </w:tc>
        <w:tc>
          <w:tcPr>
            <w:tcW w:w="1080" w:type="dxa"/>
            <w:vAlign w:val="center"/>
          </w:tcPr>
          <w:p w14:paraId="083D17BA" w14:textId="77777777" w:rsidR="00C20938" w:rsidRDefault="00000000">
            <w:pPr>
              <w:pStyle w:val="TableParagraph"/>
              <w:spacing w:line="360" w:lineRule="auto"/>
              <w:ind w:right="150"/>
              <w:jc w:val="center"/>
            </w:pPr>
            <w:r>
              <w:rPr>
                <w:rFonts w:hint="eastAsia"/>
              </w:rPr>
              <w:t>单价（元）</w:t>
            </w:r>
          </w:p>
        </w:tc>
        <w:tc>
          <w:tcPr>
            <w:tcW w:w="1116" w:type="dxa"/>
            <w:vAlign w:val="center"/>
          </w:tcPr>
          <w:p w14:paraId="2AC3F3BE" w14:textId="77777777" w:rsidR="00C20938" w:rsidRDefault="00000000">
            <w:pPr>
              <w:pStyle w:val="TableParagraph"/>
              <w:spacing w:line="360" w:lineRule="auto"/>
              <w:jc w:val="center"/>
            </w:pPr>
            <w:r>
              <w:rPr>
                <w:rFonts w:hint="eastAsia"/>
              </w:rPr>
              <w:t>质保年限</w:t>
            </w:r>
          </w:p>
        </w:tc>
      </w:tr>
      <w:tr w:rsidR="00C20938" w14:paraId="192A22D0" w14:textId="77777777">
        <w:trPr>
          <w:trHeight w:val="467"/>
          <w:jc w:val="center"/>
        </w:trPr>
        <w:tc>
          <w:tcPr>
            <w:tcW w:w="709" w:type="dxa"/>
            <w:vAlign w:val="center"/>
          </w:tcPr>
          <w:p w14:paraId="2444BFFD" w14:textId="77777777" w:rsidR="00C20938" w:rsidRDefault="00C20938">
            <w:pPr>
              <w:pStyle w:val="TableParagraph"/>
              <w:spacing w:line="360" w:lineRule="auto"/>
            </w:pPr>
          </w:p>
        </w:tc>
        <w:tc>
          <w:tcPr>
            <w:tcW w:w="1503" w:type="dxa"/>
            <w:vAlign w:val="center"/>
          </w:tcPr>
          <w:p w14:paraId="7C86113E" w14:textId="77777777" w:rsidR="00C20938" w:rsidRDefault="00C20938">
            <w:pPr>
              <w:pStyle w:val="TableParagraph"/>
              <w:spacing w:line="360" w:lineRule="auto"/>
            </w:pPr>
          </w:p>
        </w:tc>
        <w:tc>
          <w:tcPr>
            <w:tcW w:w="2880" w:type="dxa"/>
            <w:vAlign w:val="center"/>
          </w:tcPr>
          <w:p w14:paraId="3E506A8A" w14:textId="77777777" w:rsidR="00C20938" w:rsidRDefault="00C20938">
            <w:pPr>
              <w:pStyle w:val="TableParagraph"/>
              <w:spacing w:line="360" w:lineRule="auto"/>
            </w:pPr>
          </w:p>
        </w:tc>
        <w:tc>
          <w:tcPr>
            <w:tcW w:w="1080" w:type="dxa"/>
            <w:vAlign w:val="center"/>
          </w:tcPr>
          <w:p w14:paraId="2E140314" w14:textId="77777777" w:rsidR="00C20938" w:rsidRDefault="00C20938">
            <w:pPr>
              <w:pStyle w:val="TableParagraph"/>
              <w:spacing w:line="360" w:lineRule="auto"/>
            </w:pPr>
          </w:p>
        </w:tc>
        <w:tc>
          <w:tcPr>
            <w:tcW w:w="1080" w:type="dxa"/>
            <w:vAlign w:val="center"/>
          </w:tcPr>
          <w:p w14:paraId="50C6F307" w14:textId="77777777" w:rsidR="00C20938" w:rsidRDefault="00C20938">
            <w:pPr>
              <w:pStyle w:val="TableParagraph"/>
              <w:spacing w:line="360" w:lineRule="auto"/>
            </w:pPr>
          </w:p>
        </w:tc>
        <w:tc>
          <w:tcPr>
            <w:tcW w:w="1116" w:type="dxa"/>
            <w:vAlign w:val="center"/>
          </w:tcPr>
          <w:p w14:paraId="7B66286F" w14:textId="77777777" w:rsidR="00C20938" w:rsidRDefault="00C20938">
            <w:pPr>
              <w:pStyle w:val="TableParagraph"/>
              <w:spacing w:line="360" w:lineRule="auto"/>
            </w:pPr>
          </w:p>
        </w:tc>
      </w:tr>
      <w:tr w:rsidR="00C20938" w14:paraId="1552AF6D" w14:textId="77777777">
        <w:trPr>
          <w:trHeight w:val="465"/>
          <w:jc w:val="center"/>
        </w:trPr>
        <w:tc>
          <w:tcPr>
            <w:tcW w:w="709" w:type="dxa"/>
            <w:vAlign w:val="center"/>
          </w:tcPr>
          <w:p w14:paraId="00863C0A" w14:textId="77777777" w:rsidR="00C20938" w:rsidRDefault="00C20938">
            <w:pPr>
              <w:pStyle w:val="TableParagraph"/>
              <w:spacing w:line="360" w:lineRule="auto"/>
            </w:pPr>
          </w:p>
        </w:tc>
        <w:tc>
          <w:tcPr>
            <w:tcW w:w="1503" w:type="dxa"/>
            <w:vAlign w:val="center"/>
          </w:tcPr>
          <w:p w14:paraId="38BA0122" w14:textId="77777777" w:rsidR="00C20938" w:rsidRDefault="00C20938">
            <w:pPr>
              <w:pStyle w:val="TableParagraph"/>
              <w:spacing w:line="360" w:lineRule="auto"/>
            </w:pPr>
          </w:p>
        </w:tc>
        <w:tc>
          <w:tcPr>
            <w:tcW w:w="2880" w:type="dxa"/>
            <w:vAlign w:val="center"/>
          </w:tcPr>
          <w:p w14:paraId="52CA435A" w14:textId="77777777" w:rsidR="00C20938" w:rsidRDefault="00C20938">
            <w:pPr>
              <w:pStyle w:val="TableParagraph"/>
              <w:spacing w:line="360" w:lineRule="auto"/>
            </w:pPr>
          </w:p>
        </w:tc>
        <w:tc>
          <w:tcPr>
            <w:tcW w:w="1080" w:type="dxa"/>
            <w:vAlign w:val="center"/>
          </w:tcPr>
          <w:p w14:paraId="3486BC5F" w14:textId="77777777" w:rsidR="00C20938" w:rsidRDefault="00C20938">
            <w:pPr>
              <w:pStyle w:val="TableParagraph"/>
              <w:spacing w:line="360" w:lineRule="auto"/>
            </w:pPr>
          </w:p>
        </w:tc>
        <w:tc>
          <w:tcPr>
            <w:tcW w:w="1080" w:type="dxa"/>
            <w:vAlign w:val="center"/>
          </w:tcPr>
          <w:p w14:paraId="2FF558D6" w14:textId="77777777" w:rsidR="00C20938" w:rsidRDefault="00C20938">
            <w:pPr>
              <w:pStyle w:val="TableParagraph"/>
              <w:spacing w:line="360" w:lineRule="auto"/>
            </w:pPr>
          </w:p>
        </w:tc>
        <w:tc>
          <w:tcPr>
            <w:tcW w:w="1116" w:type="dxa"/>
            <w:vAlign w:val="center"/>
          </w:tcPr>
          <w:p w14:paraId="725DD8CA" w14:textId="77777777" w:rsidR="00C20938" w:rsidRDefault="00C20938">
            <w:pPr>
              <w:pStyle w:val="TableParagraph"/>
              <w:spacing w:line="360" w:lineRule="auto"/>
            </w:pPr>
          </w:p>
        </w:tc>
      </w:tr>
    </w:tbl>
    <w:p w14:paraId="2020ADC2" w14:textId="77777777" w:rsidR="00C20938" w:rsidRDefault="00000000">
      <w:pPr>
        <w:pStyle w:val="a9"/>
        <w:tabs>
          <w:tab w:val="left" w:pos="5480"/>
        </w:tabs>
        <w:adjustRightInd w:val="0"/>
        <w:snapToGrid w:val="0"/>
        <w:spacing w:line="560" w:lineRule="exact"/>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14:paraId="20B6B80E" w14:textId="77777777" w:rsidR="00C20938" w:rsidRDefault="00C20938">
      <w:pPr>
        <w:pStyle w:val="a9"/>
        <w:tabs>
          <w:tab w:val="left" w:pos="5510"/>
        </w:tabs>
        <w:spacing w:line="360" w:lineRule="auto"/>
        <w:ind w:left="0"/>
        <w:rPr>
          <w:sz w:val="22"/>
          <w:szCs w:val="22"/>
          <w:lang w:val="en-US"/>
        </w:rPr>
      </w:pPr>
    </w:p>
    <w:p w14:paraId="1CBFBCFE"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4.4 供货一览表格式</w:t>
      </w:r>
    </w:p>
    <w:p w14:paraId="02C20FD4" w14:textId="77777777" w:rsidR="00C20938" w:rsidRDefault="00000000">
      <w:pPr>
        <w:pStyle w:val="a9"/>
        <w:spacing w:line="360" w:lineRule="auto"/>
        <w:jc w:val="center"/>
        <w:rPr>
          <w:sz w:val="22"/>
          <w:szCs w:val="22"/>
          <w:lang w:val="en-US"/>
        </w:rPr>
      </w:pPr>
      <w:r>
        <w:rPr>
          <w:rFonts w:hint="eastAsia"/>
          <w:sz w:val="22"/>
          <w:szCs w:val="22"/>
          <w:lang w:val="en-US"/>
        </w:rPr>
        <w:t>供货一览表</w:t>
      </w:r>
    </w:p>
    <w:p w14:paraId="69E5EA4A" w14:textId="77777777" w:rsidR="00C20938" w:rsidRDefault="00000000">
      <w:pPr>
        <w:pStyle w:val="a9"/>
        <w:spacing w:line="360" w:lineRule="auto"/>
        <w:jc w:val="center"/>
        <w:rPr>
          <w:sz w:val="22"/>
          <w:szCs w:val="22"/>
        </w:rPr>
      </w:pPr>
      <w:r>
        <w:rPr>
          <w:rFonts w:hint="eastAsia"/>
          <w:sz w:val="22"/>
          <w:szCs w:val="22"/>
        </w:rPr>
        <w:t>（含配件、备品、消耗材料）</w:t>
      </w:r>
    </w:p>
    <w:p w14:paraId="345A1485" w14:textId="77777777" w:rsidR="00C20938" w:rsidRDefault="00000000">
      <w:pPr>
        <w:pStyle w:val="a9"/>
        <w:tabs>
          <w:tab w:val="left" w:pos="6666"/>
        </w:tabs>
        <w:adjustRightInd w:val="0"/>
        <w:snapToGrid w:val="0"/>
        <w:spacing w:line="360" w:lineRule="auto"/>
        <w:ind w:left="0"/>
        <w:rPr>
          <w:sz w:val="22"/>
          <w:szCs w:val="22"/>
        </w:rPr>
      </w:pPr>
      <w:r>
        <w:rPr>
          <w:rFonts w:hint="eastAsia"/>
          <w:sz w:val="22"/>
          <w:szCs w:val="22"/>
        </w:rPr>
        <w:t>项目名称：</w:t>
      </w:r>
      <w:r>
        <w:rPr>
          <w:rFonts w:hint="eastAsia"/>
          <w:sz w:val="22"/>
          <w:szCs w:val="22"/>
          <w:lang w:val="en-US"/>
        </w:rPr>
        <w:t xml:space="preserve">                                       </w:t>
      </w:r>
    </w:p>
    <w:tbl>
      <w:tblPr>
        <w:tblW w:w="8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698"/>
        <w:gridCol w:w="380"/>
        <w:gridCol w:w="894"/>
        <w:gridCol w:w="1531"/>
        <w:gridCol w:w="1725"/>
        <w:gridCol w:w="1398"/>
        <w:gridCol w:w="1185"/>
      </w:tblGrid>
      <w:tr w:rsidR="00C20938" w14:paraId="41D918B0" w14:textId="77777777">
        <w:trPr>
          <w:trHeight w:val="467"/>
          <w:jc w:val="center"/>
        </w:trPr>
        <w:tc>
          <w:tcPr>
            <w:tcW w:w="1402" w:type="dxa"/>
            <w:gridSpan w:val="2"/>
          </w:tcPr>
          <w:p w14:paraId="7ED1F18D" w14:textId="77777777" w:rsidR="00C20938" w:rsidRDefault="00000000">
            <w:pPr>
              <w:pStyle w:val="TableParagraph"/>
              <w:spacing w:line="360" w:lineRule="auto"/>
            </w:pPr>
            <w:r>
              <w:rPr>
                <w:rFonts w:hint="eastAsia"/>
              </w:rPr>
              <w:t>货物 1 名称</w:t>
            </w:r>
          </w:p>
        </w:tc>
        <w:tc>
          <w:tcPr>
            <w:tcW w:w="1274" w:type="dxa"/>
            <w:gridSpan w:val="2"/>
          </w:tcPr>
          <w:p w14:paraId="572CBA1D" w14:textId="77777777" w:rsidR="00C20938" w:rsidRDefault="00C20938">
            <w:pPr>
              <w:pStyle w:val="TableParagraph"/>
              <w:spacing w:line="360" w:lineRule="auto"/>
            </w:pPr>
          </w:p>
        </w:tc>
        <w:tc>
          <w:tcPr>
            <w:tcW w:w="1531" w:type="dxa"/>
          </w:tcPr>
          <w:p w14:paraId="69ECC92B" w14:textId="77777777" w:rsidR="00C20938" w:rsidRDefault="00000000">
            <w:pPr>
              <w:pStyle w:val="TableParagraph"/>
              <w:spacing w:line="360" w:lineRule="auto"/>
              <w:ind w:left="505" w:right="496"/>
              <w:jc w:val="center"/>
            </w:pPr>
            <w:r>
              <w:rPr>
                <w:rFonts w:hint="eastAsia"/>
              </w:rPr>
              <w:t>品牌</w:t>
            </w:r>
          </w:p>
        </w:tc>
        <w:tc>
          <w:tcPr>
            <w:tcW w:w="1725" w:type="dxa"/>
          </w:tcPr>
          <w:p w14:paraId="3BEE6045" w14:textId="77777777" w:rsidR="00C20938" w:rsidRDefault="00C20938">
            <w:pPr>
              <w:pStyle w:val="TableParagraph"/>
              <w:spacing w:line="360" w:lineRule="auto"/>
            </w:pPr>
          </w:p>
        </w:tc>
        <w:tc>
          <w:tcPr>
            <w:tcW w:w="1398" w:type="dxa"/>
          </w:tcPr>
          <w:p w14:paraId="42F01540" w14:textId="77777777" w:rsidR="00C20938" w:rsidRDefault="00000000">
            <w:pPr>
              <w:pStyle w:val="TableParagraph"/>
              <w:spacing w:line="360" w:lineRule="auto"/>
              <w:ind w:left="108"/>
            </w:pPr>
            <w:r>
              <w:rPr>
                <w:rFonts w:hint="eastAsia"/>
              </w:rPr>
              <w:t>规格、型号</w:t>
            </w:r>
          </w:p>
        </w:tc>
        <w:tc>
          <w:tcPr>
            <w:tcW w:w="1185" w:type="dxa"/>
          </w:tcPr>
          <w:p w14:paraId="0F6C1E75" w14:textId="77777777" w:rsidR="00C20938" w:rsidRDefault="00C20938">
            <w:pPr>
              <w:pStyle w:val="TableParagraph"/>
              <w:spacing w:line="360" w:lineRule="auto"/>
            </w:pPr>
          </w:p>
        </w:tc>
      </w:tr>
      <w:tr w:rsidR="00C20938" w14:paraId="0A66560E" w14:textId="77777777">
        <w:trPr>
          <w:trHeight w:val="467"/>
          <w:jc w:val="center"/>
        </w:trPr>
        <w:tc>
          <w:tcPr>
            <w:tcW w:w="1402" w:type="dxa"/>
            <w:gridSpan w:val="2"/>
          </w:tcPr>
          <w:p w14:paraId="4094FBE4" w14:textId="77777777" w:rsidR="00C20938" w:rsidRDefault="00000000">
            <w:pPr>
              <w:pStyle w:val="TableParagraph"/>
              <w:spacing w:line="360" w:lineRule="auto"/>
            </w:pPr>
            <w:r>
              <w:rPr>
                <w:rFonts w:hint="eastAsia"/>
              </w:rPr>
              <w:t>生产企业名称</w:t>
            </w:r>
          </w:p>
        </w:tc>
        <w:tc>
          <w:tcPr>
            <w:tcW w:w="2805" w:type="dxa"/>
            <w:gridSpan w:val="3"/>
          </w:tcPr>
          <w:p w14:paraId="2E903F82" w14:textId="77777777" w:rsidR="00C20938" w:rsidRDefault="00C20938">
            <w:pPr>
              <w:pStyle w:val="TableParagraph"/>
              <w:spacing w:line="360" w:lineRule="auto"/>
            </w:pPr>
          </w:p>
        </w:tc>
        <w:tc>
          <w:tcPr>
            <w:tcW w:w="1725" w:type="dxa"/>
          </w:tcPr>
          <w:p w14:paraId="6EE1245B" w14:textId="77777777" w:rsidR="00C20938" w:rsidRDefault="00000000">
            <w:pPr>
              <w:pStyle w:val="TableParagraph"/>
              <w:spacing w:line="360" w:lineRule="auto"/>
              <w:ind w:left="141"/>
            </w:pPr>
            <w:r>
              <w:rPr>
                <w:rFonts w:hint="eastAsia"/>
              </w:rPr>
              <w:t>生产企业地址</w:t>
            </w:r>
          </w:p>
        </w:tc>
        <w:tc>
          <w:tcPr>
            <w:tcW w:w="2583" w:type="dxa"/>
            <w:gridSpan w:val="2"/>
          </w:tcPr>
          <w:p w14:paraId="4E3CB7DC" w14:textId="77777777" w:rsidR="00C20938" w:rsidRDefault="00C20938">
            <w:pPr>
              <w:pStyle w:val="TableParagraph"/>
              <w:spacing w:line="360" w:lineRule="auto"/>
            </w:pPr>
          </w:p>
        </w:tc>
      </w:tr>
      <w:tr w:rsidR="00C20938" w14:paraId="5F82A201" w14:textId="77777777">
        <w:trPr>
          <w:trHeight w:val="467"/>
          <w:jc w:val="center"/>
        </w:trPr>
        <w:tc>
          <w:tcPr>
            <w:tcW w:w="704" w:type="dxa"/>
          </w:tcPr>
          <w:p w14:paraId="1300167A" w14:textId="77777777" w:rsidR="00C20938" w:rsidRDefault="00000000">
            <w:pPr>
              <w:pStyle w:val="TableParagraph"/>
              <w:spacing w:line="360" w:lineRule="auto"/>
              <w:jc w:val="center"/>
            </w:pPr>
            <w:r>
              <w:rPr>
                <w:rFonts w:hint="eastAsia"/>
              </w:rPr>
              <w:t>序号</w:t>
            </w:r>
          </w:p>
        </w:tc>
        <w:tc>
          <w:tcPr>
            <w:tcW w:w="1078" w:type="dxa"/>
            <w:gridSpan w:val="2"/>
          </w:tcPr>
          <w:p w14:paraId="056B136D" w14:textId="77777777" w:rsidR="00C20938" w:rsidRDefault="00000000">
            <w:pPr>
              <w:pStyle w:val="TableParagraph"/>
              <w:spacing w:line="360" w:lineRule="auto"/>
              <w:jc w:val="center"/>
            </w:pPr>
            <w:r>
              <w:rPr>
                <w:rFonts w:hint="eastAsia"/>
              </w:rPr>
              <w:t>名称</w:t>
            </w:r>
          </w:p>
        </w:tc>
        <w:tc>
          <w:tcPr>
            <w:tcW w:w="894" w:type="dxa"/>
          </w:tcPr>
          <w:p w14:paraId="77D4EC8C" w14:textId="77777777" w:rsidR="00C20938" w:rsidRDefault="00000000">
            <w:pPr>
              <w:pStyle w:val="TableParagraph"/>
              <w:spacing w:line="360" w:lineRule="auto"/>
              <w:jc w:val="center"/>
            </w:pPr>
            <w:r>
              <w:rPr>
                <w:rFonts w:hint="eastAsia"/>
              </w:rPr>
              <w:t>数量</w:t>
            </w:r>
          </w:p>
        </w:tc>
        <w:tc>
          <w:tcPr>
            <w:tcW w:w="5839" w:type="dxa"/>
            <w:gridSpan w:val="4"/>
          </w:tcPr>
          <w:p w14:paraId="3E83C0A7" w14:textId="77777777" w:rsidR="00C20938" w:rsidRDefault="00000000">
            <w:pPr>
              <w:pStyle w:val="TableParagraph"/>
              <w:spacing w:line="360" w:lineRule="auto"/>
              <w:ind w:right="2357"/>
              <w:jc w:val="center"/>
            </w:pPr>
            <w:r>
              <w:rPr>
                <w:rFonts w:hint="eastAsia"/>
              </w:rPr>
              <w:t>主要技术参数</w:t>
            </w:r>
          </w:p>
        </w:tc>
      </w:tr>
      <w:tr w:rsidR="00C20938" w14:paraId="79833F7B" w14:textId="77777777">
        <w:trPr>
          <w:trHeight w:val="466"/>
          <w:jc w:val="center"/>
        </w:trPr>
        <w:tc>
          <w:tcPr>
            <w:tcW w:w="704" w:type="dxa"/>
          </w:tcPr>
          <w:p w14:paraId="318DEA50" w14:textId="77777777" w:rsidR="00C20938" w:rsidRDefault="00C20938">
            <w:pPr>
              <w:pStyle w:val="TableParagraph"/>
              <w:spacing w:line="360" w:lineRule="auto"/>
            </w:pPr>
          </w:p>
        </w:tc>
        <w:tc>
          <w:tcPr>
            <w:tcW w:w="1078" w:type="dxa"/>
            <w:gridSpan w:val="2"/>
          </w:tcPr>
          <w:p w14:paraId="2C62D2C2" w14:textId="77777777" w:rsidR="00C20938" w:rsidRDefault="00C20938">
            <w:pPr>
              <w:pStyle w:val="TableParagraph"/>
              <w:spacing w:line="360" w:lineRule="auto"/>
            </w:pPr>
          </w:p>
        </w:tc>
        <w:tc>
          <w:tcPr>
            <w:tcW w:w="894" w:type="dxa"/>
          </w:tcPr>
          <w:p w14:paraId="663C3231" w14:textId="77777777" w:rsidR="00C20938" w:rsidRDefault="00C20938">
            <w:pPr>
              <w:pStyle w:val="TableParagraph"/>
              <w:spacing w:line="360" w:lineRule="auto"/>
            </w:pPr>
          </w:p>
        </w:tc>
        <w:tc>
          <w:tcPr>
            <w:tcW w:w="5839" w:type="dxa"/>
            <w:gridSpan w:val="4"/>
          </w:tcPr>
          <w:p w14:paraId="2E5E7A36" w14:textId="77777777" w:rsidR="00C20938" w:rsidRDefault="00C20938">
            <w:pPr>
              <w:pStyle w:val="TableParagraph"/>
              <w:spacing w:line="360" w:lineRule="auto"/>
            </w:pPr>
          </w:p>
        </w:tc>
      </w:tr>
      <w:tr w:rsidR="00C20938" w14:paraId="5611CA7B" w14:textId="77777777">
        <w:trPr>
          <w:trHeight w:val="467"/>
          <w:jc w:val="center"/>
        </w:trPr>
        <w:tc>
          <w:tcPr>
            <w:tcW w:w="704" w:type="dxa"/>
          </w:tcPr>
          <w:p w14:paraId="3B275808" w14:textId="77777777" w:rsidR="00C20938" w:rsidRDefault="00C20938">
            <w:pPr>
              <w:pStyle w:val="TableParagraph"/>
              <w:spacing w:line="360" w:lineRule="auto"/>
            </w:pPr>
          </w:p>
        </w:tc>
        <w:tc>
          <w:tcPr>
            <w:tcW w:w="1078" w:type="dxa"/>
            <w:gridSpan w:val="2"/>
          </w:tcPr>
          <w:p w14:paraId="6F68F89B" w14:textId="77777777" w:rsidR="00C20938" w:rsidRDefault="00C20938">
            <w:pPr>
              <w:pStyle w:val="TableParagraph"/>
              <w:spacing w:line="360" w:lineRule="auto"/>
            </w:pPr>
          </w:p>
        </w:tc>
        <w:tc>
          <w:tcPr>
            <w:tcW w:w="894" w:type="dxa"/>
          </w:tcPr>
          <w:p w14:paraId="29163A03" w14:textId="77777777" w:rsidR="00C20938" w:rsidRDefault="00C20938">
            <w:pPr>
              <w:pStyle w:val="TableParagraph"/>
              <w:spacing w:line="360" w:lineRule="auto"/>
            </w:pPr>
          </w:p>
        </w:tc>
        <w:tc>
          <w:tcPr>
            <w:tcW w:w="5839" w:type="dxa"/>
            <w:gridSpan w:val="4"/>
          </w:tcPr>
          <w:p w14:paraId="54BC478D" w14:textId="77777777" w:rsidR="00C20938" w:rsidRDefault="00C20938">
            <w:pPr>
              <w:pStyle w:val="TableParagraph"/>
              <w:spacing w:line="360" w:lineRule="auto"/>
            </w:pPr>
          </w:p>
        </w:tc>
      </w:tr>
      <w:tr w:rsidR="00C20938" w14:paraId="77B57D4B" w14:textId="77777777">
        <w:trPr>
          <w:trHeight w:val="466"/>
          <w:jc w:val="center"/>
        </w:trPr>
        <w:tc>
          <w:tcPr>
            <w:tcW w:w="704" w:type="dxa"/>
          </w:tcPr>
          <w:p w14:paraId="0391BDDC" w14:textId="77777777" w:rsidR="00C20938" w:rsidRDefault="00C20938">
            <w:pPr>
              <w:pStyle w:val="TableParagraph"/>
              <w:spacing w:line="360" w:lineRule="auto"/>
            </w:pPr>
          </w:p>
        </w:tc>
        <w:tc>
          <w:tcPr>
            <w:tcW w:w="1078" w:type="dxa"/>
            <w:gridSpan w:val="2"/>
          </w:tcPr>
          <w:p w14:paraId="092D46FD" w14:textId="77777777" w:rsidR="00C20938" w:rsidRDefault="00C20938">
            <w:pPr>
              <w:pStyle w:val="TableParagraph"/>
              <w:spacing w:line="360" w:lineRule="auto"/>
            </w:pPr>
          </w:p>
        </w:tc>
        <w:tc>
          <w:tcPr>
            <w:tcW w:w="894" w:type="dxa"/>
          </w:tcPr>
          <w:p w14:paraId="290915E1" w14:textId="77777777" w:rsidR="00C20938" w:rsidRDefault="00C20938">
            <w:pPr>
              <w:pStyle w:val="TableParagraph"/>
              <w:spacing w:line="360" w:lineRule="auto"/>
            </w:pPr>
          </w:p>
        </w:tc>
        <w:tc>
          <w:tcPr>
            <w:tcW w:w="5839" w:type="dxa"/>
            <w:gridSpan w:val="4"/>
          </w:tcPr>
          <w:p w14:paraId="5C991488" w14:textId="77777777" w:rsidR="00C20938" w:rsidRDefault="00C20938">
            <w:pPr>
              <w:pStyle w:val="TableParagraph"/>
              <w:spacing w:line="360" w:lineRule="auto"/>
            </w:pPr>
          </w:p>
        </w:tc>
      </w:tr>
    </w:tbl>
    <w:p w14:paraId="0894A8ED" w14:textId="77777777" w:rsidR="00C20938" w:rsidRDefault="00C20938">
      <w:pPr>
        <w:pStyle w:val="a9"/>
        <w:spacing w:line="360" w:lineRule="auto"/>
        <w:rPr>
          <w:sz w:val="22"/>
          <w:szCs w:val="22"/>
        </w:rPr>
      </w:pPr>
    </w:p>
    <w:p w14:paraId="4A21372E" w14:textId="77777777" w:rsidR="00C20938" w:rsidRDefault="00000000">
      <w:pPr>
        <w:pStyle w:val="a9"/>
        <w:spacing w:line="360" w:lineRule="auto"/>
        <w:rPr>
          <w:sz w:val="22"/>
          <w:szCs w:val="22"/>
        </w:rPr>
      </w:pPr>
      <w:r>
        <w:rPr>
          <w:rFonts w:hint="eastAsia"/>
          <w:sz w:val="22"/>
          <w:szCs w:val="22"/>
        </w:rPr>
        <w:t>说明：如果行数不够，请自行增加。</w:t>
      </w:r>
    </w:p>
    <w:p w14:paraId="774ECA8E" w14:textId="77777777" w:rsidR="00C20938" w:rsidRDefault="00000000">
      <w:pPr>
        <w:pStyle w:val="a9"/>
        <w:tabs>
          <w:tab w:val="left" w:pos="6020"/>
        </w:tabs>
        <w:spacing w:line="360" w:lineRule="auto"/>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14:paraId="24BDAA8A" w14:textId="77777777" w:rsidR="00C20938" w:rsidRDefault="00C20938">
      <w:pPr>
        <w:spacing w:line="360" w:lineRule="auto"/>
        <w:rPr>
          <w:rFonts w:ascii="宋体" w:eastAsia="宋体" w:hAnsi="宋体"/>
          <w:sz w:val="22"/>
        </w:rPr>
      </w:pPr>
    </w:p>
    <w:p w14:paraId="1B443AD7"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4.5</w:t>
      </w:r>
      <w:r>
        <w:rPr>
          <w:rFonts w:ascii="宋体" w:eastAsia="宋体" w:hAnsi="宋体"/>
          <w:b/>
          <w:bCs/>
          <w:sz w:val="22"/>
        </w:rPr>
        <w:t xml:space="preserve"> </w:t>
      </w:r>
      <w:r>
        <w:rPr>
          <w:rFonts w:ascii="宋体" w:eastAsia="宋体" w:hAnsi="宋体" w:hint="eastAsia"/>
          <w:b/>
          <w:bCs/>
          <w:sz w:val="22"/>
        </w:rPr>
        <w:t>评分标准响应材料</w:t>
      </w:r>
    </w:p>
    <w:p w14:paraId="23920141" w14:textId="77777777" w:rsidR="00C20938" w:rsidRDefault="00000000">
      <w:pPr>
        <w:tabs>
          <w:tab w:val="left" w:pos="1760"/>
        </w:tabs>
        <w:spacing w:line="360" w:lineRule="auto"/>
        <w:ind w:firstLineChars="200" w:firstLine="440"/>
        <w:rPr>
          <w:rFonts w:ascii="宋体" w:eastAsia="宋体" w:hAnsi="宋体"/>
          <w:sz w:val="22"/>
        </w:rPr>
      </w:pPr>
      <w:r>
        <w:rPr>
          <w:rFonts w:ascii="宋体" w:eastAsia="宋体" w:hAnsi="宋体" w:hint="eastAsia"/>
          <w:bCs/>
          <w:sz w:val="22"/>
        </w:rPr>
        <w:t>各供应商根据企业自身实际情况以及对本项目的理解，并结合采购文件评分标准中各评审因素提供相关证明文件。</w:t>
      </w:r>
    </w:p>
    <w:p w14:paraId="3346E877" w14:textId="77777777" w:rsidR="00C20938" w:rsidRDefault="00C20938">
      <w:pPr>
        <w:spacing w:line="360" w:lineRule="auto"/>
        <w:rPr>
          <w:rFonts w:ascii="宋体" w:eastAsia="宋体" w:hAnsi="宋体"/>
          <w:sz w:val="22"/>
          <w:lang w:bidi="ja-JP"/>
        </w:rPr>
      </w:pPr>
    </w:p>
    <w:p w14:paraId="4250EC81"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4.6</w:t>
      </w:r>
      <w:r>
        <w:rPr>
          <w:rFonts w:ascii="宋体" w:eastAsia="宋体" w:hAnsi="宋体"/>
          <w:b/>
          <w:bCs/>
          <w:sz w:val="22"/>
        </w:rPr>
        <w:t xml:space="preserve"> </w:t>
      </w:r>
      <w:r>
        <w:rPr>
          <w:rFonts w:ascii="宋体" w:eastAsia="宋体" w:hAnsi="宋体" w:hint="eastAsia"/>
          <w:b/>
          <w:bCs/>
          <w:sz w:val="22"/>
        </w:rPr>
        <w:t>项目实施</w:t>
      </w:r>
    </w:p>
    <w:p w14:paraId="358DF172" w14:textId="77777777" w:rsidR="00C20938" w:rsidRDefault="00000000">
      <w:pPr>
        <w:pStyle w:val="a9"/>
        <w:spacing w:line="360" w:lineRule="auto"/>
        <w:ind w:left="0"/>
        <w:jc w:val="both"/>
        <w:rPr>
          <w:sz w:val="22"/>
          <w:szCs w:val="22"/>
        </w:rPr>
      </w:pPr>
      <w:r>
        <w:rPr>
          <w:rFonts w:hint="eastAsia"/>
          <w:bCs/>
          <w:sz w:val="22"/>
          <w:szCs w:val="22"/>
          <w:lang w:val="en-US"/>
        </w:rPr>
        <w:lastRenderedPageBreak/>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hint="eastAsia"/>
          <w:sz w:val="22"/>
          <w:szCs w:val="22"/>
        </w:rPr>
        <w:t>。</w:t>
      </w:r>
    </w:p>
    <w:p w14:paraId="2174816D" w14:textId="77777777" w:rsidR="00C20938" w:rsidRDefault="00C20938">
      <w:pPr>
        <w:spacing w:line="360" w:lineRule="auto"/>
        <w:rPr>
          <w:rFonts w:ascii="宋体" w:eastAsia="宋体" w:hAnsi="宋体"/>
          <w:sz w:val="22"/>
          <w:lang w:bidi="ja-JP"/>
        </w:rPr>
      </w:pPr>
    </w:p>
    <w:p w14:paraId="0D95F25D"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4.7</w:t>
      </w:r>
      <w:r>
        <w:rPr>
          <w:rFonts w:ascii="宋体" w:eastAsia="宋体" w:hAnsi="宋体"/>
          <w:b/>
          <w:bCs/>
          <w:sz w:val="22"/>
        </w:rPr>
        <w:t xml:space="preserve"> </w:t>
      </w:r>
      <w:r>
        <w:rPr>
          <w:rFonts w:ascii="宋体" w:eastAsia="宋体" w:hAnsi="宋体" w:hint="eastAsia"/>
          <w:b/>
          <w:bCs/>
          <w:sz w:val="22"/>
        </w:rPr>
        <w:t>相关表格（仅供参考，可按需调整或删除）</w:t>
      </w:r>
    </w:p>
    <w:p w14:paraId="4C7FA35D" w14:textId="77777777" w:rsidR="00C20938" w:rsidRDefault="00000000">
      <w:pPr>
        <w:spacing w:line="360" w:lineRule="auto"/>
        <w:outlineLvl w:val="3"/>
        <w:rPr>
          <w:rFonts w:ascii="宋体" w:eastAsia="宋体" w:hAnsi="宋体"/>
          <w:b/>
          <w:bCs/>
          <w:sz w:val="22"/>
        </w:rPr>
      </w:pPr>
      <w:r>
        <w:rPr>
          <w:rFonts w:ascii="宋体" w:eastAsia="宋体" w:hAnsi="宋体" w:hint="eastAsia"/>
          <w:b/>
          <w:sz w:val="22"/>
        </w:rPr>
        <w:t>（1）</w:t>
      </w:r>
      <w:r>
        <w:rPr>
          <w:rFonts w:ascii="宋体" w:eastAsia="宋体" w:hAnsi="宋体" w:hint="eastAsia"/>
          <w:b/>
          <w:bCs/>
          <w:sz w:val="22"/>
          <w:lang w:bidi="ar"/>
        </w:rPr>
        <w:t>项目负责人简介表</w:t>
      </w:r>
    </w:p>
    <w:tbl>
      <w:tblPr>
        <w:tblW w:w="8647"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993"/>
        <w:gridCol w:w="1275"/>
        <w:gridCol w:w="1276"/>
        <w:gridCol w:w="1456"/>
        <w:gridCol w:w="780"/>
        <w:gridCol w:w="1024"/>
        <w:gridCol w:w="850"/>
      </w:tblGrid>
      <w:tr w:rsidR="00C20938" w14:paraId="5A30C1B9" w14:textId="77777777">
        <w:trPr>
          <w:trHeight w:val="540"/>
          <w:jc w:val="center"/>
        </w:trPr>
        <w:tc>
          <w:tcPr>
            <w:tcW w:w="6773" w:type="dxa"/>
            <w:gridSpan w:val="6"/>
            <w:vAlign w:val="center"/>
          </w:tcPr>
          <w:p w14:paraId="57AB0EDC" w14:textId="77777777" w:rsidR="00C20938" w:rsidRDefault="00000000">
            <w:pPr>
              <w:widowControl/>
              <w:spacing w:line="360" w:lineRule="auto"/>
              <w:ind w:rightChars="810" w:right="1701"/>
              <w:textAlignment w:val="center"/>
              <w:rPr>
                <w:rFonts w:ascii="宋体" w:eastAsia="宋体" w:hAnsi="宋体"/>
                <w:sz w:val="22"/>
              </w:rPr>
            </w:pPr>
            <w:r>
              <w:rPr>
                <w:rFonts w:ascii="宋体" w:eastAsia="宋体" w:hAnsi="宋体" w:hint="eastAsia"/>
                <w:sz w:val="22"/>
                <w:lang w:bidi="ar"/>
              </w:rPr>
              <w:t xml:space="preserve">项目名称：                                     </w:t>
            </w:r>
          </w:p>
        </w:tc>
        <w:tc>
          <w:tcPr>
            <w:tcW w:w="1874" w:type="dxa"/>
            <w:gridSpan w:val="2"/>
            <w:vAlign w:val="center"/>
          </w:tcPr>
          <w:p w14:paraId="5865F339" w14:textId="77777777" w:rsidR="00C20938" w:rsidRDefault="00C20938">
            <w:pPr>
              <w:widowControl/>
              <w:spacing w:line="360" w:lineRule="auto"/>
              <w:textAlignment w:val="center"/>
              <w:rPr>
                <w:rFonts w:ascii="宋体" w:eastAsia="宋体" w:hAnsi="宋体"/>
                <w:sz w:val="22"/>
                <w:lang w:bidi="ar"/>
              </w:rPr>
            </w:pPr>
          </w:p>
        </w:tc>
      </w:tr>
      <w:tr w:rsidR="00C20938" w14:paraId="7A7D5B7F"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1B84C541"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4F90096E"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63C6B15A"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588EB537"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75CAF1EB"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05AFB6A4"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工作经验年限</w:t>
            </w:r>
          </w:p>
        </w:tc>
        <w:tc>
          <w:tcPr>
            <w:tcW w:w="850" w:type="dxa"/>
            <w:tcBorders>
              <w:top w:val="single" w:sz="4" w:space="0" w:color="000000"/>
              <w:left w:val="single" w:sz="4" w:space="0" w:color="000000"/>
              <w:bottom w:val="single" w:sz="4" w:space="0" w:color="000000"/>
              <w:right w:val="single" w:sz="4" w:space="0" w:color="000000"/>
            </w:tcBorders>
            <w:vAlign w:val="center"/>
          </w:tcPr>
          <w:p w14:paraId="40FE6534"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备注</w:t>
            </w:r>
          </w:p>
        </w:tc>
      </w:tr>
      <w:tr w:rsidR="00C20938" w14:paraId="793C559D" w14:textId="77777777">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362C0EA6" w14:textId="77777777" w:rsidR="00C20938" w:rsidRDefault="00C20938">
            <w:pPr>
              <w:spacing w:line="360" w:lineRule="auto"/>
              <w:jc w:val="center"/>
              <w:rPr>
                <w:rFonts w:ascii="宋体" w:eastAsia="宋体" w:hAnsi="宋体"/>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33AC55A" w14:textId="77777777" w:rsidR="00C20938" w:rsidRDefault="00C20938">
            <w:pPr>
              <w:spacing w:line="360" w:lineRule="auto"/>
              <w:jc w:val="center"/>
              <w:rPr>
                <w:rFonts w:ascii="宋体" w:eastAsia="宋体" w:hAnsi="宋体"/>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0B1FFBD" w14:textId="77777777" w:rsidR="00C20938" w:rsidRDefault="00C20938">
            <w:pPr>
              <w:spacing w:line="360" w:lineRule="auto"/>
              <w:jc w:val="center"/>
              <w:rPr>
                <w:rFonts w:ascii="宋体" w:eastAsia="宋体" w:hAnsi="宋体"/>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ACBAAC" w14:textId="77777777" w:rsidR="00C20938" w:rsidRDefault="00C20938">
            <w:pPr>
              <w:spacing w:line="360" w:lineRule="auto"/>
              <w:jc w:val="center"/>
              <w:rPr>
                <w:rFonts w:ascii="宋体" w:eastAsia="宋体" w:hAnsi="宋体"/>
                <w:sz w:val="22"/>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8821720" w14:textId="77777777" w:rsidR="00C20938" w:rsidRDefault="00C20938">
            <w:pPr>
              <w:spacing w:line="360" w:lineRule="auto"/>
              <w:jc w:val="center"/>
              <w:rPr>
                <w:rFonts w:ascii="宋体" w:eastAsia="宋体" w:hAnsi="宋体"/>
                <w:sz w:val="22"/>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11BDFAC6" w14:textId="77777777" w:rsidR="00C20938" w:rsidRDefault="00C20938">
            <w:pPr>
              <w:spacing w:line="360" w:lineRule="auto"/>
              <w:jc w:val="center"/>
              <w:rPr>
                <w:rFonts w:ascii="宋体" w:eastAsia="宋体" w:hAnsi="宋体"/>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4A30BB" w14:textId="77777777" w:rsidR="00C20938" w:rsidRDefault="00C20938">
            <w:pPr>
              <w:spacing w:line="360" w:lineRule="auto"/>
              <w:rPr>
                <w:rFonts w:ascii="宋体" w:eastAsia="宋体" w:hAnsi="宋体"/>
                <w:sz w:val="22"/>
              </w:rPr>
            </w:pPr>
          </w:p>
        </w:tc>
      </w:tr>
    </w:tbl>
    <w:p w14:paraId="1AAD6684" w14:textId="77777777" w:rsidR="00C20938" w:rsidRDefault="00000000">
      <w:pPr>
        <w:widowControl/>
        <w:spacing w:line="360" w:lineRule="auto"/>
        <w:ind w:firstLineChars="200" w:firstLine="440"/>
        <w:rPr>
          <w:rFonts w:ascii="宋体" w:eastAsia="宋体" w:hAnsi="宋体"/>
          <w:b/>
          <w:bCs/>
          <w:sz w:val="22"/>
          <w:lang w:bidi="ar"/>
        </w:rPr>
      </w:pPr>
      <w:r>
        <w:rPr>
          <w:rFonts w:ascii="宋体" w:eastAsia="宋体" w:hAnsi="宋体" w:hint="eastAsia"/>
          <w:sz w:val="22"/>
        </w:rPr>
        <w:t>供应商名称：</w:t>
      </w:r>
      <w:r>
        <w:rPr>
          <w:rFonts w:ascii="宋体" w:eastAsia="宋体" w:hAnsi="宋体" w:hint="eastAsia"/>
          <w:sz w:val="22"/>
          <w:u w:val="single"/>
        </w:rPr>
        <w:t xml:space="preserve">                                      </w:t>
      </w:r>
      <w:r>
        <w:rPr>
          <w:rFonts w:ascii="宋体" w:eastAsia="宋体" w:hAnsi="宋体" w:hint="eastAsia"/>
          <w:sz w:val="22"/>
        </w:rPr>
        <w:t>（盖章）</w:t>
      </w:r>
    </w:p>
    <w:p w14:paraId="0942A0CF" w14:textId="77777777" w:rsidR="00C20938" w:rsidRDefault="00000000">
      <w:pPr>
        <w:spacing w:line="360" w:lineRule="auto"/>
        <w:outlineLvl w:val="3"/>
        <w:rPr>
          <w:rFonts w:ascii="宋体" w:eastAsia="宋体" w:hAnsi="宋体"/>
          <w:b/>
          <w:sz w:val="22"/>
        </w:rPr>
      </w:pPr>
      <w:r>
        <w:rPr>
          <w:rFonts w:ascii="宋体" w:eastAsia="宋体" w:hAnsi="宋体" w:hint="eastAsia"/>
          <w:b/>
          <w:sz w:val="22"/>
        </w:rPr>
        <w:t>（2）技术团队配置表</w:t>
      </w:r>
    </w:p>
    <w:tbl>
      <w:tblPr>
        <w:tblW w:w="8642" w:type="dxa"/>
        <w:jc w:val="center"/>
        <w:tblLayout w:type="fixed"/>
        <w:tblCellMar>
          <w:top w:w="15" w:type="dxa"/>
          <w:left w:w="15" w:type="dxa"/>
          <w:bottom w:w="15" w:type="dxa"/>
          <w:right w:w="15" w:type="dxa"/>
        </w:tblCellMar>
        <w:tblLook w:val="04A0" w:firstRow="1" w:lastRow="0" w:firstColumn="1" w:lastColumn="0" w:noHBand="0" w:noVBand="1"/>
      </w:tblPr>
      <w:tblGrid>
        <w:gridCol w:w="840"/>
        <w:gridCol w:w="1327"/>
        <w:gridCol w:w="840"/>
        <w:gridCol w:w="855"/>
        <w:gridCol w:w="1725"/>
        <w:gridCol w:w="1544"/>
        <w:gridCol w:w="1511"/>
      </w:tblGrid>
      <w:tr w:rsidR="00C20938" w14:paraId="329A63BB"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5C1FEA48"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序号</w:t>
            </w:r>
          </w:p>
        </w:tc>
        <w:tc>
          <w:tcPr>
            <w:tcW w:w="1327" w:type="dxa"/>
            <w:tcBorders>
              <w:top w:val="single" w:sz="4" w:space="0" w:color="000000"/>
              <w:right w:val="single" w:sz="4" w:space="0" w:color="000000"/>
            </w:tcBorders>
            <w:vAlign w:val="center"/>
          </w:tcPr>
          <w:p w14:paraId="4F6BB821"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姓名</w:t>
            </w:r>
          </w:p>
        </w:tc>
        <w:tc>
          <w:tcPr>
            <w:tcW w:w="840" w:type="dxa"/>
            <w:tcBorders>
              <w:top w:val="single" w:sz="4" w:space="0" w:color="000000"/>
              <w:left w:val="single" w:sz="4" w:space="0" w:color="000000"/>
              <w:right w:val="single" w:sz="4" w:space="0" w:color="000000"/>
            </w:tcBorders>
            <w:vAlign w:val="center"/>
          </w:tcPr>
          <w:p w14:paraId="72839A02"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性别</w:t>
            </w:r>
          </w:p>
        </w:tc>
        <w:tc>
          <w:tcPr>
            <w:tcW w:w="855" w:type="dxa"/>
            <w:tcBorders>
              <w:top w:val="single" w:sz="4" w:space="0" w:color="000000"/>
              <w:left w:val="single" w:sz="4" w:space="0" w:color="000000"/>
              <w:right w:val="single" w:sz="4" w:space="0" w:color="000000"/>
            </w:tcBorders>
            <w:vAlign w:val="center"/>
          </w:tcPr>
          <w:p w14:paraId="3DB83EA1"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604782B9"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326EE40D"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职称</w:t>
            </w:r>
          </w:p>
        </w:tc>
        <w:tc>
          <w:tcPr>
            <w:tcW w:w="1511" w:type="dxa"/>
            <w:tcBorders>
              <w:top w:val="single" w:sz="4" w:space="0" w:color="000000"/>
              <w:left w:val="single" w:sz="4" w:space="0" w:color="000000"/>
              <w:bottom w:val="single" w:sz="4" w:space="0" w:color="000000"/>
              <w:right w:val="single" w:sz="4" w:space="0" w:color="000000"/>
            </w:tcBorders>
            <w:vAlign w:val="center"/>
          </w:tcPr>
          <w:p w14:paraId="632F8F54" w14:textId="77777777" w:rsidR="00C20938" w:rsidRDefault="00000000">
            <w:pPr>
              <w:widowControl/>
              <w:spacing w:line="360" w:lineRule="auto"/>
              <w:jc w:val="center"/>
              <w:textAlignment w:val="center"/>
              <w:rPr>
                <w:rFonts w:ascii="宋体" w:eastAsia="宋体" w:hAnsi="宋体"/>
                <w:sz w:val="22"/>
              </w:rPr>
            </w:pPr>
            <w:r>
              <w:rPr>
                <w:rFonts w:ascii="宋体" w:eastAsia="宋体" w:hAnsi="宋体" w:hint="eastAsia"/>
                <w:sz w:val="22"/>
                <w:lang w:bidi="ar"/>
              </w:rPr>
              <w:t>工作经验年限</w:t>
            </w:r>
          </w:p>
        </w:tc>
      </w:tr>
      <w:tr w:rsidR="00C20938" w14:paraId="0E6B85A6"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67F0CB15" w14:textId="77777777" w:rsidR="00C20938" w:rsidRDefault="00C20938">
            <w:pPr>
              <w:widowControl/>
              <w:spacing w:line="360" w:lineRule="auto"/>
              <w:jc w:val="center"/>
              <w:textAlignment w:val="center"/>
              <w:rPr>
                <w:rFonts w:ascii="宋体" w:eastAsia="宋体" w:hAnsi="宋体"/>
                <w:sz w:val="22"/>
              </w:rPr>
            </w:pPr>
          </w:p>
        </w:tc>
        <w:tc>
          <w:tcPr>
            <w:tcW w:w="1327" w:type="dxa"/>
            <w:tcBorders>
              <w:top w:val="single" w:sz="4" w:space="0" w:color="000000"/>
              <w:bottom w:val="single" w:sz="4" w:space="0" w:color="000000"/>
              <w:right w:val="single" w:sz="4" w:space="0" w:color="000000"/>
            </w:tcBorders>
            <w:vAlign w:val="center"/>
          </w:tcPr>
          <w:p w14:paraId="1BABCFC7" w14:textId="77777777" w:rsidR="00C20938" w:rsidRDefault="00C20938">
            <w:pPr>
              <w:spacing w:line="360" w:lineRule="auto"/>
              <w:rPr>
                <w:rFonts w:ascii="宋体" w:eastAsia="宋体" w:hAnsi="宋体"/>
                <w:sz w:val="22"/>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294ED565" w14:textId="77777777" w:rsidR="00C20938" w:rsidRDefault="00C20938">
            <w:pPr>
              <w:spacing w:line="360" w:lineRule="auto"/>
              <w:rPr>
                <w:rFonts w:ascii="宋体" w:eastAsia="宋体" w:hAnsi="宋体"/>
                <w:sz w:val="22"/>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05D3DD6" w14:textId="77777777" w:rsidR="00C20938" w:rsidRDefault="00C20938">
            <w:pPr>
              <w:spacing w:line="360" w:lineRule="auto"/>
              <w:rPr>
                <w:rFonts w:ascii="宋体" w:eastAsia="宋体" w:hAnsi="宋体"/>
                <w:sz w:val="22"/>
              </w:rPr>
            </w:pPr>
          </w:p>
        </w:tc>
        <w:tc>
          <w:tcPr>
            <w:tcW w:w="1725" w:type="dxa"/>
            <w:tcBorders>
              <w:top w:val="single" w:sz="4" w:space="0" w:color="000000"/>
              <w:bottom w:val="single" w:sz="4" w:space="0" w:color="000000"/>
              <w:right w:val="single" w:sz="4" w:space="0" w:color="000000"/>
            </w:tcBorders>
            <w:vAlign w:val="center"/>
          </w:tcPr>
          <w:p w14:paraId="241A12C9" w14:textId="77777777" w:rsidR="00C20938" w:rsidRDefault="00C20938">
            <w:pPr>
              <w:spacing w:line="360" w:lineRule="auto"/>
              <w:rPr>
                <w:rFonts w:ascii="宋体" w:eastAsia="宋体" w:hAnsi="宋体"/>
                <w:sz w:val="22"/>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174F6CE8" w14:textId="77777777" w:rsidR="00C20938" w:rsidRDefault="00C20938">
            <w:pPr>
              <w:spacing w:line="360" w:lineRule="auto"/>
              <w:rPr>
                <w:rFonts w:ascii="宋体" w:eastAsia="宋体" w:hAnsi="宋体"/>
                <w:sz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5D11C97C" w14:textId="77777777" w:rsidR="00C20938" w:rsidRDefault="00C20938">
            <w:pPr>
              <w:spacing w:line="360" w:lineRule="auto"/>
              <w:rPr>
                <w:rFonts w:ascii="宋体" w:eastAsia="宋体" w:hAnsi="宋体"/>
                <w:sz w:val="22"/>
              </w:rPr>
            </w:pPr>
          </w:p>
        </w:tc>
      </w:tr>
      <w:tr w:rsidR="00C20938" w14:paraId="04F2C3A5"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4DF2DE7C" w14:textId="77777777" w:rsidR="00C20938" w:rsidRDefault="00C20938">
            <w:pPr>
              <w:widowControl/>
              <w:spacing w:line="360" w:lineRule="auto"/>
              <w:jc w:val="center"/>
              <w:textAlignment w:val="center"/>
              <w:rPr>
                <w:rFonts w:ascii="宋体" w:eastAsia="宋体" w:hAnsi="宋体"/>
                <w:sz w:val="22"/>
                <w:lang w:bidi="ar"/>
              </w:rPr>
            </w:pPr>
          </w:p>
        </w:tc>
        <w:tc>
          <w:tcPr>
            <w:tcW w:w="1327" w:type="dxa"/>
            <w:tcBorders>
              <w:top w:val="single" w:sz="4" w:space="0" w:color="000000"/>
              <w:bottom w:val="single" w:sz="4" w:space="0" w:color="000000"/>
              <w:right w:val="single" w:sz="4" w:space="0" w:color="000000"/>
            </w:tcBorders>
            <w:vAlign w:val="center"/>
          </w:tcPr>
          <w:p w14:paraId="794E2930" w14:textId="77777777" w:rsidR="00C20938" w:rsidRDefault="00C20938">
            <w:pPr>
              <w:spacing w:line="360" w:lineRule="auto"/>
              <w:rPr>
                <w:rFonts w:ascii="宋体" w:eastAsia="宋体" w:hAnsi="宋体"/>
                <w:sz w:val="22"/>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68F1717" w14:textId="77777777" w:rsidR="00C20938" w:rsidRDefault="00C20938">
            <w:pPr>
              <w:spacing w:line="360" w:lineRule="auto"/>
              <w:rPr>
                <w:rFonts w:ascii="宋体" w:eastAsia="宋体" w:hAnsi="宋体"/>
                <w:sz w:val="22"/>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7A75A28C" w14:textId="77777777" w:rsidR="00C20938" w:rsidRDefault="00C20938">
            <w:pPr>
              <w:spacing w:line="360" w:lineRule="auto"/>
              <w:rPr>
                <w:rFonts w:ascii="宋体" w:eastAsia="宋体" w:hAnsi="宋体"/>
                <w:sz w:val="22"/>
              </w:rPr>
            </w:pPr>
          </w:p>
        </w:tc>
        <w:tc>
          <w:tcPr>
            <w:tcW w:w="1725" w:type="dxa"/>
            <w:tcBorders>
              <w:top w:val="single" w:sz="4" w:space="0" w:color="000000"/>
              <w:bottom w:val="single" w:sz="4" w:space="0" w:color="000000"/>
              <w:right w:val="single" w:sz="4" w:space="0" w:color="000000"/>
            </w:tcBorders>
            <w:vAlign w:val="center"/>
          </w:tcPr>
          <w:p w14:paraId="0DE9C2DC" w14:textId="77777777" w:rsidR="00C20938" w:rsidRDefault="00C20938">
            <w:pPr>
              <w:spacing w:line="360" w:lineRule="auto"/>
              <w:rPr>
                <w:rFonts w:ascii="宋体" w:eastAsia="宋体" w:hAnsi="宋体"/>
                <w:sz w:val="22"/>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BE517E9" w14:textId="77777777" w:rsidR="00C20938" w:rsidRDefault="00C20938">
            <w:pPr>
              <w:spacing w:line="360" w:lineRule="auto"/>
              <w:rPr>
                <w:rFonts w:ascii="宋体" w:eastAsia="宋体" w:hAnsi="宋体"/>
                <w:sz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7ED32300" w14:textId="77777777" w:rsidR="00C20938" w:rsidRDefault="00C20938">
            <w:pPr>
              <w:spacing w:line="360" w:lineRule="auto"/>
              <w:rPr>
                <w:rFonts w:ascii="宋体" w:eastAsia="宋体" w:hAnsi="宋体"/>
                <w:sz w:val="22"/>
              </w:rPr>
            </w:pPr>
          </w:p>
        </w:tc>
      </w:tr>
    </w:tbl>
    <w:p w14:paraId="7048422B" w14:textId="77777777" w:rsidR="00C20938" w:rsidRDefault="00000000">
      <w:pPr>
        <w:widowControl/>
        <w:spacing w:line="480" w:lineRule="auto"/>
        <w:rPr>
          <w:rFonts w:ascii="宋体" w:eastAsia="宋体" w:hAnsi="宋体"/>
          <w:sz w:val="22"/>
        </w:rPr>
      </w:pPr>
      <w:r>
        <w:rPr>
          <w:rFonts w:ascii="宋体" w:eastAsia="宋体" w:hAnsi="宋体" w:hint="eastAsia"/>
          <w:sz w:val="22"/>
        </w:rPr>
        <w:t>说明：如果行数不够，请自行增加。</w:t>
      </w:r>
    </w:p>
    <w:p w14:paraId="1F1F526D" w14:textId="77777777" w:rsidR="00C20938" w:rsidRDefault="00000000">
      <w:pPr>
        <w:widowControl/>
        <w:spacing w:line="360" w:lineRule="auto"/>
        <w:rPr>
          <w:rFonts w:ascii="宋体" w:eastAsia="宋体" w:hAnsi="宋体"/>
          <w:b/>
          <w:sz w:val="22"/>
        </w:rPr>
      </w:pPr>
      <w:r>
        <w:rPr>
          <w:rFonts w:ascii="宋体" w:eastAsia="宋体" w:hAnsi="宋体" w:hint="eastAsia"/>
          <w:sz w:val="22"/>
        </w:rPr>
        <w:t>供应商名称：</w:t>
      </w:r>
      <w:r>
        <w:rPr>
          <w:rFonts w:ascii="宋体" w:eastAsia="宋体" w:hAnsi="宋体" w:hint="eastAsia"/>
          <w:sz w:val="22"/>
          <w:u w:val="single"/>
        </w:rPr>
        <w:t xml:space="preserve">                                      </w:t>
      </w:r>
      <w:r>
        <w:rPr>
          <w:rFonts w:ascii="宋体" w:eastAsia="宋体" w:hAnsi="宋体" w:hint="eastAsia"/>
          <w:sz w:val="22"/>
        </w:rPr>
        <w:t>（盖章）</w:t>
      </w:r>
    </w:p>
    <w:p w14:paraId="0FA9DB2B" w14:textId="77777777" w:rsidR="00C20938" w:rsidRDefault="00000000">
      <w:pPr>
        <w:spacing w:line="360" w:lineRule="auto"/>
        <w:outlineLvl w:val="3"/>
        <w:rPr>
          <w:rFonts w:ascii="宋体" w:eastAsia="宋体" w:hAnsi="宋体"/>
          <w:b/>
          <w:sz w:val="22"/>
        </w:rPr>
      </w:pPr>
      <w:r>
        <w:rPr>
          <w:rFonts w:ascii="宋体" w:eastAsia="宋体" w:hAnsi="宋体" w:hint="eastAsia"/>
          <w:b/>
          <w:sz w:val="22"/>
        </w:rPr>
        <w:t>（3）供应商类似业绩情况表格式</w:t>
      </w:r>
    </w:p>
    <w:p w14:paraId="0249C39C" w14:textId="77777777" w:rsidR="00C20938" w:rsidRDefault="00000000">
      <w:pPr>
        <w:pStyle w:val="a9"/>
        <w:spacing w:line="360" w:lineRule="auto"/>
        <w:ind w:left="3952"/>
        <w:rPr>
          <w:sz w:val="22"/>
          <w:szCs w:val="22"/>
        </w:rPr>
      </w:pPr>
      <w:r>
        <w:rPr>
          <w:rFonts w:hint="eastAsia"/>
          <w:sz w:val="22"/>
          <w:szCs w:val="22"/>
        </w:rPr>
        <w:t>供应商类似业绩情况表</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2"/>
        <w:gridCol w:w="1566"/>
        <w:gridCol w:w="1328"/>
        <w:gridCol w:w="1417"/>
        <w:gridCol w:w="1559"/>
        <w:gridCol w:w="1418"/>
        <w:gridCol w:w="845"/>
      </w:tblGrid>
      <w:tr w:rsidR="00C20938" w14:paraId="37CB2C93" w14:textId="77777777">
        <w:trPr>
          <w:trHeight w:val="933"/>
          <w:jc w:val="center"/>
        </w:trPr>
        <w:tc>
          <w:tcPr>
            <w:tcW w:w="622" w:type="dxa"/>
            <w:vAlign w:val="center"/>
          </w:tcPr>
          <w:p w14:paraId="62E1F9FB" w14:textId="77777777" w:rsidR="00C20938" w:rsidRDefault="00000000">
            <w:pPr>
              <w:pStyle w:val="TableParagraph"/>
              <w:spacing w:line="360" w:lineRule="auto"/>
              <w:jc w:val="center"/>
            </w:pPr>
            <w:r>
              <w:rPr>
                <w:rFonts w:hint="eastAsia"/>
              </w:rPr>
              <w:t>序号</w:t>
            </w:r>
          </w:p>
        </w:tc>
        <w:tc>
          <w:tcPr>
            <w:tcW w:w="1566" w:type="dxa"/>
            <w:vAlign w:val="center"/>
          </w:tcPr>
          <w:p w14:paraId="124008E0" w14:textId="77777777" w:rsidR="00C20938" w:rsidRDefault="00000000">
            <w:pPr>
              <w:pStyle w:val="TableParagraph"/>
              <w:spacing w:line="360" w:lineRule="auto"/>
              <w:jc w:val="center"/>
            </w:pPr>
            <w:r>
              <w:rPr>
                <w:rFonts w:hint="eastAsia"/>
              </w:rPr>
              <w:t>项目名称</w:t>
            </w:r>
          </w:p>
        </w:tc>
        <w:tc>
          <w:tcPr>
            <w:tcW w:w="1328" w:type="dxa"/>
            <w:vAlign w:val="center"/>
          </w:tcPr>
          <w:p w14:paraId="3DA13911" w14:textId="77777777" w:rsidR="00C20938" w:rsidRDefault="00000000">
            <w:pPr>
              <w:pStyle w:val="TableParagraph"/>
              <w:spacing w:line="360" w:lineRule="auto"/>
              <w:jc w:val="center"/>
            </w:pPr>
            <w:r>
              <w:rPr>
                <w:rFonts w:hint="eastAsia"/>
              </w:rPr>
              <w:t>采购单位</w:t>
            </w:r>
          </w:p>
        </w:tc>
        <w:tc>
          <w:tcPr>
            <w:tcW w:w="1417" w:type="dxa"/>
            <w:vAlign w:val="center"/>
          </w:tcPr>
          <w:p w14:paraId="6D1703C9" w14:textId="77777777" w:rsidR="00C20938" w:rsidRDefault="00000000">
            <w:pPr>
              <w:pStyle w:val="TableParagraph"/>
              <w:spacing w:line="360" w:lineRule="auto"/>
              <w:jc w:val="center"/>
            </w:pPr>
            <w:r>
              <w:rPr>
                <w:rFonts w:hint="eastAsia"/>
              </w:rPr>
              <w:t>合同金额</w:t>
            </w:r>
          </w:p>
        </w:tc>
        <w:tc>
          <w:tcPr>
            <w:tcW w:w="1559" w:type="dxa"/>
            <w:vAlign w:val="center"/>
          </w:tcPr>
          <w:p w14:paraId="26F92238" w14:textId="77777777" w:rsidR="00C20938" w:rsidRDefault="00000000">
            <w:pPr>
              <w:pStyle w:val="TableParagraph"/>
              <w:spacing w:line="360" w:lineRule="auto"/>
              <w:ind w:right="199"/>
              <w:jc w:val="center"/>
            </w:pPr>
            <w:r>
              <w:rPr>
                <w:rFonts w:hint="eastAsia"/>
              </w:rPr>
              <w:t>合同签定时间</w:t>
            </w:r>
          </w:p>
        </w:tc>
        <w:tc>
          <w:tcPr>
            <w:tcW w:w="1418" w:type="dxa"/>
            <w:vAlign w:val="center"/>
          </w:tcPr>
          <w:p w14:paraId="3EA27CE9" w14:textId="77777777" w:rsidR="00C20938" w:rsidRDefault="00000000">
            <w:pPr>
              <w:pStyle w:val="TableParagraph"/>
              <w:spacing w:line="360" w:lineRule="auto"/>
              <w:jc w:val="center"/>
            </w:pPr>
            <w:r>
              <w:rPr>
                <w:rFonts w:hint="eastAsia"/>
              </w:rPr>
              <w:t>联系人及电话</w:t>
            </w:r>
          </w:p>
        </w:tc>
        <w:tc>
          <w:tcPr>
            <w:tcW w:w="845" w:type="dxa"/>
            <w:vAlign w:val="center"/>
          </w:tcPr>
          <w:p w14:paraId="7A9EC3D1" w14:textId="77777777" w:rsidR="00C20938" w:rsidRDefault="00000000">
            <w:pPr>
              <w:pStyle w:val="TableParagraph"/>
              <w:spacing w:line="360" w:lineRule="auto"/>
              <w:jc w:val="center"/>
            </w:pPr>
            <w:r>
              <w:rPr>
                <w:rFonts w:hint="eastAsia"/>
              </w:rPr>
              <w:t>备注</w:t>
            </w:r>
          </w:p>
        </w:tc>
      </w:tr>
      <w:tr w:rsidR="00C20938" w14:paraId="5503DBB1" w14:textId="77777777">
        <w:trPr>
          <w:trHeight w:val="466"/>
          <w:jc w:val="center"/>
        </w:trPr>
        <w:tc>
          <w:tcPr>
            <w:tcW w:w="622" w:type="dxa"/>
          </w:tcPr>
          <w:p w14:paraId="0879E2CA" w14:textId="77777777" w:rsidR="00C20938" w:rsidRDefault="00C20938">
            <w:pPr>
              <w:pStyle w:val="TableParagraph"/>
              <w:spacing w:line="360" w:lineRule="auto"/>
              <w:jc w:val="center"/>
            </w:pPr>
          </w:p>
        </w:tc>
        <w:tc>
          <w:tcPr>
            <w:tcW w:w="1566" w:type="dxa"/>
          </w:tcPr>
          <w:p w14:paraId="46FE1BA0" w14:textId="77777777" w:rsidR="00C20938" w:rsidRDefault="00C20938">
            <w:pPr>
              <w:pStyle w:val="TableParagraph"/>
              <w:spacing w:line="360" w:lineRule="auto"/>
              <w:jc w:val="center"/>
            </w:pPr>
          </w:p>
        </w:tc>
        <w:tc>
          <w:tcPr>
            <w:tcW w:w="1328" w:type="dxa"/>
          </w:tcPr>
          <w:p w14:paraId="1D76A477" w14:textId="77777777" w:rsidR="00C20938" w:rsidRDefault="00C20938">
            <w:pPr>
              <w:pStyle w:val="TableParagraph"/>
              <w:spacing w:line="360" w:lineRule="auto"/>
              <w:jc w:val="center"/>
            </w:pPr>
          </w:p>
        </w:tc>
        <w:tc>
          <w:tcPr>
            <w:tcW w:w="1417" w:type="dxa"/>
          </w:tcPr>
          <w:p w14:paraId="6B902CD0" w14:textId="77777777" w:rsidR="00C20938" w:rsidRDefault="00C20938">
            <w:pPr>
              <w:pStyle w:val="TableParagraph"/>
              <w:spacing w:line="360" w:lineRule="auto"/>
              <w:jc w:val="center"/>
            </w:pPr>
          </w:p>
        </w:tc>
        <w:tc>
          <w:tcPr>
            <w:tcW w:w="1559" w:type="dxa"/>
          </w:tcPr>
          <w:p w14:paraId="151421A0" w14:textId="77777777" w:rsidR="00C20938" w:rsidRDefault="00C20938">
            <w:pPr>
              <w:pStyle w:val="TableParagraph"/>
              <w:spacing w:line="360" w:lineRule="auto"/>
              <w:jc w:val="center"/>
            </w:pPr>
          </w:p>
        </w:tc>
        <w:tc>
          <w:tcPr>
            <w:tcW w:w="1418" w:type="dxa"/>
          </w:tcPr>
          <w:p w14:paraId="405AA68E" w14:textId="77777777" w:rsidR="00C20938" w:rsidRDefault="00C20938">
            <w:pPr>
              <w:pStyle w:val="TableParagraph"/>
              <w:spacing w:line="360" w:lineRule="auto"/>
              <w:jc w:val="center"/>
            </w:pPr>
          </w:p>
        </w:tc>
        <w:tc>
          <w:tcPr>
            <w:tcW w:w="845" w:type="dxa"/>
          </w:tcPr>
          <w:p w14:paraId="70B46E99" w14:textId="77777777" w:rsidR="00C20938" w:rsidRDefault="00C20938">
            <w:pPr>
              <w:pStyle w:val="TableParagraph"/>
              <w:spacing w:line="360" w:lineRule="auto"/>
              <w:jc w:val="center"/>
            </w:pPr>
          </w:p>
        </w:tc>
      </w:tr>
      <w:tr w:rsidR="00C20938" w14:paraId="396E5898" w14:textId="77777777">
        <w:trPr>
          <w:trHeight w:val="467"/>
          <w:jc w:val="center"/>
        </w:trPr>
        <w:tc>
          <w:tcPr>
            <w:tcW w:w="622" w:type="dxa"/>
          </w:tcPr>
          <w:p w14:paraId="100FF5BD" w14:textId="77777777" w:rsidR="00C20938" w:rsidRDefault="00C20938">
            <w:pPr>
              <w:pStyle w:val="TableParagraph"/>
              <w:spacing w:line="360" w:lineRule="auto"/>
              <w:jc w:val="center"/>
            </w:pPr>
          </w:p>
        </w:tc>
        <w:tc>
          <w:tcPr>
            <w:tcW w:w="1566" w:type="dxa"/>
          </w:tcPr>
          <w:p w14:paraId="4F52FE5E" w14:textId="77777777" w:rsidR="00C20938" w:rsidRDefault="00C20938">
            <w:pPr>
              <w:pStyle w:val="TableParagraph"/>
              <w:spacing w:line="360" w:lineRule="auto"/>
              <w:jc w:val="center"/>
            </w:pPr>
          </w:p>
        </w:tc>
        <w:tc>
          <w:tcPr>
            <w:tcW w:w="1328" w:type="dxa"/>
          </w:tcPr>
          <w:p w14:paraId="3DF54A85" w14:textId="77777777" w:rsidR="00C20938" w:rsidRDefault="00C20938">
            <w:pPr>
              <w:pStyle w:val="TableParagraph"/>
              <w:spacing w:line="360" w:lineRule="auto"/>
              <w:jc w:val="center"/>
            </w:pPr>
          </w:p>
        </w:tc>
        <w:tc>
          <w:tcPr>
            <w:tcW w:w="1417" w:type="dxa"/>
          </w:tcPr>
          <w:p w14:paraId="06389927" w14:textId="77777777" w:rsidR="00C20938" w:rsidRDefault="00C20938">
            <w:pPr>
              <w:pStyle w:val="TableParagraph"/>
              <w:spacing w:line="360" w:lineRule="auto"/>
              <w:jc w:val="center"/>
            </w:pPr>
          </w:p>
        </w:tc>
        <w:tc>
          <w:tcPr>
            <w:tcW w:w="1559" w:type="dxa"/>
          </w:tcPr>
          <w:p w14:paraId="44580F8F" w14:textId="77777777" w:rsidR="00C20938" w:rsidRDefault="00C20938">
            <w:pPr>
              <w:pStyle w:val="TableParagraph"/>
              <w:spacing w:line="360" w:lineRule="auto"/>
              <w:jc w:val="center"/>
            </w:pPr>
          </w:p>
        </w:tc>
        <w:tc>
          <w:tcPr>
            <w:tcW w:w="1418" w:type="dxa"/>
          </w:tcPr>
          <w:p w14:paraId="0159C91B" w14:textId="77777777" w:rsidR="00C20938" w:rsidRDefault="00C20938">
            <w:pPr>
              <w:pStyle w:val="TableParagraph"/>
              <w:spacing w:line="360" w:lineRule="auto"/>
              <w:jc w:val="center"/>
            </w:pPr>
          </w:p>
        </w:tc>
        <w:tc>
          <w:tcPr>
            <w:tcW w:w="845" w:type="dxa"/>
          </w:tcPr>
          <w:p w14:paraId="6C84B05A" w14:textId="77777777" w:rsidR="00C20938" w:rsidRDefault="00C20938">
            <w:pPr>
              <w:pStyle w:val="TableParagraph"/>
              <w:spacing w:line="360" w:lineRule="auto"/>
              <w:jc w:val="center"/>
            </w:pPr>
          </w:p>
        </w:tc>
      </w:tr>
      <w:tr w:rsidR="00C20938" w14:paraId="520CEB63" w14:textId="77777777">
        <w:trPr>
          <w:trHeight w:val="467"/>
          <w:jc w:val="center"/>
        </w:trPr>
        <w:tc>
          <w:tcPr>
            <w:tcW w:w="622" w:type="dxa"/>
          </w:tcPr>
          <w:p w14:paraId="594993D0" w14:textId="77777777" w:rsidR="00C20938" w:rsidRDefault="00C20938">
            <w:pPr>
              <w:pStyle w:val="TableParagraph"/>
              <w:spacing w:line="360" w:lineRule="auto"/>
              <w:jc w:val="center"/>
            </w:pPr>
          </w:p>
        </w:tc>
        <w:tc>
          <w:tcPr>
            <w:tcW w:w="1566" w:type="dxa"/>
          </w:tcPr>
          <w:p w14:paraId="76B86F2C" w14:textId="77777777" w:rsidR="00C20938" w:rsidRDefault="00C20938">
            <w:pPr>
              <w:pStyle w:val="TableParagraph"/>
              <w:spacing w:line="360" w:lineRule="auto"/>
              <w:jc w:val="center"/>
            </w:pPr>
          </w:p>
        </w:tc>
        <w:tc>
          <w:tcPr>
            <w:tcW w:w="1328" w:type="dxa"/>
          </w:tcPr>
          <w:p w14:paraId="1C8DD84F" w14:textId="77777777" w:rsidR="00C20938" w:rsidRDefault="00C20938">
            <w:pPr>
              <w:pStyle w:val="TableParagraph"/>
              <w:spacing w:line="360" w:lineRule="auto"/>
              <w:jc w:val="center"/>
            </w:pPr>
          </w:p>
        </w:tc>
        <w:tc>
          <w:tcPr>
            <w:tcW w:w="1417" w:type="dxa"/>
          </w:tcPr>
          <w:p w14:paraId="08B002C7" w14:textId="77777777" w:rsidR="00C20938" w:rsidRDefault="00C20938">
            <w:pPr>
              <w:pStyle w:val="TableParagraph"/>
              <w:spacing w:line="360" w:lineRule="auto"/>
              <w:jc w:val="center"/>
            </w:pPr>
          </w:p>
        </w:tc>
        <w:tc>
          <w:tcPr>
            <w:tcW w:w="1559" w:type="dxa"/>
          </w:tcPr>
          <w:p w14:paraId="636748FC" w14:textId="77777777" w:rsidR="00C20938" w:rsidRDefault="00C20938">
            <w:pPr>
              <w:pStyle w:val="TableParagraph"/>
              <w:spacing w:line="360" w:lineRule="auto"/>
              <w:jc w:val="center"/>
            </w:pPr>
          </w:p>
        </w:tc>
        <w:tc>
          <w:tcPr>
            <w:tcW w:w="1418" w:type="dxa"/>
          </w:tcPr>
          <w:p w14:paraId="0C67CA56" w14:textId="77777777" w:rsidR="00C20938" w:rsidRDefault="00C20938">
            <w:pPr>
              <w:pStyle w:val="TableParagraph"/>
              <w:spacing w:line="360" w:lineRule="auto"/>
              <w:jc w:val="center"/>
            </w:pPr>
          </w:p>
        </w:tc>
        <w:tc>
          <w:tcPr>
            <w:tcW w:w="845" w:type="dxa"/>
          </w:tcPr>
          <w:p w14:paraId="04C9F01B" w14:textId="77777777" w:rsidR="00C20938" w:rsidRDefault="00C20938">
            <w:pPr>
              <w:pStyle w:val="TableParagraph"/>
              <w:spacing w:line="360" w:lineRule="auto"/>
              <w:jc w:val="center"/>
            </w:pPr>
          </w:p>
        </w:tc>
      </w:tr>
    </w:tbl>
    <w:p w14:paraId="54AF1BEA" w14:textId="77777777" w:rsidR="00C20938" w:rsidRDefault="00000000">
      <w:pPr>
        <w:pStyle w:val="a9"/>
        <w:spacing w:line="480" w:lineRule="auto"/>
        <w:ind w:left="0" w:right="110"/>
        <w:rPr>
          <w:spacing w:val="-17"/>
          <w:sz w:val="22"/>
          <w:szCs w:val="22"/>
        </w:rPr>
      </w:pPr>
      <w:r>
        <w:rPr>
          <w:rFonts w:hint="eastAsia"/>
          <w:sz w:val="22"/>
          <w:szCs w:val="22"/>
        </w:rPr>
        <w:t>说明：供应商根据本格式要求如实填写业绩情况表，并附业绩合同复印件</w:t>
      </w:r>
      <w:r>
        <w:rPr>
          <w:rFonts w:hint="eastAsia"/>
          <w:spacing w:val="-17"/>
          <w:sz w:val="22"/>
          <w:szCs w:val="22"/>
        </w:rPr>
        <w:t>。</w:t>
      </w:r>
    </w:p>
    <w:p w14:paraId="5CCECFE0" w14:textId="77777777" w:rsidR="00C20938" w:rsidRDefault="00000000">
      <w:pPr>
        <w:pStyle w:val="a9"/>
        <w:tabs>
          <w:tab w:val="left" w:pos="6618"/>
        </w:tabs>
        <w:spacing w:line="360" w:lineRule="auto"/>
        <w:ind w:left="0" w:right="1765"/>
        <w:rPr>
          <w:sz w:val="22"/>
          <w:szCs w:val="22"/>
        </w:rPr>
      </w:pPr>
      <w:r>
        <w:rPr>
          <w:rFonts w:hint="eastAsia"/>
          <w:sz w:val="22"/>
          <w:szCs w:val="22"/>
        </w:rPr>
        <w:t>供应商名称：</w:t>
      </w:r>
      <w:r>
        <w:rPr>
          <w:rFonts w:hint="eastAsia"/>
          <w:sz w:val="22"/>
          <w:szCs w:val="22"/>
          <w:u w:val="single"/>
        </w:rPr>
        <w:tab/>
      </w:r>
      <w:r>
        <w:rPr>
          <w:rFonts w:hint="eastAsia"/>
          <w:sz w:val="22"/>
          <w:szCs w:val="22"/>
        </w:rPr>
        <w:t>（盖章）</w:t>
      </w:r>
    </w:p>
    <w:p w14:paraId="0509A57C" w14:textId="77777777" w:rsidR="00C20938" w:rsidRDefault="00C20938">
      <w:pPr>
        <w:pStyle w:val="a9"/>
        <w:tabs>
          <w:tab w:val="left" w:pos="6618"/>
        </w:tabs>
        <w:spacing w:line="360" w:lineRule="auto"/>
        <w:ind w:left="0" w:right="1765"/>
        <w:rPr>
          <w:b/>
          <w:bCs/>
          <w:sz w:val="22"/>
          <w:szCs w:val="22"/>
          <w:lang w:val="en-US"/>
        </w:rPr>
      </w:pPr>
    </w:p>
    <w:p w14:paraId="5E1E491B" w14:textId="77777777" w:rsidR="00C20938" w:rsidRDefault="00000000">
      <w:pPr>
        <w:pStyle w:val="a9"/>
        <w:tabs>
          <w:tab w:val="left" w:pos="6618"/>
        </w:tabs>
        <w:spacing w:line="360" w:lineRule="auto"/>
        <w:ind w:left="0" w:right="1765"/>
        <w:outlineLvl w:val="2"/>
        <w:rPr>
          <w:b/>
          <w:bCs/>
          <w:sz w:val="22"/>
          <w:szCs w:val="22"/>
        </w:rPr>
      </w:pPr>
      <w:r>
        <w:rPr>
          <w:rFonts w:hint="eastAsia"/>
          <w:b/>
          <w:bCs/>
          <w:sz w:val="22"/>
          <w:szCs w:val="22"/>
          <w:lang w:val="en-US"/>
        </w:rPr>
        <w:lastRenderedPageBreak/>
        <w:t>4.8</w:t>
      </w:r>
      <w:r>
        <w:rPr>
          <w:rFonts w:hint="eastAsia"/>
          <w:b/>
          <w:bCs/>
          <w:sz w:val="22"/>
          <w:szCs w:val="22"/>
        </w:rPr>
        <w:t xml:space="preserve"> </w:t>
      </w:r>
      <w:r>
        <w:rPr>
          <w:rFonts w:hint="eastAsia"/>
          <w:b/>
          <w:bCs/>
          <w:sz w:val="22"/>
          <w:szCs w:val="22"/>
          <w:lang w:val="en-US"/>
        </w:rPr>
        <w:t>供应商</w:t>
      </w:r>
      <w:r>
        <w:rPr>
          <w:rFonts w:hint="eastAsia"/>
          <w:b/>
          <w:bCs/>
          <w:sz w:val="22"/>
          <w:szCs w:val="22"/>
        </w:rPr>
        <w:t>认为需要提供的其他</w:t>
      </w:r>
      <w:r>
        <w:rPr>
          <w:rFonts w:hint="eastAsia"/>
          <w:b/>
          <w:bCs/>
          <w:sz w:val="22"/>
          <w:szCs w:val="22"/>
          <w:lang w:val="en-US"/>
        </w:rPr>
        <w:t>技术</w:t>
      </w:r>
      <w:r>
        <w:rPr>
          <w:rFonts w:hint="eastAsia"/>
          <w:b/>
          <w:bCs/>
          <w:sz w:val="22"/>
          <w:szCs w:val="22"/>
        </w:rPr>
        <w:t>资料</w:t>
      </w:r>
      <w:r>
        <w:rPr>
          <w:rFonts w:hint="eastAsia"/>
          <w:b/>
          <w:bCs/>
          <w:sz w:val="22"/>
          <w:szCs w:val="22"/>
        </w:rPr>
        <w:br w:type="page"/>
      </w:r>
    </w:p>
    <w:p w14:paraId="4AE78074" w14:textId="77777777" w:rsidR="00C20938" w:rsidRDefault="00000000">
      <w:pPr>
        <w:spacing w:line="360" w:lineRule="auto"/>
        <w:jc w:val="left"/>
        <w:outlineLvl w:val="1"/>
        <w:rPr>
          <w:rFonts w:ascii="宋体" w:eastAsia="宋体" w:hAnsi="宋体"/>
          <w:b/>
          <w:bCs/>
          <w:sz w:val="22"/>
          <w:szCs w:val="24"/>
        </w:rPr>
      </w:pPr>
      <w:r>
        <w:rPr>
          <w:rFonts w:ascii="宋体" w:eastAsia="宋体" w:hAnsi="宋体" w:hint="eastAsia"/>
          <w:b/>
          <w:bCs/>
          <w:sz w:val="22"/>
          <w:szCs w:val="24"/>
        </w:rPr>
        <w:lastRenderedPageBreak/>
        <w:t>五、价格部分</w:t>
      </w:r>
    </w:p>
    <w:p w14:paraId="2E37AE58"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5.1</w:t>
      </w:r>
      <w:r>
        <w:rPr>
          <w:rFonts w:ascii="宋体" w:eastAsia="宋体" w:hAnsi="宋体"/>
          <w:b/>
          <w:bCs/>
          <w:sz w:val="22"/>
        </w:rPr>
        <w:t xml:space="preserve"> </w:t>
      </w:r>
      <w:r>
        <w:rPr>
          <w:rFonts w:ascii="宋体" w:eastAsia="宋体" w:hAnsi="宋体" w:hint="eastAsia"/>
          <w:b/>
          <w:bCs/>
          <w:sz w:val="22"/>
        </w:rPr>
        <w:t>报价表格式</w:t>
      </w:r>
    </w:p>
    <w:p w14:paraId="29283565" w14:textId="77777777" w:rsidR="00C20938" w:rsidRDefault="00000000">
      <w:pPr>
        <w:spacing w:line="360" w:lineRule="auto"/>
        <w:ind w:left="100"/>
        <w:jc w:val="center"/>
        <w:rPr>
          <w:rFonts w:ascii="宋体" w:eastAsia="宋体" w:hAnsi="宋体"/>
          <w:b/>
          <w:sz w:val="22"/>
        </w:rPr>
      </w:pPr>
      <w:r>
        <w:rPr>
          <w:rFonts w:ascii="宋体" w:eastAsia="宋体" w:hAnsi="宋体" w:hint="eastAsia"/>
          <w:b/>
          <w:sz w:val="22"/>
        </w:rPr>
        <w:t>报价表</w:t>
      </w:r>
    </w:p>
    <w:p w14:paraId="06952BDA" w14:textId="77777777" w:rsidR="00C20938" w:rsidRDefault="00000000">
      <w:pPr>
        <w:pStyle w:val="41"/>
        <w:ind w:firstLineChars="0" w:firstLine="0"/>
      </w:pPr>
      <w:r>
        <w:rPr>
          <w:rFonts w:hint="eastAsia"/>
        </w:rPr>
        <w:t>项目名称：</w:t>
      </w:r>
      <w:r>
        <w:rPr>
          <w:rFonts w:hint="eastAsia"/>
          <w:lang w:val="en-US"/>
        </w:rPr>
        <w:t xml:space="preserve">                                                     </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256"/>
        <w:gridCol w:w="2171"/>
        <w:gridCol w:w="1597"/>
        <w:gridCol w:w="1016"/>
      </w:tblGrid>
      <w:tr w:rsidR="00C20938" w14:paraId="2AE01DFE" w14:textId="77777777">
        <w:trPr>
          <w:trHeight w:val="284"/>
          <w:jc w:val="center"/>
        </w:trPr>
        <w:tc>
          <w:tcPr>
            <w:tcW w:w="1090" w:type="dxa"/>
            <w:vAlign w:val="center"/>
          </w:tcPr>
          <w:p w14:paraId="23BFFA9A" w14:textId="77777777" w:rsidR="00C20938" w:rsidRDefault="00000000">
            <w:pPr>
              <w:spacing w:line="360" w:lineRule="auto"/>
              <w:jc w:val="center"/>
              <w:rPr>
                <w:rFonts w:ascii="宋体" w:eastAsia="宋体" w:hAnsi="宋体"/>
                <w:sz w:val="22"/>
              </w:rPr>
            </w:pPr>
            <w:r>
              <w:rPr>
                <w:rFonts w:ascii="宋体" w:eastAsia="宋体" w:hAnsi="宋体" w:hint="eastAsia"/>
                <w:sz w:val="22"/>
              </w:rPr>
              <w:t>序号</w:t>
            </w:r>
          </w:p>
        </w:tc>
        <w:tc>
          <w:tcPr>
            <w:tcW w:w="4427" w:type="dxa"/>
            <w:gridSpan w:val="2"/>
            <w:vAlign w:val="center"/>
          </w:tcPr>
          <w:p w14:paraId="16FDA676" w14:textId="77777777" w:rsidR="00C20938" w:rsidRDefault="00000000">
            <w:pPr>
              <w:spacing w:line="360" w:lineRule="auto"/>
              <w:jc w:val="center"/>
              <w:rPr>
                <w:rFonts w:ascii="宋体" w:eastAsia="宋体" w:hAnsi="宋体"/>
                <w:sz w:val="22"/>
              </w:rPr>
            </w:pPr>
            <w:r>
              <w:rPr>
                <w:rFonts w:ascii="宋体" w:eastAsia="宋体" w:hAnsi="宋体" w:hint="eastAsia"/>
                <w:sz w:val="22"/>
              </w:rPr>
              <w:t>名      称</w:t>
            </w:r>
          </w:p>
        </w:tc>
        <w:tc>
          <w:tcPr>
            <w:tcW w:w="1597" w:type="dxa"/>
            <w:vAlign w:val="center"/>
          </w:tcPr>
          <w:p w14:paraId="1BE7BF68" w14:textId="77777777" w:rsidR="00C20938" w:rsidRDefault="00000000">
            <w:pPr>
              <w:spacing w:line="360" w:lineRule="auto"/>
              <w:jc w:val="center"/>
              <w:rPr>
                <w:rFonts w:ascii="宋体" w:eastAsia="宋体" w:hAnsi="宋体"/>
                <w:sz w:val="22"/>
              </w:rPr>
            </w:pPr>
            <w:r>
              <w:rPr>
                <w:rFonts w:ascii="宋体" w:eastAsia="宋体" w:hAnsi="宋体" w:hint="eastAsia"/>
                <w:sz w:val="22"/>
              </w:rPr>
              <w:t>报价（元）</w:t>
            </w:r>
          </w:p>
        </w:tc>
        <w:tc>
          <w:tcPr>
            <w:tcW w:w="1016" w:type="dxa"/>
            <w:vAlign w:val="center"/>
          </w:tcPr>
          <w:p w14:paraId="24A6B7A6" w14:textId="77777777" w:rsidR="00C20938" w:rsidRDefault="00000000">
            <w:pPr>
              <w:spacing w:line="360" w:lineRule="auto"/>
              <w:jc w:val="center"/>
              <w:rPr>
                <w:rFonts w:ascii="宋体" w:eastAsia="宋体" w:hAnsi="宋体"/>
                <w:sz w:val="22"/>
              </w:rPr>
            </w:pPr>
            <w:r>
              <w:rPr>
                <w:rFonts w:ascii="宋体" w:eastAsia="宋体" w:hAnsi="宋体" w:hint="eastAsia"/>
                <w:sz w:val="22"/>
              </w:rPr>
              <w:t>备注</w:t>
            </w:r>
          </w:p>
        </w:tc>
      </w:tr>
      <w:tr w:rsidR="00C20938" w14:paraId="56AB922B" w14:textId="77777777">
        <w:trPr>
          <w:trHeight w:val="284"/>
          <w:jc w:val="center"/>
        </w:trPr>
        <w:tc>
          <w:tcPr>
            <w:tcW w:w="1090" w:type="dxa"/>
            <w:vAlign w:val="center"/>
          </w:tcPr>
          <w:p w14:paraId="72EB6612" w14:textId="77777777" w:rsidR="00C20938" w:rsidRDefault="00C20938">
            <w:pPr>
              <w:spacing w:line="360" w:lineRule="auto"/>
              <w:jc w:val="center"/>
              <w:rPr>
                <w:rFonts w:ascii="宋体" w:eastAsia="宋体" w:hAnsi="宋体"/>
                <w:spacing w:val="-2"/>
                <w:sz w:val="22"/>
              </w:rPr>
            </w:pPr>
          </w:p>
        </w:tc>
        <w:tc>
          <w:tcPr>
            <w:tcW w:w="4427" w:type="dxa"/>
            <w:gridSpan w:val="2"/>
            <w:vAlign w:val="center"/>
          </w:tcPr>
          <w:p w14:paraId="4BB7C7B6" w14:textId="77777777" w:rsidR="00C20938" w:rsidRDefault="00C20938">
            <w:pPr>
              <w:spacing w:line="360" w:lineRule="auto"/>
              <w:jc w:val="center"/>
              <w:rPr>
                <w:rFonts w:ascii="宋体" w:eastAsia="宋体" w:hAnsi="宋体"/>
                <w:spacing w:val="-2"/>
                <w:sz w:val="22"/>
              </w:rPr>
            </w:pPr>
          </w:p>
        </w:tc>
        <w:tc>
          <w:tcPr>
            <w:tcW w:w="1597" w:type="dxa"/>
            <w:vAlign w:val="center"/>
          </w:tcPr>
          <w:p w14:paraId="64755EAB" w14:textId="77777777" w:rsidR="00C20938" w:rsidRDefault="00C20938">
            <w:pPr>
              <w:spacing w:line="360" w:lineRule="auto"/>
              <w:jc w:val="center"/>
              <w:rPr>
                <w:rFonts w:ascii="宋体" w:eastAsia="宋体" w:hAnsi="宋体"/>
                <w:sz w:val="22"/>
              </w:rPr>
            </w:pPr>
          </w:p>
        </w:tc>
        <w:tc>
          <w:tcPr>
            <w:tcW w:w="1016" w:type="dxa"/>
            <w:vAlign w:val="center"/>
          </w:tcPr>
          <w:p w14:paraId="05BD9FE4" w14:textId="77777777" w:rsidR="00C20938" w:rsidRDefault="00C20938">
            <w:pPr>
              <w:spacing w:line="360" w:lineRule="auto"/>
              <w:jc w:val="center"/>
              <w:rPr>
                <w:rFonts w:ascii="宋体" w:eastAsia="宋体" w:hAnsi="宋体"/>
                <w:sz w:val="22"/>
              </w:rPr>
            </w:pPr>
          </w:p>
        </w:tc>
      </w:tr>
      <w:tr w:rsidR="00C20938" w14:paraId="750E86DA" w14:textId="77777777">
        <w:trPr>
          <w:trHeight w:val="284"/>
          <w:jc w:val="center"/>
        </w:trPr>
        <w:tc>
          <w:tcPr>
            <w:tcW w:w="1090" w:type="dxa"/>
            <w:vAlign w:val="center"/>
          </w:tcPr>
          <w:p w14:paraId="0F135923" w14:textId="77777777" w:rsidR="00C20938" w:rsidRDefault="00C20938">
            <w:pPr>
              <w:spacing w:line="360" w:lineRule="auto"/>
              <w:jc w:val="center"/>
              <w:rPr>
                <w:rFonts w:ascii="宋体" w:eastAsia="宋体" w:hAnsi="宋体"/>
                <w:spacing w:val="-2"/>
                <w:sz w:val="22"/>
              </w:rPr>
            </w:pPr>
          </w:p>
        </w:tc>
        <w:tc>
          <w:tcPr>
            <w:tcW w:w="4427" w:type="dxa"/>
            <w:gridSpan w:val="2"/>
            <w:vAlign w:val="center"/>
          </w:tcPr>
          <w:p w14:paraId="744F3B33" w14:textId="77777777" w:rsidR="00C20938" w:rsidRDefault="00C20938">
            <w:pPr>
              <w:spacing w:line="360" w:lineRule="auto"/>
              <w:jc w:val="center"/>
              <w:rPr>
                <w:rFonts w:ascii="宋体" w:eastAsia="宋体" w:hAnsi="宋体"/>
                <w:spacing w:val="-2"/>
                <w:sz w:val="22"/>
              </w:rPr>
            </w:pPr>
          </w:p>
        </w:tc>
        <w:tc>
          <w:tcPr>
            <w:tcW w:w="1597" w:type="dxa"/>
            <w:vAlign w:val="center"/>
          </w:tcPr>
          <w:p w14:paraId="1E9F092B" w14:textId="77777777" w:rsidR="00C20938" w:rsidRDefault="00C20938">
            <w:pPr>
              <w:spacing w:line="360" w:lineRule="auto"/>
              <w:jc w:val="center"/>
              <w:rPr>
                <w:rFonts w:ascii="宋体" w:eastAsia="宋体" w:hAnsi="宋体"/>
                <w:sz w:val="22"/>
              </w:rPr>
            </w:pPr>
          </w:p>
        </w:tc>
        <w:tc>
          <w:tcPr>
            <w:tcW w:w="1016" w:type="dxa"/>
            <w:vAlign w:val="center"/>
          </w:tcPr>
          <w:p w14:paraId="562F70FD" w14:textId="77777777" w:rsidR="00C20938" w:rsidRDefault="00C20938">
            <w:pPr>
              <w:spacing w:line="360" w:lineRule="auto"/>
              <w:jc w:val="center"/>
              <w:rPr>
                <w:rFonts w:ascii="宋体" w:eastAsia="宋体" w:hAnsi="宋体"/>
                <w:sz w:val="22"/>
              </w:rPr>
            </w:pPr>
          </w:p>
        </w:tc>
      </w:tr>
      <w:tr w:rsidR="00C20938" w14:paraId="1A2A41EE" w14:textId="77777777">
        <w:trPr>
          <w:trHeight w:val="284"/>
          <w:jc w:val="center"/>
        </w:trPr>
        <w:tc>
          <w:tcPr>
            <w:tcW w:w="3346" w:type="dxa"/>
            <w:gridSpan w:val="2"/>
            <w:vAlign w:val="center"/>
          </w:tcPr>
          <w:p w14:paraId="49585D72" w14:textId="77777777" w:rsidR="00C20938" w:rsidRDefault="00000000">
            <w:pPr>
              <w:widowControl/>
              <w:spacing w:line="360" w:lineRule="auto"/>
              <w:jc w:val="center"/>
              <w:rPr>
                <w:rFonts w:ascii="宋体" w:eastAsia="宋体" w:hAnsi="宋体"/>
                <w:sz w:val="22"/>
              </w:rPr>
            </w:pPr>
            <w:r>
              <w:rPr>
                <w:rFonts w:ascii="宋体" w:eastAsia="宋体" w:hAnsi="宋体" w:hint="eastAsia"/>
                <w:sz w:val="22"/>
              </w:rPr>
              <w:t>总价（人民币，大写）</w:t>
            </w:r>
          </w:p>
        </w:tc>
        <w:tc>
          <w:tcPr>
            <w:tcW w:w="4784" w:type="dxa"/>
            <w:gridSpan w:val="3"/>
            <w:vAlign w:val="center"/>
          </w:tcPr>
          <w:p w14:paraId="5E05A8D1" w14:textId="77777777" w:rsidR="00C20938" w:rsidRDefault="00000000">
            <w:pPr>
              <w:widowControl/>
              <w:spacing w:line="360" w:lineRule="auto"/>
              <w:ind w:firstLineChars="1900" w:firstLine="4180"/>
              <w:jc w:val="center"/>
              <w:rPr>
                <w:rFonts w:ascii="宋体" w:eastAsia="宋体" w:hAnsi="宋体"/>
                <w:sz w:val="22"/>
              </w:rPr>
            </w:pPr>
            <w:r>
              <w:rPr>
                <w:rFonts w:ascii="宋体" w:eastAsia="宋体" w:hAnsi="宋体" w:hint="eastAsia"/>
                <w:sz w:val="22"/>
              </w:rPr>
              <w:t>元</w:t>
            </w:r>
          </w:p>
        </w:tc>
      </w:tr>
    </w:tbl>
    <w:p w14:paraId="622FFF6E" w14:textId="77777777" w:rsidR="00C20938" w:rsidRDefault="00C20938">
      <w:pPr>
        <w:widowControl/>
        <w:spacing w:line="360" w:lineRule="auto"/>
        <w:rPr>
          <w:rFonts w:ascii="宋体" w:eastAsia="宋体" w:hAnsi="宋体"/>
          <w:color w:val="000000"/>
          <w:sz w:val="22"/>
        </w:rPr>
      </w:pPr>
    </w:p>
    <w:p w14:paraId="66671319" w14:textId="77777777" w:rsidR="00C20938" w:rsidRDefault="00000000">
      <w:pPr>
        <w:widowControl/>
        <w:spacing w:line="360" w:lineRule="auto"/>
        <w:rPr>
          <w:rFonts w:ascii="宋体" w:eastAsia="宋体" w:hAnsi="宋体"/>
          <w:sz w:val="22"/>
        </w:rPr>
      </w:pPr>
      <w:r>
        <w:rPr>
          <w:rFonts w:ascii="宋体" w:eastAsia="宋体" w:hAnsi="宋体" w:hint="eastAsia"/>
          <w:sz w:val="22"/>
        </w:rPr>
        <w:t>供应商名称:</w:t>
      </w:r>
      <w:r>
        <w:rPr>
          <w:rFonts w:ascii="宋体" w:eastAsia="宋体" w:hAnsi="宋体" w:hint="eastAsia"/>
          <w:sz w:val="22"/>
          <w:u w:val="single"/>
        </w:rPr>
        <w:t xml:space="preserve">                                               </w:t>
      </w:r>
      <w:r>
        <w:rPr>
          <w:rFonts w:ascii="宋体" w:eastAsia="宋体" w:hAnsi="宋体" w:hint="eastAsia"/>
          <w:sz w:val="22"/>
        </w:rPr>
        <w:t>（盖章）</w:t>
      </w:r>
    </w:p>
    <w:p w14:paraId="1B5494C1" w14:textId="77777777" w:rsidR="00C20938" w:rsidRDefault="00C20938">
      <w:pPr>
        <w:pStyle w:val="a9"/>
        <w:tabs>
          <w:tab w:val="left" w:pos="6618"/>
        </w:tabs>
        <w:spacing w:line="360" w:lineRule="auto"/>
        <w:ind w:left="0" w:right="1765"/>
        <w:rPr>
          <w:b/>
          <w:sz w:val="22"/>
          <w:szCs w:val="22"/>
          <w:lang w:val="en-US" w:bidi="ja-JP"/>
        </w:rPr>
      </w:pPr>
    </w:p>
    <w:p w14:paraId="16DB6E75" w14:textId="77777777" w:rsidR="00C20938" w:rsidRDefault="00000000">
      <w:pPr>
        <w:spacing w:line="360" w:lineRule="auto"/>
        <w:outlineLvl w:val="2"/>
        <w:rPr>
          <w:rFonts w:ascii="宋体" w:eastAsia="宋体" w:hAnsi="宋体"/>
          <w:b/>
          <w:bCs/>
          <w:sz w:val="22"/>
        </w:rPr>
      </w:pPr>
      <w:r>
        <w:rPr>
          <w:rFonts w:ascii="宋体" w:eastAsia="宋体" w:hAnsi="宋体" w:hint="eastAsia"/>
          <w:b/>
          <w:bCs/>
          <w:sz w:val="22"/>
        </w:rPr>
        <w:t>5.2</w:t>
      </w:r>
      <w:r>
        <w:rPr>
          <w:rFonts w:ascii="宋体" w:eastAsia="宋体" w:hAnsi="宋体"/>
          <w:b/>
          <w:bCs/>
          <w:sz w:val="22"/>
        </w:rPr>
        <w:t xml:space="preserve"> </w:t>
      </w:r>
      <w:r>
        <w:rPr>
          <w:rFonts w:ascii="宋体" w:eastAsia="宋体" w:hAnsi="宋体" w:hint="eastAsia"/>
          <w:b/>
          <w:bCs/>
          <w:sz w:val="22"/>
        </w:rPr>
        <w:t>分项报价表格式</w:t>
      </w:r>
    </w:p>
    <w:p w14:paraId="7B2936C6" w14:textId="77777777" w:rsidR="00C20938" w:rsidRDefault="00000000">
      <w:pPr>
        <w:spacing w:line="360" w:lineRule="auto"/>
        <w:ind w:left="100"/>
        <w:jc w:val="center"/>
        <w:rPr>
          <w:rFonts w:ascii="宋体" w:eastAsia="宋体" w:hAnsi="宋体"/>
          <w:b/>
          <w:sz w:val="22"/>
        </w:rPr>
      </w:pPr>
      <w:r>
        <w:rPr>
          <w:rFonts w:ascii="宋体" w:eastAsia="宋体" w:hAnsi="宋体" w:hint="eastAsia"/>
          <w:b/>
          <w:sz w:val="22"/>
        </w:rPr>
        <w:t>分项报价表</w:t>
      </w:r>
    </w:p>
    <w:p w14:paraId="77273393" w14:textId="77777777" w:rsidR="00C20938" w:rsidRDefault="00000000">
      <w:pPr>
        <w:pStyle w:val="41"/>
        <w:ind w:firstLineChars="0" w:firstLine="0"/>
      </w:pPr>
      <w:r>
        <w:rPr>
          <w:rFonts w:hint="eastAsia"/>
        </w:rPr>
        <w:t>项目名称：</w:t>
      </w:r>
      <w:r>
        <w:rPr>
          <w:rFonts w:hint="eastAsia"/>
          <w:lang w:val="en-US"/>
        </w:rPr>
        <w:t xml:space="preserve">                                                       </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11"/>
        <w:gridCol w:w="1011"/>
        <w:gridCol w:w="823"/>
        <w:gridCol w:w="558"/>
        <w:gridCol w:w="567"/>
        <w:gridCol w:w="851"/>
        <w:gridCol w:w="992"/>
        <w:gridCol w:w="1172"/>
        <w:gridCol w:w="850"/>
      </w:tblGrid>
      <w:tr w:rsidR="00C20938" w14:paraId="7999244A" w14:textId="77777777">
        <w:trPr>
          <w:trHeight w:val="439"/>
          <w:jc w:val="center"/>
        </w:trPr>
        <w:tc>
          <w:tcPr>
            <w:tcW w:w="715" w:type="dxa"/>
            <w:tcBorders>
              <w:top w:val="single" w:sz="4" w:space="0" w:color="auto"/>
              <w:left w:val="single" w:sz="4" w:space="0" w:color="auto"/>
              <w:bottom w:val="single" w:sz="4" w:space="0" w:color="auto"/>
              <w:right w:val="single" w:sz="4" w:space="0" w:color="auto"/>
            </w:tcBorders>
            <w:vAlign w:val="center"/>
          </w:tcPr>
          <w:p w14:paraId="35F2931A"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序号</w:t>
            </w:r>
          </w:p>
        </w:tc>
        <w:tc>
          <w:tcPr>
            <w:tcW w:w="1011" w:type="dxa"/>
            <w:tcBorders>
              <w:top w:val="single" w:sz="4" w:space="0" w:color="auto"/>
              <w:left w:val="nil"/>
              <w:bottom w:val="single" w:sz="4" w:space="0" w:color="auto"/>
              <w:right w:val="single" w:sz="4" w:space="0" w:color="auto"/>
            </w:tcBorders>
            <w:vAlign w:val="center"/>
          </w:tcPr>
          <w:p w14:paraId="36021A4C"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名称</w:t>
            </w:r>
          </w:p>
        </w:tc>
        <w:tc>
          <w:tcPr>
            <w:tcW w:w="1011" w:type="dxa"/>
            <w:tcBorders>
              <w:top w:val="single" w:sz="4" w:space="0" w:color="auto"/>
              <w:left w:val="nil"/>
              <w:bottom w:val="single" w:sz="4" w:space="0" w:color="auto"/>
              <w:right w:val="single" w:sz="4" w:space="0" w:color="auto"/>
            </w:tcBorders>
            <w:vAlign w:val="center"/>
          </w:tcPr>
          <w:p w14:paraId="09B7A4E3"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规格型号</w:t>
            </w:r>
          </w:p>
        </w:tc>
        <w:tc>
          <w:tcPr>
            <w:tcW w:w="823" w:type="dxa"/>
            <w:tcBorders>
              <w:top w:val="single" w:sz="4" w:space="0" w:color="auto"/>
              <w:left w:val="nil"/>
              <w:bottom w:val="single" w:sz="4" w:space="0" w:color="auto"/>
              <w:right w:val="single" w:sz="4" w:space="0" w:color="auto"/>
            </w:tcBorders>
            <w:vAlign w:val="center"/>
          </w:tcPr>
          <w:p w14:paraId="653D52AF"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品牌</w:t>
            </w:r>
          </w:p>
        </w:tc>
        <w:tc>
          <w:tcPr>
            <w:tcW w:w="558" w:type="dxa"/>
            <w:tcBorders>
              <w:top w:val="single" w:sz="4" w:space="0" w:color="auto"/>
              <w:left w:val="single" w:sz="4" w:space="0" w:color="auto"/>
              <w:bottom w:val="single" w:sz="4" w:space="0" w:color="auto"/>
              <w:right w:val="single" w:sz="4" w:space="0" w:color="auto"/>
            </w:tcBorders>
            <w:vAlign w:val="center"/>
          </w:tcPr>
          <w:p w14:paraId="7C99E294"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数量</w:t>
            </w:r>
          </w:p>
        </w:tc>
        <w:tc>
          <w:tcPr>
            <w:tcW w:w="567" w:type="dxa"/>
            <w:tcBorders>
              <w:top w:val="single" w:sz="4" w:space="0" w:color="auto"/>
              <w:left w:val="nil"/>
              <w:bottom w:val="single" w:sz="4" w:space="0" w:color="auto"/>
              <w:right w:val="single" w:sz="4" w:space="0" w:color="auto"/>
            </w:tcBorders>
            <w:vAlign w:val="center"/>
          </w:tcPr>
          <w:p w14:paraId="36965442"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单位</w:t>
            </w:r>
          </w:p>
        </w:tc>
        <w:tc>
          <w:tcPr>
            <w:tcW w:w="851" w:type="dxa"/>
            <w:tcBorders>
              <w:top w:val="single" w:sz="4" w:space="0" w:color="auto"/>
              <w:left w:val="nil"/>
              <w:bottom w:val="single" w:sz="4" w:space="0" w:color="auto"/>
              <w:right w:val="single" w:sz="4" w:space="0" w:color="auto"/>
            </w:tcBorders>
            <w:vAlign w:val="center"/>
          </w:tcPr>
          <w:p w14:paraId="402B31A2"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单价</w:t>
            </w:r>
          </w:p>
          <w:p w14:paraId="541BDC88"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(元)</w:t>
            </w:r>
          </w:p>
        </w:tc>
        <w:tc>
          <w:tcPr>
            <w:tcW w:w="992" w:type="dxa"/>
            <w:tcBorders>
              <w:top w:val="single" w:sz="4" w:space="0" w:color="auto"/>
              <w:left w:val="nil"/>
              <w:bottom w:val="single" w:sz="4" w:space="0" w:color="auto"/>
              <w:right w:val="single" w:sz="4" w:space="0" w:color="auto"/>
            </w:tcBorders>
            <w:vAlign w:val="center"/>
          </w:tcPr>
          <w:p w14:paraId="4BE82E96"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总价</w:t>
            </w:r>
          </w:p>
          <w:p w14:paraId="255020E3"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color w:val="000000"/>
                <w:sz w:val="22"/>
              </w:rPr>
              <w:t>(元)</w:t>
            </w:r>
          </w:p>
        </w:tc>
        <w:tc>
          <w:tcPr>
            <w:tcW w:w="1172" w:type="dxa"/>
            <w:tcBorders>
              <w:top w:val="single" w:sz="4" w:space="0" w:color="auto"/>
              <w:left w:val="nil"/>
              <w:bottom w:val="single" w:sz="4" w:space="0" w:color="auto"/>
              <w:right w:val="single" w:sz="4" w:space="0" w:color="auto"/>
            </w:tcBorders>
          </w:tcPr>
          <w:p w14:paraId="0E0A69A1"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sz w:val="22"/>
              </w:rPr>
              <w:t>是否属于残疾人福利单位的产品</w:t>
            </w:r>
          </w:p>
        </w:tc>
        <w:tc>
          <w:tcPr>
            <w:tcW w:w="850" w:type="dxa"/>
            <w:tcBorders>
              <w:top w:val="single" w:sz="4" w:space="0" w:color="auto"/>
              <w:left w:val="nil"/>
              <w:bottom w:val="single" w:sz="4" w:space="0" w:color="auto"/>
              <w:right w:val="single" w:sz="4" w:space="0" w:color="auto"/>
            </w:tcBorders>
          </w:tcPr>
          <w:p w14:paraId="4082EBB4" w14:textId="77777777" w:rsidR="00C20938" w:rsidRDefault="00000000">
            <w:pPr>
              <w:widowControl/>
              <w:spacing w:line="360" w:lineRule="auto"/>
              <w:jc w:val="center"/>
              <w:rPr>
                <w:rFonts w:ascii="宋体" w:eastAsia="宋体" w:hAnsi="宋体"/>
                <w:color w:val="000000"/>
                <w:sz w:val="22"/>
              </w:rPr>
            </w:pPr>
            <w:r>
              <w:rPr>
                <w:rFonts w:ascii="宋体" w:eastAsia="宋体" w:hAnsi="宋体" w:hint="eastAsia"/>
                <w:sz w:val="22"/>
              </w:rPr>
              <w:t>是否属于监狱企业的产品</w:t>
            </w:r>
          </w:p>
        </w:tc>
      </w:tr>
      <w:tr w:rsidR="00C20938" w14:paraId="29BD158D" w14:textId="77777777">
        <w:trPr>
          <w:jc w:val="center"/>
        </w:trPr>
        <w:tc>
          <w:tcPr>
            <w:tcW w:w="715" w:type="dxa"/>
            <w:tcBorders>
              <w:top w:val="single" w:sz="4" w:space="0" w:color="auto"/>
              <w:left w:val="single" w:sz="4" w:space="0" w:color="auto"/>
              <w:bottom w:val="single" w:sz="4" w:space="0" w:color="auto"/>
              <w:right w:val="single" w:sz="4" w:space="0" w:color="auto"/>
            </w:tcBorders>
            <w:vAlign w:val="center"/>
          </w:tcPr>
          <w:p w14:paraId="03122B2A" w14:textId="77777777" w:rsidR="00C20938" w:rsidRDefault="00C20938">
            <w:pPr>
              <w:widowControl/>
              <w:spacing w:line="360" w:lineRule="auto"/>
              <w:jc w:val="center"/>
              <w:rPr>
                <w:rFonts w:ascii="宋体" w:eastAsia="宋体" w:hAnsi="宋体"/>
                <w:color w:val="000000"/>
                <w:sz w:val="22"/>
              </w:rPr>
            </w:pPr>
          </w:p>
        </w:tc>
        <w:tc>
          <w:tcPr>
            <w:tcW w:w="1011" w:type="dxa"/>
            <w:tcBorders>
              <w:top w:val="single" w:sz="4" w:space="0" w:color="auto"/>
              <w:left w:val="nil"/>
              <w:bottom w:val="single" w:sz="4" w:space="0" w:color="auto"/>
              <w:right w:val="single" w:sz="4" w:space="0" w:color="auto"/>
            </w:tcBorders>
            <w:vAlign w:val="center"/>
          </w:tcPr>
          <w:p w14:paraId="6B0E9C88" w14:textId="77777777" w:rsidR="00C20938" w:rsidRDefault="00C20938">
            <w:pPr>
              <w:widowControl/>
              <w:spacing w:line="360" w:lineRule="auto"/>
              <w:jc w:val="center"/>
              <w:rPr>
                <w:rFonts w:ascii="宋体" w:eastAsia="宋体" w:hAnsi="宋体"/>
                <w:color w:val="000000"/>
                <w:sz w:val="22"/>
              </w:rPr>
            </w:pPr>
          </w:p>
        </w:tc>
        <w:tc>
          <w:tcPr>
            <w:tcW w:w="1011" w:type="dxa"/>
            <w:tcBorders>
              <w:top w:val="single" w:sz="4" w:space="0" w:color="auto"/>
              <w:left w:val="nil"/>
              <w:bottom w:val="single" w:sz="4" w:space="0" w:color="auto"/>
              <w:right w:val="single" w:sz="4" w:space="0" w:color="auto"/>
            </w:tcBorders>
            <w:vAlign w:val="center"/>
          </w:tcPr>
          <w:p w14:paraId="2A98090B" w14:textId="77777777" w:rsidR="00C20938" w:rsidRDefault="00C20938">
            <w:pPr>
              <w:widowControl/>
              <w:spacing w:line="360" w:lineRule="auto"/>
              <w:jc w:val="center"/>
              <w:rPr>
                <w:rFonts w:ascii="宋体" w:eastAsia="宋体" w:hAnsi="宋体"/>
                <w:color w:val="000000"/>
                <w:sz w:val="22"/>
              </w:rPr>
            </w:pPr>
          </w:p>
        </w:tc>
        <w:tc>
          <w:tcPr>
            <w:tcW w:w="823" w:type="dxa"/>
            <w:tcBorders>
              <w:top w:val="single" w:sz="4" w:space="0" w:color="auto"/>
              <w:left w:val="nil"/>
              <w:bottom w:val="single" w:sz="4" w:space="0" w:color="auto"/>
              <w:right w:val="single" w:sz="4" w:space="0" w:color="auto"/>
            </w:tcBorders>
            <w:vAlign w:val="center"/>
          </w:tcPr>
          <w:p w14:paraId="259FAA50" w14:textId="77777777" w:rsidR="00C20938" w:rsidRDefault="00C20938">
            <w:pPr>
              <w:widowControl/>
              <w:spacing w:line="360" w:lineRule="auto"/>
              <w:jc w:val="center"/>
              <w:rPr>
                <w:rFonts w:ascii="宋体" w:eastAsia="宋体" w:hAnsi="宋体"/>
                <w:color w:val="000000"/>
                <w:sz w:val="22"/>
              </w:rPr>
            </w:pPr>
          </w:p>
        </w:tc>
        <w:tc>
          <w:tcPr>
            <w:tcW w:w="558" w:type="dxa"/>
            <w:tcBorders>
              <w:top w:val="single" w:sz="4" w:space="0" w:color="auto"/>
              <w:left w:val="single" w:sz="4" w:space="0" w:color="auto"/>
              <w:bottom w:val="single" w:sz="4" w:space="0" w:color="auto"/>
              <w:right w:val="single" w:sz="4" w:space="0" w:color="auto"/>
            </w:tcBorders>
            <w:vAlign w:val="center"/>
          </w:tcPr>
          <w:p w14:paraId="79558531" w14:textId="77777777" w:rsidR="00C20938" w:rsidRDefault="00C20938">
            <w:pPr>
              <w:widowControl/>
              <w:spacing w:line="360" w:lineRule="auto"/>
              <w:jc w:val="center"/>
              <w:rPr>
                <w:rFonts w:ascii="宋体" w:eastAsia="宋体" w:hAnsi="宋体"/>
                <w:color w:val="000000"/>
                <w:sz w:val="22"/>
              </w:rPr>
            </w:pPr>
          </w:p>
        </w:tc>
        <w:tc>
          <w:tcPr>
            <w:tcW w:w="567" w:type="dxa"/>
            <w:tcBorders>
              <w:top w:val="single" w:sz="4" w:space="0" w:color="auto"/>
              <w:left w:val="nil"/>
              <w:bottom w:val="single" w:sz="4" w:space="0" w:color="auto"/>
              <w:right w:val="single" w:sz="4" w:space="0" w:color="auto"/>
            </w:tcBorders>
            <w:vAlign w:val="center"/>
          </w:tcPr>
          <w:p w14:paraId="60E3A99A" w14:textId="77777777" w:rsidR="00C20938" w:rsidRDefault="00C20938">
            <w:pPr>
              <w:widowControl/>
              <w:spacing w:line="360" w:lineRule="auto"/>
              <w:jc w:val="center"/>
              <w:rPr>
                <w:rFonts w:ascii="宋体" w:eastAsia="宋体" w:hAnsi="宋体"/>
                <w:color w:val="000000"/>
                <w:sz w:val="22"/>
              </w:rPr>
            </w:pPr>
          </w:p>
        </w:tc>
        <w:tc>
          <w:tcPr>
            <w:tcW w:w="851" w:type="dxa"/>
            <w:tcBorders>
              <w:top w:val="single" w:sz="4" w:space="0" w:color="auto"/>
              <w:left w:val="nil"/>
              <w:bottom w:val="single" w:sz="4" w:space="0" w:color="auto"/>
              <w:right w:val="single" w:sz="4" w:space="0" w:color="auto"/>
            </w:tcBorders>
            <w:vAlign w:val="center"/>
          </w:tcPr>
          <w:p w14:paraId="18EE5C14" w14:textId="77777777" w:rsidR="00C20938" w:rsidRDefault="00C20938">
            <w:pPr>
              <w:widowControl/>
              <w:spacing w:line="360" w:lineRule="auto"/>
              <w:jc w:val="center"/>
              <w:rPr>
                <w:rFonts w:ascii="宋体" w:eastAsia="宋体" w:hAnsi="宋体"/>
                <w:color w:val="000000"/>
                <w:sz w:val="22"/>
              </w:rPr>
            </w:pPr>
          </w:p>
        </w:tc>
        <w:tc>
          <w:tcPr>
            <w:tcW w:w="992" w:type="dxa"/>
            <w:tcBorders>
              <w:top w:val="single" w:sz="4" w:space="0" w:color="auto"/>
              <w:left w:val="nil"/>
              <w:bottom w:val="single" w:sz="4" w:space="0" w:color="auto"/>
              <w:right w:val="single" w:sz="4" w:space="0" w:color="auto"/>
            </w:tcBorders>
            <w:vAlign w:val="center"/>
          </w:tcPr>
          <w:p w14:paraId="0B4F2AA9" w14:textId="77777777" w:rsidR="00C20938" w:rsidRDefault="00C20938">
            <w:pPr>
              <w:widowControl/>
              <w:spacing w:line="360" w:lineRule="auto"/>
              <w:jc w:val="center"/>
              <w:rPr>
                <w:rFonts w:ascii="宋体" w:eastAsia="宋体" w:hAnsi="宋体"/>
                <w:color w:val="000000"/>
                <w:sz w:val="22"/>
              </w:rPr>
            </w:pPr>
          </w:p>
        </w:tc>
        <w:tc>
          <w:tcPr>
            <w:tcW w:w="1172" w:type="dxa"/>
            <w:tcBorders>
              <w:top w:val="single" w:sz="4" w:space="0" w:color="auto"/>
              <w:left w:val="nil"/>
              <w:bottom w:val="single" w:sz="4" w:space="0" w:color="auto"/>
              <w:right w:val="single" w:sz="4" w:space="0" w:color="auto"/>
            </w:tcBorders>
          </w:tcPr>
          <w:p w14:paraId="77243C21" w14:textId="77777777" w:rsidR="00C20938" w:rsidRDefault="00C20938">
            <w:pPr>
              <w:widowControl/>
              <w:spacing w:line="360" w:lineRule="auto"/>
              <w:jc w:val="center"/>
              <w:rPr>
                <w:rFonts w:ascii="宋体" w:eastAsia="宋体" w:hAnsi="宋体"/>
                <w:color w:val="000000"/>
                <w:sz w:val="22"/>
              </w:rPr>
            </w:pPr>
          </w:p>
        </w:tc>
        <w:tc>
          <w:tcPr>
            <w:tcW w:w="850" w:type="dxa"/>
            <w:tcBorders>
              <w:top w:val="single" w:sz="4" w:space="0" w:color="auto"/>
              <w:left w:val="nil"/>
              <w:bottom w:val="single" w:sz="4" w:space="0" w:color="auto"/>
              <w:right w:val="single" w:sz="4" w:space="0" w:color="auto"/>
            </w:tcBorders>
          </w:tcPr>
          <w:p w14:paraId="4423BAAB" w14:textId="77777777" w:rsidR="00C20938" w:rsidRDefault="00C20938">
            <w:pPr>
              <w:widowControl/>
              <w:spacing w:line="360" w:lineRule="auto"/>
              <w:jc w:val="center"/>
              <w:rPr>
                <w:rFonts w:ascii="宋体" w:eastAsia="宋体" w:hAnsi="宋体"/>
                <w:color w:val="000000"/>
                <w:sz w:val="22"/>
              </w:rPr>
            </w:pPr>
          </w:p>
        </w:tc>
      </w:tr>
      <w:tr w:rsidR="00C20938" w14:paraId="02C61898" w14:textId="77777777">
        <w:trPr>
          <w:jc w:val="center"/>
        </w:trPr>
        <w:tc>
          <w:tcPr>
            <w:tcW w:w="715" w:type="dxa"/>
            <w:tcBorders>
              <w:top w:val="single" w:sz="4" w:space="0" w:color="auto"/>
              <w:left w:val="single" w:sz="4" w:space="0" w:color="auto"/>
              <w:bottom w:val="single" w:sz="4" w:space="0" w:color="auto"/>
              <w:right w:val="single" w:sz="4" w:space="0" w:color="auto"/>
            </w:tcBorders>
            <w:vAlign w:val="center"/>
          </w:tcPr>
          <w:p w14:paraId="55F09D7C" w14:textId="77777777" w:rsidR="00C20938" w:rsidRDefault="00C20938">
            <w:pPr>
              <w:widowControl/>
              <w:spacing w:line="360" w:lineRule="auto"/>
              <w:jc w:val="center"/>
              <w:rPr>
                <w:rFonts w:ascii="宋体" w:eastAsia="宋体" w:hAnsi="宋体"/>
                <w:color w:val="000000"/>
                <w:sz w:val="22"/>
              </w:rPr>
            </w:pPr>
          </w:p>
        </w:tc>
        <w:tc>
          <w:tcPr>
            <w:tcW w:w="1011" w:type="dxa"/>
            <w:tcBorders>
              <w:top w:val="single" w:sz="4" w:space="0" w:color="auto"/>
              <w:left w:val="nil"/>
              <w:bottom w:val="single" w:sz="4" w:space="0" w:color="auto"/>
              <w:right w:val="single" w:sz="4" w:space="0" w:color="auto"/>
            </w:tcBorders>
            <w:vAlign w:val="center"/>
          </w:tcPr>
          <w:p w14:paraId="0AD68108" w14:textId="77777777" w:rsidR="00C20938" w:rsidRDefault="00C20938">
            <w:pPr>
              <w:widowControl/>
              <w:spacing w:line="360" w:lineRule="auto"/>
              <w:jc w:val="center"/>
              <w:rPr>
                <w:rFonts w:ascii="宋体" w:eastAsia="宋体" w:hAnsi="宋体"/>
                <w:color w:val="000000"/>
                <w:sz w:val="22"/>
              </w:rPr>
            </w:pPr>
          </w:p>
        </w:tc>
        <w:tc>
          <w:tcPr>
            <w:tcW w:w="1011" w:type="dxa"/>
            <w:tcBorders>
              <w:top w:val="single" w:sz="4" w:space="0" w:color="auto"/>
              <w:left w:val="nil"/>
              <w:bottom w:val="single" w:sz="4" w:space="0" w:color="auto"/>
              <w:right w:val="single" w:sz="4" w:space="0" w:color="auto"/>
            </w:tcBorders>
            <w:vAlign w:val="center"/>
          </w:tcPr>
          <w:p w14:paraId="6220C15B" w14:textId="77777777" w:rsidR="00C20938" w:rsidRDefault="00C20938">
            <w:pPr>
              <w:widowControl/>
              <w:spacing w:line="360" w:lineRule="auto"/>
              <w:jc w:val="center"/>
              <w:rPr>
                <w:rFonts w:ascii="宋体" w:eastAsia="宋体" w:hAnsi="宋体"/>
                <w:color w:val="000000"/>
                <w:sz w:val="22"/>
              </w:rPr>
            </w:pPr>
          </w:p>
        </w:tc>
        <w:tc>
          <w:tcPr>
            <w:tcW w:w="823" w:type="dxa"/>
            <w:tcBorders>
              <w:top w:val="single" w:sz="4" w:space="0" w:color="auto"/>
              <w:left w:val="nil"/>
              <w:bottom w:val="single" w:sz="4" w:space="0" w:color="auto"/>
              <w:right w:val="single" w:sz="4" w:space="0" w:color="auto"/>
            </w:tcBorders>
            <w:vAlign w:val="center"/>
          </w:tcPr>
          <w:p w14:paraId="1DA6BBC5" w14:textId="77777777" w:rsidR="00C20938" w:rsidRDefault="00C20938">
            <w:pPr>
              <w:widowControl/>
              <w:spacing w:line="360" w:lineRule="auto"/>
              <w:jc w:val="center"/>
              <w:rPr>
                <w:rFonts w:ascii="宋体" w:eastAsia="宋体" w:hAnsi="宋体"/>
                <w:color w:val="000000"/>
                <w:sz w:val="22"/>
              </w:rPr>
            </w:pPr>
          </w:p>
        </w:tc>
        <w:tc>
          <w:tcPr>
            <w:tcW w:w="558" w:type="dxa"/>
            <w:tcBorders>
              <w:top w:val="single" w:sz="4" w:space="0" w:color="auto"/>
              <w:left w:val="single" w:sz="4" w:space="0" w:color="auto"/>
              <w:bottom w:val="single" w:sz="4" w:space="0" w:color="auto"/>
              <w:right w:val="single" w:sz="4" w:space="0" w:color="auto"/>
            </w:tcBorders>
            <w:vAlign w:val="center"/>
          </w:tcPr>
          <w:p w14:paraId="207E23C6" w14:textId="77777777" w:rsidR="00C20938" w:rsidRDefault="00C20938">
            <w:pPr>
              <w:widowControl/>
              <w:spacing w:line="360" w:lineRule="auto"/>
              <w:jc w:val="center"/>
              <w:rPr>
                <w:rFonts w:ascii="宋体" w:eastAsia="宋体" w:hAnsi="宋体"/>
                <w:color w:val="000000"/>
                <w:sz w:val="22"/>
              </w:rPr>
            </w:pPr>
          </w:p>
        </w:tc>
        <w:tc>
          <w:tcPr>
            <w:tcW w:w="567" w:type="dxa"/>
            <w:tcBorders>
              <w:top w:val="single" w:sz="4" w:space="0" w:color="auto"/>
              <w:left w:val="nil"/>
              <w:bottom w:val="single" w:sz="4" w:space="0" w:color="auto"/>
              <w:right w:val="single" w:sz="4" w:space="0" w:color="auto"/>
            </w:tcBorders>
            <w:vAlign w:val="center"/>
          </w:tcPr>
          <w:p w14:paraId="222F270B" w14:textId="77777777" w:rsidR="00C20938" w:rsidRDefault="00C20938">
            <w:pPr>
              <w:widowControl/>
              <w:spacing w:line="360" w:lineRule="auto"/>
              <w:jc w:val="center"/>
              <w:rPr>
                <w:rFonts w:ascii="宋体" w:eastAsia="宋体" w:hAnsi="宋体"/>
                <w:color w:val="000000"/>
                <w:sz w:val="22"/>
              </w:rPr>
            </w:pPr>
          </w:p>
        </w:tc>
        <w:tc>
          <w:tcPr>
            <w:tcW w:w="851" w:type="dxa"/>
            <w:tcBorders>
              <w:top w:val="single" w:sz="4" w:space="0" w:color="auto"/>
              <w:left w:val="nil"/>
              <w:bottom w:val="single" w:sz="4" w:space="0" w:color="auto"/>
              <w:right w:val="single" w:sz="4" w:space="0" w:color="auto"/>
            </w:tcBorders>
            <w:vAlign w:val="center"/>
          </w:tcPr>
          <w:p w14:paraId="05F988BF" w14:textId="77777777" w:rsidR="00C20938" w:rsidRDefault="00C20938">
            <w:pPr>
              <w:widowControl/>
              <w:spacing w:line="360" w:lineRule="auto"/>
              <w:jc w:val="center"/>
              <w:rPr>
                <w:rFonts w:ascii="宋体" w:eastAsia="宋体" w:hAnsi="宋体"/>
                <w:color w:val="000000"/>
                <w:sz w:val="22"/>
              </w:rPr>
            </w:pPr>
          </w:p>
        </w:tc>
        <w:tc>
          <w:tcPr>
            <w:tcW w:w="992" w:type="dxa"/>
            <w:tcBorders>
              <w:top w:val="single" w:sz="4" w:space="0" w:color="auto"/>
              <w:left w:val="nil"/>
              <w:bottom w:val="single" w:sz="4" w:space="0" w:color="auto"/>
              <w:right w:val="single" w:sz="4" w:space="0" w:color="auto"/>
            </w:tcBorders>
            <w:vAlign w:val="center"/>
          </w:tcPr>
          <w:p w14:paraId="50FFC042" w14:textId="77777777" w:rsidR="00C20938" w:rsidRDefault="00C20938">
            <w:pPr>
              <w:widowControl/>
              <w:spacing w:line="360" w:lineRule="auto"/>
              <w:jc w:val="center"/>
              <w:rPr>
                <w:rFonts w:ascii="宋体" w:eastAsia="宋体" w:hAnsi="宋体"/>
                <w:color w:val="000000"/>
                <w:sz w:val="22"/>
              </w:rPr>
            </w:pPr>
          </w:p>
        </w:tc>
        <w:tc>
          <w:tcPr>
            <w:tcW w:w="1172" w:type="dxa"/>
            <w:tcBorders>
              <w:top w:val="single" w:sz="4" w:space="0" w:color="auto"/>
              <w:left w:val="nil"/>
              <w:bottom w:val="single" w:sz="4" w:space="0" w:color="auto"/>
              <w:right w:val="single" w:sz="4" w:space="0" w:color="auto"/>
            </w:tcBorders>
          </w:tcPr>
          <w:p w14:paraId="7E7F78A4" w14:textId="77777777" w:rsidR="00C20938" w:rsidRDefault="00C20938">
            <w:pPr>
              <w:widowControl/>
              <w:spacing w:line="360" w:lineRule="auto"/>
              <w:jc w:val="center"/>
              <w:rPr>
                <w:rFonts w:ascii="宋体" w:eastAsia="宋体" w:hAnsi="宋体"/>
                <w:color w:val="000000"/>
                <w:sz w:val="22"/>
              </w:rPr>
            </w:pPr>
          </w:p>
        </w:tc>
        <w:tc>
          <w:tcPr>
            <w:tcW w:w="850" w:type="dxa"/>
            <w:tcBorders>
              <w:top w:val="single" w:sz="4" w:space="0" w:color="auto"/>
              <w:left w:val="nil"/>
              <w:bottom w:val="single" w:sz="4" w:space="0" w:color="auto"/>
              <w:right w:val="single" w:sz="4" w:space="0" w:color="auto"/>
            </w:tcBorders>
          </w:tcPr>
          <w:p w14:paraId="7B443585" w14:textId="77777777" w:rsidR="00C20938" w:rsidRDefault="00C20938">
            <w:pPr>
              <w:widowControl/>
              <w:spacing w:line="360" w:lineRule="auto"/>
              <w:jc w:val="center"/>
              <w:rPr>
                <w:rFonts w:ascii="宋体" w:eastAsia="宋体" w:hAnsi="宋体"/>
                <w:color w:val="000000"/>
                <w:sz w:val="22"/>
              </w:rPr>
            </w:pPr>
          </w:p>
        </w:tc>
      </w:tr>
      <w:tr w:rsidR="00C20938" w14:paraId="0B0A8ED1" w14:textId="77777777">
        <w:trPr>
          <w:jc w:val="center"/>
        </w:trPr>
        <w:tc>
          <w:tcPr>
            <w:tcW w:w="715" w:type="dxa"/>
            <w:tcBorders>
              <w:top w:val="single" w:sz="4" w:space="0" w:color="auto"/>
              <w:left w:val="single" w:sz="4" w:space="0" w:color="auto"/>
              <w:bottom w:val="single" w:sz="4" w:space="0" w:color="auto"/>
              <w:right w:val="single" w:sz="4" w:space="0" w:color="auto"/>
            </w:tcBorders>
            <w:vAlign w:val="center"/>
          </w:tcPr>
          <w:p w14:paraId="04AA3AA4" w14:textId="77777777" w:rsidR="00C20938" w:rsidRDefault="00C20938">
            <w:pPr>
              <w:widowControl/>
              <w:spacing w:line="360" w:lineRule="auto"/>
              <w:jc w:val="center"/>
              <w:rPr>
                <w:rFonts w:ascii="宋体" w:eastAsia="宋体" w:hAnsi="宋体"/>
                <w:color w:val="000000"/>
                <w:sz w:val="22"/>
              </w:rPr>
            </w:pPr>
          </w:p>
        </w:tc>
        <w:tc>
          <w:tcPr>
            <w:tcW w:w="1011" w:type="dxa"/>
            <w:tcBorders>
              <w:top w:val="single" w:sz="4" w:space="0" w:color="auto"/>
              <w:left w:val="nil"/>
              <w:bottom w:val="single" w:sz="4" w:space="0" w:color="auto"/>
              <w:right w:val="single" w:sz="4" w:space="0" w:color="auto"/>
            </w:tcBorders>
            <w:vAlign w:val="center"/>
          </w:tcPr>
          <w:p w14:paraId="11985AA2" w14:textId="77777777" w:rsidR="00C20938" w:rsidRDefault="00C20938">
            <w:pPr>
              <w:widowControl/>
              <w:spacing w:line="360" w:lineRule="auto"/>
              <w:jc w:val="center"/>
              <w:rPr>
                <w:rFonts w:ascii="宋体" w:eastAsia="宋体" w:hAnsi="宋体"/>
                <w:color w:val="000000"/>
                <w:sz w:val="22"/>
              </w:rPr>
            </w:pPr>
          </w:p>
        </w:tc>
        <w:tc>
          <w:tcPr>
            <w:tcW w:w="1011" w:type="dxa"/>
            <w:tcBorders>
              <w:top w:val="single" w:sz="4" w:space="0" w:color="auto"/>
              <w:left w:val="nil"/>
              <w:bottom w:val="single" w:sz="4" w:space="0" w:color="auto"/>
              <w:right w:val="single" w:sz="4" w:space="0" w:color="auto"/>
            </w:tcBorders>
            <w:vAlign w:val="center"/>
          </w:tcPr>
          <w:p w14:paraId="1CD9B40A" w14:textId="77777777" w:rsidR="00C20938" w:rsidRDefault="00C20938">
            <w:pPr>
              <w:widowControl/>
              <w:spacing w:line="360" w:lineRule="auto"/>
              <w:jc w:val="center"/>
              <w:rPr>
                <w:rFonts w:ascii="宋体" w:eastAsia="宋体" w:hAnsi="宋体"/>
                <w:color w:val="000000"/>
                <w:sz w:val="22"/>
              </w:rPr>
            </w:pPr>
          </w:p>
        </w:tc>
        <w:tc>
          <w:tcPr>
            <w:tcW w:w="823" w:type="dxa"/>
            <w:tcBorders>
              <w:top w:val="single" w:sz="4" w:space="0" w:color="auto"/>
              <w:left w:val="nil"/>
              <w:bottom w:val="single" w:sz="4" w:space="0" w:color="auto"/>
              <w:right w:val="single" w:sz="4" w:space="0" w:color="auto"/>
            </w:tcBorders>
            <w:vAlign w:val="center"/>
          </w:tcPr>
          <w:p w14:paraId="66DC9AE4" w14:textId="77777777" w:rsidR="00C20938" w:rsidRDefault="00C20938">
            <w:pPr>
              <w:widowControl/>
              <w:spacing w:line="360" w:lineRule="auto"/>
              <w:jc w:val="center"/>
              <w:rPr>
                <w:rFonts w:ascii="宋体" w:eastAsia="宋体" w:hAnsi="宋体"/>
                <w:color w:val="000000"/>
                <w:sz w:val="22"/>
              </w:rPr>
            </w:pPr>
          </w:p>
        </w:tc>
        <w:tc>
          <w:tcPr>
            <w:tcW w:w="558" w:type="dxa"/>
            <w:tcBorders>
              <w:top w:val="single" w:sz="4" w:space="0" w:color="auto"/>
              <w:left w:val="single" w:sz="4" w:space="0" w:color="auto"/>
              <w:bottom w:val="single" w:sz="4" w:space="0" w:color="auto"/>
              <w:right w:val="single" w:sz="4" w:space="0" w:color="auto"/>
            </w:tcBorders>
            <w:vAlign w:val="center"/>
          </w:tcPr>
          <w:p w14:paraId="382F0850" w14:textId="77777777" w:rsidR="00C20938" w:rsidRDefault="00C20938">
            <w:pPr>
              <w:widowControl/>
              <w:spacing w:line="360" w:lineRule="auto"/>
              <w:jc w:val="center"/>
              <w:rPr>
                <w:rFonts w:ascii="宋体" w:eastAsia="宋体" w:hAnsi="宋体"/>
                <w:color w:val="000000"/>
                <w:sz w:val="22"/>
              </w:rPr>
            </w:pPr>
          </w:p>
        </w:tc>
        <w:tc>
          <w:tcPr>
            <w:tcW w:w="567" w:type="dxa"/>
            <w:tcBorders>
              <w:top w:val="single" w:sz="4" w:space="0" w:color="auto"/>
              <w:left w:val="nil"/>
              <w:bottom w:val="single" w:sz="4" w:space="0" w:color="auto"/>
              <w:right w:val="single" w:sz="4" w:space="0" w:color="auto"/>
            </w:tcBorders>
            <w:vAlign w:val="center"/>
          </w:tcPr>
          <w:p w14:paraId="7F5EC15F" w14:textId="77777777" w:rsidR="00C20938" w:rsidRDefault="00C20938">
            <w:pPr>
              <w:widowControl/>
              <w:spacing w:line="360" w:lineRule="auto"/>
              <w:jc w:val="center"/>
              <w:rPr>
                <w:rFonts w:ascii="宋体" w:eastAsia="宋体" w:hAnsi="宋体"/>
                <w:color w:val="000000"/>
                <w:sz w:val="22"/>
              </w:rPr>
            </w:pPr>
          </w:p>
        </w:tc>
        <w:tc>
          <w:tcPr>
            <w:tcW w:w="851" w:type="dxa"/>
            <w:tcBorders>
              <w:top w:val="single" w:sz="4" w:space="0" w:color="auto"/>
              <w:left w:val="nil"/>
              <w:bottom w:val="single" w:sz="4" w:space="0" w:color="auto"/>
              <w:right w:val="single" w:sz="4" w:space="0" w:color="auto"/>
            </w:tcBorders>
            <w:vAlign w:val="center"/>
          </w:tcPr>
          <w:p w14:paraId="712D5152" w14:textId="77777777" w:rsidR="00C20938" w:rsidRDefault="00C20938">
            <w:pPr>
              <w:widowControl/>
              <w:spacing w:line="360" w:lineRule="auto"/>
              <w:jc w:val="center"/>
              <w:rPr>
                <w:rFonts w:ascii="宋体" w:eastAsia="宋体" w:hAnsi="宋体"/>
                <w:color w:val="000000"/>
                <w:sz w:val="22"/>
              </w:rPr>
            </w:pPr>
          </w:p>
        </w:tc>
        <w:tc>
          <w:tcPr>
            <w:tcW w:w="992" w:type="dxa"/>
            <w:tcBorders>
              <w:top w:val="single" w:sz="4" w:space="0" w:color="auto"/>
              <w:left w:val="nil"/>
              <w:bottom w:val="single" w:sz="4" w:space="0" w:color="auto"/>
              <w:right w:val="single" w:sz="4" w:space="0" w:color="auto"/>
            </w:tcBorders>
            <w:vAlign w:val="center"/>
          </w:tcPr>
          <w:p w14:paraId="7295A1B5" w14:textId="77777777" w:rsidR="00C20938" w:rsidRDefault="00C20938">
            <w:pPr>
              <w:widowControl/>
              <w:spacing w:line="360" w:lineRule="auto"/>
              <w:jc w:val="center"/>
              <w:rPr>
                <w:rFonts w:ascii="宋体" w:eastAsia="宋体" w:hAnsi="宋体"/>
                <w:color w:val="000000"/>
                <w:sz w:val="22"/>
              </w:rPr>
            </w:pPr>
          </w:p>
        </w:tc>
        <w:tc>
          <w:tcPr>
            <w:tcW w:w="1172" w:type="dxa"/>
            <w:tcBorders>
              <w:top w:val="single" w:sz="4" w:space="0" w:color="auto"/>
              <w:left w:val="nil"/>
              <w:bottom w:val="single" w:sz="4" w:space="0" w:color="auto"/>
              <w:right w:val="single" w:sz="4" w:space="0" w:color="auto"/>
            </w:tcBorders>
          </w:tcPr>
          <w:p w14:paraId="7169A4BF" w14:textId="77777777" w:rsidR="00C20938" w:rsidRDefault="00C20938">
            <w:pPr>
              <w:widowControl/>
              <w:spacing w:line="360" w:lineRule="auto"/>
              <w:jc w:val="center"/>
              <w:rPr>
                <w:rFonts w:ascii="宋体" w:eastAsia="宋体" w:hAnsi="宋体"/>
                <w:color w:val="000000"/>
                <w:sz w:val="22"/>
              </w:rPr>
            </w:pPr>
          </w:p>
        </w:tc>
        <w:tc>
          <w:tcPr>
            <w:tcW w:w="850" w:type="dxa"/>
            <w:tcBorders>
              <w:top w:val="single" w:sz="4" w:space="0" w:color="auto"/>
              <w:left w:val="nil"/>
              <w:bottom w:val="single" w:sz="4" w:space="0" w:color="auto"/>
              <w:right w:val="single" w:sz="4" w:space="0" w:color="auto"/>
            </w:tcBorders>
          </w:tcPr>
          <w:p w14:paraId="7CE2274C" w14:textId="77777777" w:rsidR="00C20938" w:rsidRDefault="00C20938">
            <w:pPr>
              <w:widowControl/>
              <w:spacing w:line="360" w:lineRule="auto"/>
              <w:jc w:val="center"/>
              <w:rPr>
                <w:rFonts w:ascii="宋体" w:eastAsia="宋体" w:hAnsi="宋体"/>
                <w:color w:val="000000"/>
                <w:sz w:val="22"/>
              </w:rPr>
            </w:pPr>
          </w:p>
        </w:tc>
      </w:tr>
    </w:tbl>
    <w:p w14:paraId="2F159350" w14:textId="77777777" w:rsidR="00C20938" w:rsidRDefault="00000000">
      <w:pPr>
        <w:widowControl/>
        <w:spacing w:line="480" w:lineRule="auto"/>
        <w:rPr>
          <w:rFonts w:ascii="宋体" w:eastAsia="宋体" w:hAnsi="宋体"/>
          <w:color w:val="000000"/>
          <w:sz w:val="22"/>
        </w:rPr>
      </w:pPr>
      <w:r>
        <w:rPr>
          <w:rFonts w:ascii="宋体" w:eastAsia="宋体" w:hAnsi="宋体" w:hint="eastAsia"/>
          <w:color w:val="000000"/>
          <w:sz w:val="22"/>
        </w:rPr>
        <w:t>供应商名称：</w:t>
      </w:r>
      <w:r>
        <w:rPr>
          <w:rFonts w:ascii="宋体" w:eastAsia="宋体" w:hAnsi="宋体" w:hint="eastAsia"/>
          <w:color w:val="000000"/>
          <w:sz w:val="22"/>
          <w:u w:val="single"/>
        </w:rPr>
        <w:t xml:space="preserve">                                                      </w:t>
      </w:r>
      <w:r>
        <w:rPr>
          <w:rFonts w:ascii="宋体" w:eastAsia="宋体" w:hAnsi="宋体" w:hint="eastAsia"/>
          <w:color w:val="000000"/>
          <w:sz w:val="22"/>
        </w:rPr>
        <w:t>（盖章）</w:t>
      </w:r>
    </w:p>
    <w:p w14:paraId="69C11E0E" w14:textId="77777777" w:rsidR="00C20938" w:rsidRDefault="00000000">
      <w:pPr>
        <w:widowControl/>
        <w:spacing w:line="480" w:lineRule="auto"/>
        <w:rPr>
          <w:rFonts w:ascii="宋体" w:eastAsia="宋体" w:hAnsi="宋体"/>
          <w:color w:val="000000"/>
          <w:sz w:val="22"/>
        </w:rPr>
      </w:pPr>
      <w:r>
        <w:rPr>
          <w:rFonts w:ascii="宋体" w:eastAsia="宋体" w:hAnsi="宋体" w:hint="eastAsia"/>
          <w:color w:val="000000"/>
          <w:sz w:val="22"/>
        </w:rPr>
        <w:t>说明：1、如果行数不够，请自行增加。</w:t>
      </w:r>
    </w:p>
    <w:p w14:paraId="30AAEF8E" w14:textId="77777777" w:rsidR="00C20938" w:rsidRDefault="00000000">
      <w:pPr>
        <w:widowControl/>
        <w:spacing w:line="360" w:lineRule="auto"/>
        <w:ind w:firstLineChars="300" w:firstLine="660"/>
        <w:rPr>
          <w:rFonts w:ascii="宋体" w:eastAsia="宋体" w:hAnsi="宋体"/>
          <w:color w:val="000000"/>
          <w:sz w:val="22"/>
        </w:rPr>
      </w:pPr>
      <w:r>
        <w:rPr>
          <w:rFonts w:ascii="宋体" w:eastAsia="宋体" w:hAnsi="宋体" w:hint="eastAsia"/>
          <w:color w:val="000000"/>
          <w:sz w:val="22"/>
        </w:rPr>
        <w:t>2、在“是否属于残疾人福利单位的产品”、“是否属于监狱企业型企业的产品”栏内，填写“是”或“否”，如果残疾人福利单位、监狱企业的产品报价无法划分计算的，评标时将不予认可。</w:t>
      </w:r>
    </w:p>
    <w:sectPr w:rsidR="00C20938">
      <w:footerReference w:type="default" r:id="rId8"/>
      <w:pgSz w:w="11906" w:h="16838"/>
      <w:pgMar w:top="1440" w:right="1803" w:bottom="1440" w:left="1803"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9FBD" w14:textId="77777777" w:rsidR="006F1ADC" w:rsidRDefault="006F1ADC">
      <w:r>
        <w:separator/>
      </w:r>
    </w:p>
  </w:endnote>
  <w:endnote w:type="continuationSeparator" w:id="0">
    <w:p w14:paraId="21A76CA3" w14:textId="77777777" w:rsidR="006F1ADC" w:rsidRDefault="006F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EFB6" w14:textId="77777777" w:rsidR="00C20938" w:rsidRDefault="00000000">
    <w:pPr>
      <w:pStyle w:val="ae"/>
      <w:jc w:val="center"/>
    </w:pPr>
    <w:r>
      <w:rPr>
        <w:noProof/>
      </w:rPr>
      <mc:AlternateContent>
        <mc:Choice Requires="wps">
          <w:drawing>
            <wp:anchor distT="0" distB="0" distL="114300" distR="114300" simplePos="0" relativeHeight="251659264" behindDoc="0" locked="0" layoutInCell="1" allowOverlap="1" wp14:anchorId="49D0B74D" wp14:editId="6714D27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A5893" w14:textId="77777777" w:rsidR="00C20938" w:rsidRDefault="00000000">
                          <w:pPr>
                            <w:pStyle w:val="ae"/>
                            <w:rPr>
                              <w:rFonts w:ascii="Times New Roman" w:eastAsia="楷体" w:hAnsi="Times New Roman" w:cs="Times New Roman"/>
                            </w:rPr>
                          </w:pPr>
                          <w:r>
                            <w:rPr>
                              <w:rFonts w:ascii="Times New Roman" w:eastAsia="楷体" w:hAnsi="Times New Roman" w:cs="Times New Roman"/>
                            </w:rPr>
                            <w:t>第</w:t>
                          </w:r>
                          <w:r>
                            <w:rPr>
                              <w:rFonts w:ascii="Times New Roman" w:eastAsia="楷体" w:hAnsi="Times New Roman" w:cs="Times New Roman"/>
                            </w:rPr>
                            <w:t xml:space="preserve"> </w:t>
                          </w:r>
                          <w:r>
                            <w:rPr>
                              <w:rFonts w:ascii="Times New Roman" w:eastAsia="楷体" w:hAnsi="Times New Roman" w:cs="Times New Roman"/>
                            </w:rPr>
                            <w:fldChar w:fldCharType="begin"/>
                          </w:r>
                          <w:r>
                            <w:rPr>
                              <w:rFonts w:ascii="Times New Roman" w:eastAsia="楷体" w:hAnsi="Times New Roman" w:cs="Times New Roman"/>
                            </w:rPr>
                            <w:instrText xml:space="preserve"> PAGE  \* MERGEFORMAT </w:instrText>
                          </w:r>
                          <w:r>
                            <w:rPr>
                              <w:rFonts w:ascii="Times New Roman" w:eastAsia="楷体" w:hAnsi="Times New Roman" w:cs="Times New Roman"/>
                            </w:rPr>
                            <w:fldChar w:fldCharType="separate"/>
                          </w:r>
                          <w:r>
                            <w:rPr>
                              <w:rFonts w:ascii="Times New Roman" w:eastAsia="楷体" w:hAnsi="Times New Roman" w:cs="Times New Roman"/>
                            </w:rPr>
                            <w:t>2</w:t>
                          </w:r>
                          <w:r>
                            <w:rPr>
                              <w:rFonts w:ascii="Times New Roman" w:eastAsia="楷体" w:hAnsi="Times New Roman" w:cs="Times New Roman"/>
                            </w:rPr>
                            <w:fldChar w:fldCharType="end"/>
                          </w:r>
                          <w:r>
                            <w:rPr>
                              <w:rFonts w:ascii="Times New Roman" w:eastAsia="楷体" w:hAnsi="Times New Roman" w:cs="Times New Roman"/>
                            </w:rPr>
                            <w:t xml:space="preserve"> </w:t>
                          </w:r>
                          <w:r>
                            <w:rPr>
                              <w:rFonts w:ascii="Times New Roman" w:eastAsia="楷体" w:hAnsi="Times New Roman" w:cs="Times New Roman"/>
                            </w:rPr>
                            <w:t>页</w:t>
                          </w:r>
                          <w:r>
                            <w:rPr>
                              <w:rFonts w:ascii="Times New Roman" w:eastAsia="楷体" w:hAnsi="Times New Roman" w:cs="Times New Roman"/>
                            </w:rPr>
                            <w:t xml:space="preserve"> </w:t>
                          </w:r>
                          <w:r>
                            <w:rPr>
                              <w:rFonts w:ascii="Times New Roman" w:eastAsia="楷体" w:hAnsi="Times New Roman" w:cs="Times New Roman"/>
                            </w:rPr>
                            <w:t>共</w:t>
                          </w:r>
                          <w:r>
                            <w:rPr>
                              <w:rFonts w:ascii="Times New Roman" w:eastAsia="楷体" w:hAnsi="Times New Roman" w:cs="Times New Roman"/>
                            </w:rPr>
                            <w:t xml:space="preserve"> </w:t>
                          </w:r>
                          <w:r>
                            <w:rPr>
                              <w:rFonts w:ascii="Times New Roman" w:eastAsia="楷体" w:hAnsi="Times New Roman" w:cs="Times New Roman"/>
                            </w:rPr>
                            <w:fldChar w:fldCharType="begin"/>
                          </w:r>
                          <w:r>
                            <w:rPr>
                              <w:rFonts w:ascii="Times New Roman" w:eastAsia="楷体" w:hAnsi="Times New Roman" w:cs="Times New Roman"/>
                            </w:rPr>
                            <w:instrText xml:space="preserve"> NUMPAGES  \* MERGEFORMAT </w:instrText>
                          </w:r>
                          <w:r>
                            <w:rPr>
                              <w:rFonts w:ascii="Times New Roman" w:eastAsia="楷体" w:hAnsi="Times New Roman" w:cs="Times New Roman"/>
                            </w:rPr>
                            <w:fldChar w:fldCharType="separate"/>
                          </w:r>
                          <w:r>
                            <w:rPr>
                              <w:rFonts w:ascii="Times New Roman" w:eastAsia="楷体" w:hAnsi="Times New Roman" w:cs="Times New Roman"/>
                            </w:rPr>
                            <w:t>63</w:t>
                          </w:r>
                          <w:r>
                            <w:rPr>
                              <w:rFonts w:ascii="Times New Roman" w:eastAsia="楷体" w:hAnsi="Times New Roman" w:cs="Times New Roman"/>
                            </w:rPr>
                            <w:fldChar w:fldCharType="end"/>
                          </w:r>
                          <w:r>
                            <w:rPr>
                              <w:rFonts w:ascii="Times New Roman" w:eastAsia="楷体" w:hAnsi="Times New Roman" w:cs="Times New Roman"/>
                            </w:rPr>
                            <w:t xml:space="preserve"> </w:t>
                          </w:r>
                          <w:r>
                            <w:rPr>
                              <w:rFonts w:ascii="Times New Roman" w:eastAsia="楷体" w:hAnsi="Times New Roman" w:cs="Times New Roma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D0B74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4DA5893" w14:textId="77777777" w:rsidR="00C20938" w:rsidRDefault="00000000">
                    <w:pPr>
                      <w:pStyle w:val="ae"/>
                      <w:rPr>
                        <w:rFonts w:ascii="Times New Roman" w:eastAsia="楷体" w:hAnsi="Times New Roman" w:cs="Times New Roman"/>
                      </w:rPr>
                    </w:pPr>
                    <w:r>
                      <w:rPr>
                        <w:rFonts w:ascii="Times New Roman" w:eastAsia="楷体" w:hAnsi="Times New Roman" w:cs="Times New Roman"/>
                      </w:rPr>
                      <w:t>第</w:t>
                    </w:r>
                    <w:r>
                      <w:rPr>
                        <w:rFonts w:ascii="Times New Roman" w:eastAsia="楷体" w:hAnsi="Times New Roman" w:cs="Times New Roman"/>
                      </w:rPr>
                      <w:t xml:space="preserve"> </w:t>
                    </w:r>
                    <w:r>
                      <w:rPr>
                        <w:rFonts w:ascii="Times New Roman" w:eastAsia="楷体" w:hAnsi="Times New Roman" w:cs="Times New Roman"/>
                      </w:rPr>
                      <w:fldChar w:fldCharType="begin"/>
                    </w:r>
                    <w:r>
                      <w:rPr>
                        <w:rFonts w:ascii="Times New Roman" w:eastAsia="楷体" w:hAnsi="Times New Roman" w:cs="Times New Roman"/>
                      </w:rPr>
                      <w:instrText xml:space="preserve"> PAGE  \* MERGEFORMAT </w:instrText>
                    </w:r>
                    <w:r>
                      <w:rPr>
                        <w:rFonts w:ascii="Times New Roman" w:eastAsia="楷体" w:hAnsi="Times New Roman" w:cs="Times New Roman"/>
                      </w:rPr>
                      <w:fldChar w:fldCharType="separate"/>
                    </w:r>
                    <w:r>
                      <w:rPr>
                        <w:rFonts w:ascii="Times New Roman" w:eastAsia="楷体" w:hAnsi="Times New Roman" w:cs="Times New Roman"/>
                      </w:rPr>
                      <w:t>2</w:t>
                    </w:r>
                    <w:r>
                      <w:rPr>
                        <w:rFonts w:ascii="Times New Roman" w:eastAsia="楷体" w:hAnsi="Times New Roman" w:cs="Times New Roman"/>
                      </w:rPr>
                      <w:fldChar w:fldCharType="end"/>
                    </w:r>
                    <w:r>
                      <w:rPr>
                        <w:rFonts w:ascii="Times New Roman" w:eastAsia="楷体" w:hAnsi="Times New Roman" w:cs="Times New Roman"/>
                      </w:rPr>
                      <w:t xml:space="preserve"> </w:t>
                    </w:r>
                    <w:r>
                      <w:rPr>
                        <w:rFonts w:ascii="Times New Roman" w:eastAsia="楷体" w:hAnsi="Times New Roman" w:cs="Times New Roman"/>
                      </w:rPr>
                      <w:t>页</w:t>
                    </w:r>
                    <w:r>
                      <w:rPr>
                        <w:rFonts w:ascii="Times New Roman" w:eastAsia="楷体" w:hAnsi="Times New Roman" w:cs="Times New Roman"/>
                      </w:rPr>
                      <w:t xml:space="preserve"> </w:t>
                    </w:r>
                    <w:r>
                      <w:rPr>
                        <w:rFonts w:ascii="Times New Roman" w:eastAsia="楷体" w:hAnsi="Times New Roman" w:cs="Times New Roman"/>
                      </w:rPr>
                      <w:t>共</w:t>
                    </w:r>
                    <w:r>
                      <w:rPr>
                        <w:rFonts w:ascii="Times New Roman" w:eastAsia="楷体" w:hAnsi="Times New Roman" w:cs="Times New Roman"/>
                      </w:rPr>
                      <w:t xml:space="preserve"> </w:t>
                    </w:r>
                    <w:r>
                      <w:rPr>
                        <w:rFonts w:ascii="Times New Roman" w:eastAsia="楷体" w:hAnsi="Times New Roman" w:cs="Times New Roman"/>
                      </w:rPr>
                      <w:fldChar w:fldCharType="begin"/>
                    </w:r>
                    <w:r>
                      <w:rPr>
                        <w:rFonts w:ascii="Times New Roman" w:eastAsia="楷体" w:hAnsi="Times New Roman" w:cs="Times New Roman"/>
                      </w:rPr>
                      <w:instrText xml:space="preserve"> NUMPAGES  \* MERGEFORMAT </w:instrText>
                    </w:r>
                    <w:r>
                      <w:rPr>
                        <w:rFonts w:ascii="Times New Roman" w:eastAsia="楷体" w:hAnsi="Times New Roman" w:cs="Times New Roman"/>
                      </w:rPr>
                      <w:fldChar w:fldCharType="separate"/>
                    </w:r>
                    <w:r>
                      <w:rPr>
                        <w:rFonts w:ascii="Times New Roman" w:eastAsia="楷体" w:hAnsi="Times New Roman" w:cs="Times New Roman"/>
                      </w:rPr>
                      <w:t>63</w:t>
                    </w:r>
                    <w:r>
                      <w:rPr>
                        <w:rFonts w:ascii="Times New Roman" w:eastAsia="楷体" w:hAnsi="Times New Roman" w:cs="Times New Roman"/>
                      </w:rPr>
                      <w:fldChar w:fldCharType="end"/>
                    </w:r>
                    <w:r>
                      <w:rPr>
                        <w:rFonts w:ascii="Times New Roman" w:eastAsia="楷体" w:hAnsi="Times New Roman" w:cs="Times New Roman"/>
                      </w:rPr>
                      <w:t xml:space="preserve"> </w:t>
                    </w:r>
                    <w:r>
                      <w:rPr>
                        <w:rFonts w:ascii="Times New Roman" w:eastAsia="楷体" w:hAnsi="Times New Roman" w:cs="Times New Roman"/>
                      </w:rPr>
                      <w:t>页</w:t>
                    </w:r>
                  </w:p>
                </w:txbxContent>
              </v:textbox>
              <w10:wrap anchorx="margin"/>
            </v:shape>
          </w:pict>
        </mc:Fallback>
      </mc:AlternateContent>
    </w:r>
  </w:p>
  <w:p w14:paraId="51770EAE" w14:textId="77777777" w:rsidR="00C20938" w:rsidRDefault="00C20938">
    <w:pPr>
      <w:pStyle w:val="a9"/>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4E02" w14:textId="77777777" w:rsidR="006F1ADC" w:rsidRDefault="006F1ADC">
      <w:r>
        <w:separator/>
      </w:r>
    </w:p>
  </w:footnote>
  <w:footnote w:type="continuationSeparator" w:id="0">
    <w:p w14:paraId="2905F8AE" w14:textId="77777777" w:rsidR="006F1ADC" w:rsidRDefault="006F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7694C"/>
    <w:multiLevelType w:val="singleLevel"/>
    <w:tmpl w:val="F9C7694C"/>
    <w:lvl w:ilvl="0">
      <w:start w:val="1"/>
      <w:numFmt w:val="bullet"/>
      <w:lvlText w:val=""/>
      <w:lvlJc w:val="left"/>
      <w:pPr>
        <w:ind w:left="420" w:hanging="420"/>
      </w:pPr>
      <w:rPr>
        <w:rFonts w:ascii="Wingdings" w:hAnsi="Wingdings" w:hint="default"/>
      </w:rPr>
    </w:lvl>
  </w:abstractNum>
  <w:num w:numId="1" w16cid:durableId="193397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21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jOWJhOWM0ZmNlZjQyYWVhYjdjY2QxOTcyZWU0NTEifQ=="/>
  </w:docVars>
  <w:rsids>
    <w:rsidRoot w:val="00E70096"/>
    <w:rsid w:val="D17B41DF"/>
    <w:rsid w:val="D5F1D19A"/>
    <w:rsid w:val="D6F7508E"/>
    <w:rsid w:val="DE2BF690"/>
    <w:rsid w:val="F7FF7A65"/>
    <w:rsid w:val="F9DBA371"/>
    <w:rsid w:val="FDDE508D"/>
    <w:rsid w:val="FE776330"/>
    <w:rsid w:val="FEF3F8E9"/>
    <w:rsid w:val="0003078B"/>
    <w:rsid w:val="0004666D"/>
    <w:rsid w:val="00070545"/>
    <w:rsid w:val="000741C0"/>
    <w:rsid w:val="00087E12"/>
    <w:rsid w:val="000E4164"/>
    <w:rsid w:val="0010327E"/>
    <w:rsid w:val="00131A3D"/>
    <w:rsid w:val="00174D70"/>
    <w:rsid w:val="001D383F"/>
    <w:rsid w:val="002A37A1"/>
    <w:rsid w:val="002A3BF3"/>
    <w:rsid w:val="002B7CA9"/>
    <w:rsid w:val="003B4499"/>
    <w:rsid w:val="00400447"/>
    <w:rsid w:val="004E5B32"/>
    <w:rsid w:val="005715E3"/>
    <w:rsid w:val="005A524D"/>
    <w:rsid w:val="0067581E"/>
    <w:rsid w:val="006B5E7A"/>
    <w:rsid w:val="006D03D3"/>
    <w:rsid w:val="006E69B9"/>
    <w:rsid w:val="006F1ADC"/>
    <w:rsid w:val="00752CA0"/>
    <w:rsid w:val="0075527A"/>
    <w:rsid w:val="007A229D"/>
    <w:rsid w:val="007D16C1"/>
    <w:rsid w:val="007E5D96"/>
    <w:rsid w:val="00816543"/>
    <w:rsid w:val="0081718E"/>
    <w:rsid w:val="009B50F0"/>
    <w:rsid w:val="009D494E"/>
    <w:rsid w:val="009F0C8A"/>
    <w:rsid w:val="00A50227"/>
    <w:rsid w:val="00A51A58"/>
    <w:rsid w:val="00AE784D"/>
    <w:rsid w:val="00B5255A"/>
    <w:rsid w:val="00BD4B6C"/>
    <w:rsid w:val="00C105A0"/>
    <w:rsid w:val="00C20938"/>
    <w:rsid w:val="00C6664C"/>
    <w:rsid w:val="00C66FB0"/>
    <w:rsid w:val="00C82DAC"/>
    <w:rsid w:val="00CD0FFA"/>
    <w:rsid w:val="00CD43FF"/>
    <w:rsid w:val="00D3472E"/>
    <w:rsid w:val="00D4299E"/>
    <w:rsid w:val="00DF27E1"/>
    <w:rsid w:val="00E2154B"/>
    <w:rsid w:val="00E70096"/>
    <w:rsid w:val="00ED52A6"/>
    <w:rsid w:val="00F676DD"/>
    <w:rsid w:val="00F77F0D"/>
    <w:rsid w:val="01FD42EF"/>
    <w:rsid w:val="02E560E8"/>
    <w:rsid w:val="030C551B"/>
    <w:rsid w:val="03460CC7"/>
    <w:rsid w:val="037C1244"/>
    <w:rsid w:val="03991DF6"/>
    <w:rsid w:val="03E43FE3"/>
    <w:rsid w:val="056802AA"/>
    <w:rsid w:val="057228FE"/>
    <w:rsid w:val="05947E17"/>
    <w:rsid w:val="05972D83"/>
    <w:rsid w:val="067909A4"/>
    <w:rsid w:val="06846C10"/>
    <w:rsid w:val="072940D8"/>
    <w:rsid w:val="07AC659B"/>
    <w:rsid w:val="07D50775"/>
    <w:rsid w:val="083E18B0"/>
    <w:rsid w:val="08CC67C9"/>
    <w:rsid w:val="0A766E59"/>
    <w:rsid w:val="0A937F1F"/>
    <w:rsid w:val="0ACC485F"/>
    <w:rsid w:val="0BA650B0"/>
    <w:rsid w:val="0BB3269F"/>
    <w:rsid w:val="0BC400F9"/>
    <w:rsid w:val="0F670FFA"/>
    <w:rsid w:val="0FC35E42"/>
    <w:rsid w:val="0FC54C26"/>
    <w:rsid w:val="0FD06741"/>
    <w:rsid w:val="11AA067E"/>
    <w:rsid w:val="12D04739"/>
    <w:rsid w:val="131A5F32"/>
    <w:rsid w:val="134617DC"/>
    <w:rsid w:val="13E93BC1"/>
    <w:rsid w:val="15344EF4"/>
    <w:rsid w:val="15F427FC"/>
    <w:rsid w:val="16007AB2"/>
    <w:rsid w:val="1671691D"/>
    <w:rsid w:val="17DF0F6E"/>
    <w:rsid w:val="199B3528"/>
    <w:rsid w:val="19DD583D"/>
    <w:rsid w:val="1A514D80"/>
    <w:rsid w:val="1A734CF7"/>
    <w:rsid w:val="1ACC1B06"/>
    <w:rsid w:val="1BBD239C"/>
    <w:rsid w:val="1C2A4257"/>
    <w:rsid w:val="1CBF1617"/>
    <w:rsid w:val="1D21731B"/>
    <w:rsid w:val="1D835251"/>
    <w:rsid w:val="1EA41326"/>
    <w:rsid w:val="1EB80682"/>
    <w:rsid w:val="20D71017"/>
    <w:rsid w:val="210466A8"/>
    <w:rsid w:val="22C87BBF"/>
    <w:rsid w:val="236213CC"/>
    <w:rsid w:val="247B4ED4"/>
    <w:rsid w:val="24833D88"/>
    <w:rsid w:val="25A45D1C"/>
    <w:rsid w:val="25C64874"/>
    <w:rsid w:val="25E41206"/>
    <w:rsid w:val="26857A82"/>
    <w:rsid w:val="26AF0428"/>
    <w:rsid w:val="2742409C"/>
    <w:rsid w:val="27EFC835"/>
    <w:rsid w:val="285625A4"/>
    <w:rsid w:val="29F90C97"/>
    <w:rsid w:val="2A225DF1"/>
    <w:rsid w:val="2B034165"/>
    <w:rsid w:val="2BCA6741"/>
    <w:rsid w:val="2C3D6F12"/>
    <w:rsid w:val="2D1129C3"/>
    <w:rsid w:val="2E1819E5"/>
    <w:rsid w:val="2E1B7006"/>
    <w:rsid w:val="2E1D6111"/>
    <w:rsid w:val="2E5C18EB"/>
    <w:rsid w:val="300D2D00"/>
    <w:rsid w:val="30354AD0"/>
    <w:rsid w:val="308B46F0"/>
    <w:rsid w:val="313342EB"/>
    <w:rsid w:val="316F0430"/>
    <w:rsid w:val="32DB1F55"/>
    <w:rsid w:val="33955886"/>
    <w:rsid w:val="33C471F8"/>
    <w:rsid w:val="34456FDF"/>
    <w:rsid w:val="358B194D"/>
    <w:rsid w:val="359C114E"/>
    <w:rsid w:val="3606708C"/>
    <w:rsid w:val="37054CAD"/>
    <w:rsid w:val="375C0B95"/>
    <w:rsid w:val="37AF2898"/>
    <w:rsid w:val="386A202C"/>
    <w:rsid w:val="38B21992"/>
    <w:rsid w:val="38FE2067"/>
    <w:rsid w:val="39F520B8"/>
    <w:rsid w:val="3A085004"/>
    <w:rsid w:val="3A344FA7"/>
    <w:rsid w:val="3BC92571"/>
    <w:rsid w:val="3C3B6C28"/>
    <w:rsid w:val="3D7533D1"/>
    <w:rsid w:val="3DEA1016"/>
    <w:rsid w:val="3E636CAD"/>
    <w:rsid w:val="3F78666B"/>
    <w:rsid w:val="403D52DB"/>
    <w:rsid w:val="4274735C"/>
    <w:rsid w:val="428270C4"/>
    <w:rsid w:val="43424323"/>
    <w:rsid w:val="437805A5"/>
    <w:rsid w:val="452E07FD"/>
    <w:rsid w:val="457D3F93"/>
    <w:rsid w:val="466E0F71"/>
    <w:rsid w:val="470D3C59"/>
    <w:rsid w:val="47413903"/>
    <w:rsid w:val="479B74B7"/>
    <w:rsid w:val="47E92933"/>
    <w:rsid w:val="48253225"/>
    <w:rsid w:val="488C5052"/>
    <w:rsid w:val="48B50468"/>
    <w:rsid w:val="4A315EB1"/>
    <w:rsid w:val="4A50794A"/>
    <w:rsid w:val="4A5D1D49"/>
    <w:rsid w:val="4A6A2EF6"/>
    <w:rsid w:val="4CDE38DC"/>
    <w:rsid w:val="4D050EF4"/>
    <w:rsid w:val="4F2B3333"/>
    <w:rsid w:val="4F3F4A0A"/>
    <w:rsid w:val="4F4468FF"/>
    <w:rsid w:val="503C735D"/>
    <w:rsid w:val="5166489C"/>
    <w:rsid w:val="51CA5E84"/>
    <w:rsid w:val="53487DC7"/>
    <w:rsid w:val="53854793"/>
    <w:rsid w:val="54B971CF"/>
    <w:rsid w:val="54BF0812"/>
    <w:rsid w:val="54C120D0"/>
    <w:rsid w:val="54EA75F5"/>
    <w:rsid w:val="55450697"/>
    <w:rsid w:val="56101070"/>
    <w:rsid w:val="564036EA"/>
    <w:rsid w:val="57751D78"/>
    <w:rsid w:val="581A4262"/>
    <w:rsid w:val="58726E85"/>
    <w:rsid w:val="59593153"/>
    <w:rsid w:val="59C5792B"/>
    <w:rsid w:val="5A50779D"/>
    <w:rsid w:val="5C0C7039"/>
    <w:rsid w:val="5C0E026E"/>
    <w:rsid w:val="5C875E04"/>
    <w:rsid w:val="5EB33E4F"/>
    <w:rsid w:val="5F175824"/>
    <w:rsid w:val="5FBB5AAC"/>
    <w:rsid w:val="5FFFDFB9"/>
    <w:rsid w:val="61625A1B"/>
    <w:rsid w:val="628870E6"/>
    <w:rsid w:val="632779F9"/>
    <w:rsid w:val="64357EF4"/>
    <w:rsid w:val="649D4417"/>
    <w:rsid w:val="65046244"/>
    <w:rsid w:val="652341F0"/>
    <w:rsid w:val="65662279"/>
    <w:rsid w:val="65CA756B"/>
    <w:rsid w:val="663340D6"/>
    <w:rsid w:val="66927F1E"/>
    <w:rsid w:val="680E2F36"/>
    <w:rsid w:val="683C5E9D"/>
    <w:rsid w:val="683C6AF0"/>
    <w:rsid w:val="68695928"/>
    <w:rsid w:val="692A0243"/>
    <w:rsid w:val="69381C7D"/>
    <w:rsid w:val="693E3CEF"/>
    <w:rsid w:val="69931D31"/>
    <w:rsid w:val="69F85C3D"/>
    <w:rsid w:val="6A9F07BD"/>
    <w:rsid w:val="6AA3205B"/>
    <w:rsid w:val="6AF674E0"/>
    <w:rsid w:val="6C637A1C"/>
    <w:rsid w:val="6C6807F4"/>
    <w:rsid w:val="6DCC7B1B"/>
    <w:rsid w:val="6E910B04"/>
    <w:rsid w:val="6F9C52D5"/>
    <w:rsid w:val="6FBC771B"/>
    <w:rsid w:val="70981F36"/>
    <w:rsid w:val="70F21646"/>
    <w:rsid w:val="71844269"/>
    <w:rsid w:val="726C340C"/>
    <w:rsid w:val="74892DA5"/>
    <w:rsid w:val="748E206D"/>
    <w:rsid w:val="75636E28"/>
    <w:rsid w:val="758A40B0"/>
    <w:rsid w:val="75980E86"/>
    <w:rsid w:val="75F8301C"/>
    <w:rsid w:val="76A55D47"/>
    <w:rsid w:val="77107A1F"/>
    <w:rsid w:val="77B63CFE"/>
    <w:rsid w:val="77BB6427"/>
    <w:rsid w:val="786544B0"/>
    <w:rsid w:val="7A720263"/>
    <w:rsid w:val="7AAE7F7E"/>
    <w:rsid w:val="7BB361A6"/>
    <w:rsid w:val="7C7E1F1B"/>
    <w:rsid w:val="7C846B0C"/>
    <w:rsid w:val="7DEE145B"/>
    <w:rsid w:val="7E162512"/>
    <w:rsid w:val="7E8B4E88"/>
    <w:rsid w:val="7F480081"/>
    <w:rsid w:val="7F5FD38E"/>
    <w:rsid w:val="7F9B6490"/>
    <w:rsid w:val="ABB9B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DC28"/>
  <w15:docId w15:val="{CB8026F2-722C-43C1-9450-1C5A9B29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1"/>
    <w:qFormat/>
    <w:pPr>
      <w:autoSpaceDE w:val="0"/>
      <w:autoSpaceDN w:val="0"/>
      <w:spacing w:line="378" w:lineRule="exact"/>
      <w:jc w:val="left"/>
      <w:outlineLvl w:val="0"/>
    </w:pPr>
    <w:rPr>
      <w:rFonts w:ascii="黑体" w:eastAsia="黑体" w:hAnsi="黑体" w:cs="黑体"/>
      <w:kern w:val="0"/>
      <w:sz w:val="32"/>
      <w:szCs w:val="32"/>
      <w:lang w:val="zh-CN" w:bidi="zh-CN"/>
    </w:rPr>
  </w:style>
  <w:style w:type="paragraph" w:styleId="2">
    <w:name w:val="heading 2"/>
    <w:basedOn w:val="a"/>
    <w:next w:val="a"/>
    <w:link w:val="20"/>
    <w:uiPriority w:val="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1"/>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1"/>
    <w:unhideWhenUsed/>
    <w:qFormat/>
    <w:pPr>
      <w:keepNext/>
      <w:keepLines/>
      <w:autoSpaceDE w:val="0"/>
      <w:autoSpaceDN w:val="0"/>
      <w:spacing w:before="280" w:after="290" w:line="376" w:lineRule="auto"/>
      <w:jc w:val="left"/>
      <w:outlineLvl w:val="3"/>
    </w:pPr>
    <w:rPr>
      <w:rFonts w:asciiTheme="majorHAnsi" w:eastAsiaTheme="majorEastAsia" w:hAnsiTheme="majorHAnsi" w:cstheme="majorBidi"/>
      <w:b/>
      <w:bCs/>
      <w:kern w:val="0"/>
      <w:sz w:val="28"/>
      <w:szCs w:val="28"/>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pPr>
      <w:spacing w:after="120"/>
      <w:ind w:leftChars="700" w:left="1440" w:rightChars="700" w:right="1440"/>
    </w:pPr>
  </w:style>
  <w:style w:type="paragraph" w:styleId="a4">
    <w:name w:val="Normal Indent"/>
    <w:basedOn w:val="a"/>
    <w:qFormat/>
    <w:pPr>
      <w:ind w:firstLine="420"/>
    </w:pPr>
    <w:rPr>
      <w:rFonts w:ascii="等线" w:eastAsia="等线" w:hAnsi="等线" w:cs="Arial"/>
      <w:b/>
      <w:sz w:val="24"/>
      <w:szCs w:val="20"/>
    </w:rPr>
  </w:style>
  <w:style w:type="paragraph" w:styleId="a5">
    <w:name w:val="Document Map"/>
    <w:basedOn w:val="a"/>
    <w:link w:val="a6"/>
    <w:uiPriority w:val="99"/>
    <w:semiHidden/>
    <w:unhideWhenUsed/>
    <w:qFormat/>
    <w:pPr>
      <w:autoSpaceDE w:val="0"/>
      <w:autoSpaceDN w:val="0"/>
      <w:jc w:val="left"/>
    </w:pPr>
    <w:rPr>
      <w:rFonts w:ascii="宋体" w:eastAsia="宋体" w:hAnsi="宋体" w:cs="宋体"/>
      <w:kern w:val="0"/>
      <w:sz w:val="24"/>
      <w:szCs w:val="24"/>
      <w:lang w:val="zh-CN" w:bidi="zh-CN"/>
    </w:rPr>
  </w:style>
  <w:style w:type="paragraph" w:styleId="a7">
    <w:name w:val="annotation text"/>
    <w:basedOn w:val="a"/>
    <w:link w:val="a8"/>
    <w:uiPriority w:val="99"/>
    <w:semiHidden/>
    <w:unhideWhenUsed/>
    <w:qFormat/>
    <w:pPr>
      <w:autoSpaceDE w:val="0"/>
      <w:autoSpaceDN w:val="0"/>
      <w:jc w:val="left"/>
    </w:pPr>
    <w:rPr>
      <w:rFonts w:ascii="宋体" w:eastAsia="宋体" w:hAnsi="宋体" w:cs="宋体"/>
      <w:kern w:val="0"/>
      <w:sz w:val="22"/>
      <w:lang w:val="zh-CN" w:bidi="zh-CN"/>
    </w:rPr>
  </w:style>
  <w:style w:type="paragraph" w:styleId="a9">
    <w:name w:val="Body Text"/>
    <w:basedOn w:val="a"/>
    <w:link w:val="aa"/>
    <w:uiPriority w:val="1"/>
    <w:qFormat/>
    <w:pPr>
      <w:autoSpaceDE w:val="0"/>
      <w:autoSpaceDN w:val="0"/>
      <w:ind w:left="618"/>
      <w:jc w:val="left"/>
    </w:pPr>
    <w:rPr>
      <w:rFonts w:ascii="宋体" w:eastAsia="宋体" w:hAnsi="宋体" w:cs="宋体"/>
      <w:kern w:val="0"/>
      <w:sz w:val="24"/>
      <w:szCs w:val="24"/>
      <w:lang w:val="zh-CN" w:bidi="zh-CN"/>
    </w:rPr>
  </w:style>
  <w:style w:type="paragraph" w:styleId="41">
    <w:name w:val="index 4"/>
    <w:basedOn w:val="a"/>
    <w:next w:val="a"/>
    <w:uiPriority w:val="99"/>
    <w:unhideWhenUsed/>
    <w:qFormat/>
    <w:pPr>
      <w:autoSpaceDE w:val="0"/>
      <w:autoSpaceDN w:val="0"/>
      <w:spacing w:line="360" w:lineRule="auto"/>
      <w:ind w:firstLineChars="400" w:firstLine="840"/>
      <w:jc w:val="left"/>
    </w:pPr>
    <w:rPr>
      <w:rFonts w:ascii="宋体" w:eastAsia="宋体" w:hAnsi="宋体" w:cs="宋体"/>
      <w:kern w:val="0"/>
      <w:sz w:val="22"/>
      <w:lang w:val="zh-CN" w:bidi="zh-CN"/>
    </w:rPr>
  </w:style>
  <w:style w:type="paragraph" w:styleId="ab">
    <w:name w:val="Plain Text"/>
    <w:basedOn w:val="a"/>
    <w:link w:val="11"/>
    <w:qFormat/>
    <w:rPr>
      <w:rFonts w:ascii="宋体" w:hAnsi="Courier New"/>
    </w:rPr>
  </w:style>
  <w:style w:type="paragraph" w:styleId="ac">
    <w:name w:val="Balloon Text"/>
    <w:basedOn w:val="a"/>
    <w:link w:val="ad"/>
    <w:uiPriority w:val="99"/>
    <w:semiHidden/>
    <w:unhideWhenUsed/>
    <w:qFormat/>
    <w:pPr>
      <w:autoSpaceDE w:val="0"/>
      <w:autoSpaceDN w:val="0"/>
      <w:jc w:val="left"/>
    </w:pPr>
    <w:rPr>
      <w:rFonts w:ascii="宋体" w:eastAsia="宋体" w:hAnsi="宋体" w:cs="宋体"/>
      <w:kern w:val="0"/>
      <w:sz w:val="18"/>
      <w:szCs w:val="18"/>
      <w:lang w:val="zh-CN" w:bidi="zh-CN"/>
    </w:rPr>
  </w:style>
  <w:style w:type="paragraph" w:styleId="ae">
    <w:name w:val="footer"/>
    <w:basedOn w:val="a"/>
    <w:link w:val="af"/>
    <w:uiPriority w:val="99"/>
    <w:unhideWhenUsed/>
    <w:qFormat/>
    <w:pPr>
      <w:tabs>
        <w:tab w:val="center" w:pos="4153"/>
        <w:tab w:val="right" w:pos="8306"/>
      </w:tabs>
      <w:autoSpaceDE w:val="0"/>
      <w:autoSpaceDN w:val="0"/>
      <w:snapToGrid w:val="0"/>
      <w:jc w:val="left"/>
    </w:pPr>
    <w:rPr>
      <w:rFonts w:ascii="宋体" w:eastAsia="宋体" w:hAnsi="宋体" w:cs="宋体"/>
      <w:kern w:val="0"/>
      <w:sz w:val="18"/>
      <w:szCs w:val="18"/>
      <w:lang w:val="zh-CN" w:bidi="zh-CN"/>
    </w:rPr>
  </w:style>
  <w:style w:type="paragraph" w:styleId="af0">
    <w:name w:val="header"/>
    <w:basedOn w:val="a"/>
    <w:link w:val="af1"/>
    <w:uiPriority w:val="99"/>
    <w:unhideWhenUsed/>
    <w:qFormat/>
    <w:pPr>
      <w:pBdr>
        <w:bottom w:val="single" w:sz="6" w:space="1" w:color="auto"/>
      </w:pBdr>
      <w:tabs>
        <w:tab w:val="center" w:pos="4153"/>
        <w:tab w:val="right" w:pos="8306"/>
      </w:tabs>
      <w:autoSpaceDE w:val="0"/>
      <w:autoSpaceDN w:val="0"/>
      <w:snapToGrid w:val="0"/>
      <w:jc w:val="center"/>
    </w:pPr>
    <w:rPr>
      <w:rFonts w:ascii="宋体" w:eastAsia="宋体" w:hAnsi="宋体" w:cs="宋体"/>
      <w:kern w:val="0"/>
      <w:sz w:val="18"/>
      <w:szCs w:val="18"/>
      <w:lang w:val="zh-CN" w:bidi="zh-CN"/>
    </w:rPr>
  </w:style>
  <w:style w:type="paragraph" w:styleId="TOC1">
    <w:name w:val="toc 1"/>
    <w:basedOn w:val="a"/>
    <w:next w:val="a"/>
    <w:uiPriority w:val="39"/>
    <w:qFormat/>
    <w:pPr>
      <w:autoSpaceDE w:val="0"/>
      <w:autoSpaceDN w:val="0"/>
      <w:spacing w:before="866"/>
      <w:ind w:left="618"/>
      <w:jc w:val="left"/>
    </w:pPr>
    <w:rPr>
      <w:rFonts w:ascii="宋体" w:eastAsia="宋体" w:hAnsi="宋体" w:cs="宋体"/>
      <w:b/>
      <w:bCs/>
      <w:kern w:val="0"/>
      <w:sz w:val="24"/>
      <w:szCs w:val="24"/>
      <w:lang w:val="zh-CN" w:bidi="zh-CN"/>
    </w:rPr>
  </w:style>
  <w:style w:type="paragraph" w:styleId="af2">
    <w:name w:val="annotation subject"/>
    <w:basedOn w:val="a7"/>
    <w:next w:val="a7"/>
    <w:link w:val="af3"/>
    <w:uiPriority w:val="99"/>
    <w:semiHidden/>
    <w:unhideWhenUsed/>
    <w:qFormat/>
    <w:pPr>
      <w:autoSpaceDE/>
      <w:autoSpaceDN/>
    </w:pPr>
    <w:rPr>
      <w:rFonts w:asciiTheme="minorHAnsi" w:eastAsiaTheme="minorEastAsia" w:hAnsiTheme="minorHAnsi" w:cstheme="minorBidi"/>
      <w:b/>
      <w:bCs/>
      <w:kern w:val="2"/>
      <w:sz w:val="21"/>
      <w:lang w:val="en-US" w:bidi="ar-SA"/>
    </w:rPr>
  </w:style>
  <w:style w:type="paragraph" w:styleId="af4">
    <w:name w:val="Body Text First Indent"/>
    <w:basedOn w:val="a9"/>
    <w:qFormat/>
    <w:pPr>
      <w:spacing w:line="360" w:lineRule="auto"/>
      <w:ind w:firstLineChars="200" w:firstLine="880"/>
    </w:pPr>
    <w:rPr>
      <w:rFonts w:ascii="Times New Roman" w:hAnsi="Times New Roman"/>
      <w:sz w:val="21"/>
    </w:rPr>
  </w:style>
  <w:style w:type="table" w:styleId="af5">
    <w:name w:val="Table Grid"/>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themeColor="hyperlink"/>
      <w:u w:val="single"/>
    </w:rPr>
  </w:style>
  <w:style w:type="character" w:styleId="af8">
    <w:name w:val="annotation reference"/>
    <w:basedOn w:val="a1"/>
    <w:uiPriority w:val="99"/>
    <w:unhideWhenUsed/>
    <w:qFormat/>
    <w:rPr>
      <w:sz w:val="21"/>
      <w:szCs w:val="21"/>
    </w:rPr>
  </w:style>
  <w:style w:type="character" w:customStyle="1" w:styleId="10">
    <w:name w:val="标题 1 字符"/>
    <w:basedOn w:val="a1"/>
    <w:link w:val="1"/>
    <w:uiPriority w:val="1"/>
    <w:qFormat/>
    <w:rPr>
      <w:rFonts w:ascii="黑体" w:eastAsia="黑体" w:hAnsi="黑体" w:cs="黑体"/>
      <w:kern w:val="0"/>
      <w:sz w:val="32"/>
      <w:szCs w:val="32"/>
      <w:lang w:val="zh-CN" w:bidi="zh-CN"/>
    </w:rPr>
  </w:style>
  <w:style w:type="character" w:customStyle="1" w:styleId="20">
    <w:name w:val="标题 2 字符"/>
    <w:basedOn w:val="a1"/>
    <w:link w:val="2"/>
    <w:uiPriority w:val="1"/>
    <w:qFormat/>
    <w:rPr>
      <w:rFonts w:asciiTheme="majorHAnsi" w:eastAsiaTheme="majorEastAsia" w:hAnsiTheme="majorHAnsi" w:cstheme="majorBidi"/>
      <w:b/>
      <w:bCs/>
      <w:sz w:val="32"/>
      <w:szCs w:val="32"/>
    </w:rPr>
  </w:style>
  <w:style w:type="character" w:customStyle="1" w:styleId="30">
    <w:name w:val="标题 3 字符"/>
    <w:basedOn w:val="a1"/>
    <w:link w:val="3"/>
    <w:uiPriority w:val="1"/>
    <w:qFormat/>
    <w:rPr>
      <w:b/>
      <w:bCs/>
      <w:sz w:val="32"/>
      <w:szCs w:val="32"/>
    </w:rPr>
  </w:style>
  <w:style w:type="character" w:customStyle="1" w:styleId="40">
    <w:name w:val="标题 4 字符"/>
    <w:basedOn w:val="a1"/>
    <w:link w:val="4"/>
    <w:uiPriority w:val="1"/>
    <w:qFormat/>
    <w:rPr>
      <w:rFonts w:asciiTheme="majorHAnsi" w:eastAsiaTheme="majorEastAsia" w:hAnsiTheme="majorHAnsi" w:cstheme="majorBidi"/>
      <w:b/>
      <w:bCs/>
      <w:kern w:val="0"/>
      <w:sz w:val="28"/>
      <w:szCs w:val="28"/>
      <w:lang w:val="zh-CN" w:bidi="zh-CN"/>
    </w:rPr>
  </w:style>
  <w:style w:type="character" w:customStyle="1" w:styleId="aa">
    <w:name w:val="正文文本 字符"/>
    <w:basedOn w:val="a1"/>
    <w:link w:val="a9"/>
    <w:uiPriority w:val="1"/>
    <w:qFormat/>
    <w:rPr>
      <w:rFonts w:ascii="宋体" w:eastAsia="宋体" w:hAnsi="宋体" w:cs="宋体"/>
      <w:kern w:val="0"/>
      <w:sz w:val="24"/>
      <w:szCs w:val="24"/>
      <w:lang w:val="zh-CN" w:bidi="zh-CN"/>
    </w:rPr>
  </w:style>
  <w:style w:type="character" w:customStyle="1" w:styleId="a8">
    <w:name w:val="批注文字 字符"/>
    <w:basedOn w:val="a1"/>
    <w:link w:val="a7"/>
    <w:uiPriority w:val="99"/>
    <w:semiHidden/>
    <w:qFormat/>
    <w:rPr>
      <w:rFonts w:ascii="宋体" w:eastAsia="宋体" w:hAnsi="宋体" w:cs="宋体"/>
      <w:kern w:val="0"/>
      <w:sz w:val="22"/>
      <w:lang w:val="zh-CN" w:bidi="zh-CN"/>
    </w:rPr>
  </w:style>
  <w:style w:type="paragraph" w:styleId="af9">
    <w:name w:val="List Paragraph"/>
    <w:basedOn w:val="a"/>
    <w:uiPriority w:val="34"/>
    <w:qFormat/>
    <w:pPr>
      <w:autoSpaceDE w:val="0"/>
      <w:autoSpaceDN w:val="0"/>
      <w:ind w:left="618" w:firstLine="240"/>
      <w:jc w:val="left"/>
    </w:pPr>
    <w:rPr>
      <w:rFonts w:ascii="宋体" w:eastAsia="宋体" w:hAnsi="宋体" w:cs="宋体"/>
      <w:kern w:val="0"/>
      <w:sz w:val="22"/>
      <w:lang w:val="zh-CN" w:bidi="zh-CN"/>
    </w:rPr>
  </w:style>
  <w:style w:type="character" w:customStyle="1" w:styleId="af3">
    <w:name w:val="批注主题 字符"/>
    <w:basedOn w:val="a8"/>
    <w:link w:val="af2"/>
    <w:uiPriority w:val="99"/>
    <w:semiHidden/>
    <w:qFormat/>
    <w:rPr>
      <w:rFonts w:ascii="宋体" w:eastAsia="宋体" w:hAnsi="宋体" w:cs="宋体"/>
      <w:b/>
      <w:bCs/>
      <w:kern w:val="0"/>
      <w:sz w:val="22"/>
      <w:lang w:val="zh-CN" w:bidi="zh-CN"/>
    </w:rPr>
  </w:style>
  <w:style w:type="character" w:customStyle="1" w:styleId="a6">
    <w:name w:val="文档结构图 字符"/>
    <w:basedOn w:val="a1"/>
    <w:link w:val="a5"/>
    <w:uiPriority w:val="99"/>
    <w:semiHidden/>
    <w:qFormat/>
    <w:rPr>
      <w:rFonts w:ascii="宋体" w:eastAsia="宋体" w:hAnsi="宋体" w:cs="宋体"/>
      <w:kern w:val="0"/>
      <w:sz w:val="24"/>
      <w:szCs w:val="24"/>
      <w:lang w:val="zh-CN" w:bidi="zh-CN"/>
    </w:rPr>
  </w:style>
  <w:style w:type="character" w:customStyle="1" w:styleId="11">
    <w:name w:val="纯文本 字符1"/>
    <w:basedOn w:val="a1"/>
    <w:link w:val="ab"/>
    <w:qFormat/>
    <w:rPr>
      <w:rFonts w:ascii="宋体" w:hAnsi="Courier New"/>
    </w:rPr>
  </w:style>
  <w:style w:type="character" w:customStyle="1" w:styleId="afa">
    <w:name w:val="纯文本 字符"/>
    <w:basedOn w:val="a1"/>
    <w:uiPriority w:val="99"/>
    <w:semiHidden/>
    <w:qFormat/>
    <w:rPr>
      <w:rFonts w:asciiTheme="minorEastAsia" w:hAnsi="Courier New" w:cs="Courier New"/>
    </w:rPr>
  </w:style>
  <w:style w:type="character" w:customStyle="1" w:styleId="ad">
    <w:name w:val="批注框文本 字符"/>
    <w:basedOn w:val="a1"/>
    <w:link w:val="ac"/>
    <w:uiPriority w:val="99"/>
    <w:semiHidden/>
    <w:qFormat/>
    <w:rPr>
      <w:rFonts w:ascii="宋体" w:eastAsia="宋体" w:hAnsi="宋体" w:cs="宋体"/>
      <w:kern w:val="0"/>
      <w:sz w:val="18"/>
      <w:szCs w:val="18"/>
      <w:lang w:val="zh-CN" w:bidi="zh-CN"/>
    </w:rPr>
  </w:style>
  <w:style w:type="character" w:customStyle="1" w:styleId="af">
    <w:name w:val="页脚 字符"/>
    <w:basedOn w:val="a1"/>
    <w:link w:val="ae"/>
    <w:uiPriority w:val="99"/>
    <w:qFormat/>
    <w:rPr>
      <w:rFonts w:ascii="宋体" w:eastAsia="宋体" w:hAnsi="宋体" w:cs="宋体"/>
      <w:kern w:val="0"/>
      <w:sz w:val="18"/>
      <w:szCs w:val="18"/>
      <w:lang w:val="zh-CN" w:bidi="zh-CN"/>
    </w:rPr>
  </w:style>
  <w:style w:type="character" w:customStyle="1" w:styleId="af1">
    <w:name w:val="页眉 字符"/>
    <w:basedOn w:val="a1"/>
    <w:link w:val="af0"/>
    <w:uiPriority w:val="99"/>
    <w:qFormat/>
    <w:rPr>
      <w:rFonts w:ascii="宋体" w:eastAsia="宋体" w:hAnsi="宋体" w:cs="宋体"/>
      <w:kern w:val="0"/>
      <w:sz w:val="18"/>
      <w:szCs w:val="18"/>
      <w:lang w:val="zh-CN" w:bidi="zh-CN"/>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2">
    <w:name w:val="列出段落1"/>
    <w:basedOn w:val="a"/>
    <w:qFormat/>
    <w:pPr>
      <w:widowControl/>
      <w:autoSpaceDE w:val="0"/>
      <w:autoSpaceDN w:val="0"/>
      <w:ind w:left="720"/>
      <w:contextualSpacing/>
      <w:jc w:val="left"/>
    </w:pPr>
    <w:rPr>
      <w:rFonts w:ascii="Arial" w:eastAsia="黑体" w:hAnsi="Arial" w:cs="宋体"/>
      <w:kern w:val="0"/>
      <w:sz w:val="24"/>
      <w:szCs w:val="24"/>
      <w:lang w:val="zh-CN" w:eastAsia="en-US" w:bidi="zh-CN"/>
    </w:rPr>
  </w:style>
  <w:style w:type="paragraph" w:customStyle="1" w:styleId="262">
    <w:name w:val="正文_2_62"/>
    <w:basedOn w:val="a"/>
    <w:qFormat/>
    <w:pPr>
      <w:autoSpaceDE w:val="0"/>
      <w:autoSpaceDN w:val="0"/>
      <w:jc w:val="left"/>
    </w:pPr>
    <w:rPr>
      <w:rFonts w:ascii="Times New Roman" w:eastAsia="宋体" w:hAnsi="Times New Roman" w:cs="Times New Roman"/>
      <w:kern w:val="0"/>
      <w:sz w:val="22"/>
      <w:szCs w:val="21"/>
      <w:lang w:val="zh-CN" w:bidi="zh-CN"/>
    </w:rPr>
  </w:style>
  <w:style w:type="character" w:customStyle="1" w:styleId="13">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45</Pages>
  <Words>3721</Words>
  <Characters>21215</Characters>
  <Application>Microsoft Office Word</Application>
  <DocSecurity>0</DocSecurity>
  <Lines>176</Lines>
  <Paragraphs>49</Paragraphs>
  <ScaleCrop>false</ScaleCrop>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34617</dc:creator>
  <cp:lastModifiedBy>275782788@qq.com</cp:lastModifiedBy>
  <cp:revision>35</cp:revision>
  <cp:lastPrinted>2023-04-13T01:29:00Z</cp:lastPrinted>
  <dcterms:created xsi:type="dcterms:W3CDTF">2021-04-19T16:19:00Z</dcterms:created>
  <dcterms:modified xsi:type="dcterms:W3CDTF">2023-05-18T13:13:00Z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927A806B590B444C8F765A25BCB005FD</vt:lpwstr>
  </property>
</Properties>
</file>